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C42046" w14:textId="77777777" w:rsidR="007F069A" w:rsidRDefault="008A1662">
      <w:r>
        <w:rPr>
          <w:b/>
        </w:rPr>
        <w:t>Notes from final interview (30</w:t>
      </w:r>
      <w:r w:rsidRPr="008A1662">
        <w:rPr>
          <w:b/>
          <w:vertAlign w:val="superscript"/>
        </w:rPr>
        <w:t>th</w:t>
      </w:r>
      <w:r>
        <w:rPr>
          <w:b/>
        </w:rPr>
        <w:t xml:space="preserve"> July 2014) with Aliyah (15).</w:t>
      </w:r>
    </w:p>
    <w:p w14:paraId="011719BD" w14:textId="77777777" w:rsidR="008A1662" w:rsidRDefault="008A1662"/>
    <w:p w14:paraId="6E432852" w14:textId="77777777" w:rsidR="008A1662" w:rsidRDefault="008A1662">
      <w:r>
        <w:t>My final interview with Aliyah took place on a balmy day in the summer holidays. In advance of the final interview, I sent Aliyah a copy of the final edit of my ‘day in a life’ fieldnotes as well as a link to the multimedia Prezi. The house felt quite busy when I arrived and Aliyah’s older sister explained that they had family coming to visit later on to celebrate the end of Ramadan. It had been a hot walk from the station to Aliyah’s house and I must have looked a bit bedraggled as I was fetched a cold drink straight away and a fan was switched on in the living room. Aliyah’s mother also fetched me a small bowl of a cold sweet dish that she set on a small table in front of me. It tasted like a cold spiced rice pudding</w:t>
      </w:r>
      <w:r w:rsidR="00571AA3">
        <w:t xml:space="preserve"> with nuts ground in</w:t>
      </w:r>
      <w:r>
        <w:t xml:space="preserve"> and was very refreshing. I briefly caught up with Aliyah and her older sister, discussing how their summer holiday had been so far (Aliyah’s older sister is a teaching assistant). </w:t>
      </w:r>
    </w:p>
    <w:p w14:paraId="216EC8A1" w14:textId="77777777" w:rsidR="008A1662" w:rsidRDefault="008A1662"/>
    <w:p w14:paraId="32138AA7" w14:textId="3212BC52" w:rsidR="008A1662" w:rsidRDefault="008A1662">
      <w:r>
        <w:t>After the catch up, Aliyah and I went up to her bedroom and she fetched two fold down chairs for us to sit on. I set up my laptop with the ‘offline’ version of the Prezi and placed the sound recorder next to it. Whilst I did this I briefly explained to Aliyah what the final interview would cover. The interview itself was shorter than I’d</w:t>
      </w:r>
      <w:r w:rsidR="00247846">
        <w:t xml:space="preserve"> expected (about 45-50 minutes).</w:t>
      </w:r>
      <w:r>
        <w:t xml:space="preserve"> Aliyah generally seemed quite happy with the Prezi and the fieldnotes and didn’t really have any suggestions for how she would like either changed or edited. </w:t>
      </w:r>
      <w:r w:rsidR="00864E47">
        <w:t>When I asked how she felt or thought about something she would often give fairly non-committal responses such as ‘I don’t know really’. This reminded me of the favourite things interview where Aliyah would often state outright if she felt she didn’t have a response to one of my questions. I was left wondering afterward if perhaps questions asking how she ‘feels’ or ‘thinks’ about something are quite</w:t>
      </w:r>
      <w:r w:rsidR="005B4B1E">
        <w:t xml:space="preserve"> open</w:t>
      </w:r>
      <w:bookmarkStart w:id="0" w:name="_GoBack"/>
      <w:bookmarkEnd w:id="0"/>
      <w:r w:rsidR="00864E47">
        <w:t xml:space="preserve">, leaving her unsure how to respond. Overall I still felt it was quite a positive interview, with Aliyah seemingly happy with the outputs of the research and expressing enthusiasm for being involved further. When we discussed her carrying out a day in a life this summer she asked if it would be possible to carry it out on a school day. This felt quite surprising after her reticence at having the first day in a life conducted at a school. </w:t>
      </w:r>
      <w:r w:rsidR="002461EF">
        <w:t xml:space="preserve">One of most useful elements of the interview was the opportunity to discuss ‘gaps’ in the research. As we talked through the Prezi I found myself asking questions about bits of the day in a life or favourite things interview that I hadn’t previously been able to quiz her on. This included discussing her prayer time at school, her use of headphones to watch YouTube videos, the loft conversion, and her recent celebrity stalking activities. </w:t>
      </w:r>
      <w:r w:rsidR="00423B77">
        <w:t xml:space="preserve">The one part of the Prezi that Aliyah and I discussed altering was a short audio clip of her mother speaking Bengali and calling her sister by her first name. She said the clip was okay if I could edit out the name, which I said I would do. </w:t>
      </w:r>
      <w:r w:rsidR="00247846">
        <w:t xml:space="preserve">Just as we were finishing the interview, Aliyah’s older sister knocked on the door to ask if we were nearly done as they were due to go out in forty minutes to meet family. </w:t>
      </w:r>
    </w:p>
    <w:p w14:paraId="32BAEB0E" w14:textId="77777777" w:rsidR="002461EF" w:rsidRDefault="002461EF"/>
    <w:p w14:paraId="47D84F61" w14:textId="77777777" w:rsidR="00423B77" w:rsidRDefault="002461EF">
      <w:r>
        <w:t>I’d decided in advance to have Aliyah re-sign the consent form and to double check how she felt about</w:t>
      </w:r>
      <w:r w:rsidR="00423B77">
        <w:t xml:space="preserve"> all of</w:t>
      </w:r>
      <w:r>
        <w:t xml:space="preserve"> the data being deposited into the archive. When it came to having it counter-signed</w:t>
      </w:r>
      <w:r w:rsidR="00423B77">
        <w:t>,</w:t>
      </w:r>
      <w:r>
        <w:t xml:space="preserve"> her older sister was again put forward as a proxy-guardian. I got the sense she had been delegated this role by Aliyah’s </w:t>
      </w:r>
      <w:r>
        <w:lastRenderedPageBreak/>
        <w:t>parents and Aliyah’s mother was</w:t>
      </w:r>
      <w:r w:rsidR="00423B77">
        <w:t xml:space="preserve"> still</w:t>
      </w:r>
      <w:r>
        <w:t xml:space="preserve"> present when the sister counter-signed the consent form. </w:t>
      </w:r>
      <w:r w:rsidR="00423B77">
        <w:t xml:space="preserve">One small concern arose when Aliyah’s sister stated that the family were happy for the Prezi to go up online, as they ‘trusted’ me. </w:t>
      </w:r>
      <w:r>
        <w:t xml:space="preserve"> </w:t>
      </w:r>
      <w:r w:rsidR="00423B77">
        <w:t xml:space="preserve">This left me with mixed feelings as I left the house </w:t>
      </w:r>
      <w:r w:rsidR="00247846">
        <w:t>– on</w:t>
      </w:r>
      <w:r w:rsidR="00423B77">
        <w:t xml:space="preserve"> the one hand hoping that they had still taken on board the impossibility of guaranteeing anonymity, whilst on the other hand realising that perhaps some form of ‘trust’ developed with the researcher is necessary in this kind of project. </w:t>
      </w:r>
    </w:p>
    <w:p w14:paraId="506A072A" w14:textId="77777777" w:rsidR="00423B77" w:rsidRDefault="00423B77"/>
    <w:p w14:paraId="0EA1C8AD" w14:textId="77777777" w:rsidR="002461EF" w:rsidRPr="008A1662" w:rsidRDefault="002461EF"/>
    <w:sectPr w:rsidR="002461EF" w:rsidRPr="008A1662" w:rsidSect="00C726CD">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662"/>
    <w:rsid w:val="002461EF"/>
    <w:rsid w:val="00247846"/>
    <w:rsid w:val="00423B77"/>
    <w:rsid w:val="00571AA3"/>
    <w:rsid w:val="005B4B1E"/>
    <w:rsid w:val="007F069A"/>
    <w:rsid w:val="00864E47"/>
    <w:rsid w:val="008A1662"/>
    <w:rsid w:val="00C726C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A8F1A4"/>
  <w15:docId w15:val="{A23F9DD0-1F1D-4DCC-A3F1-6FEAC280C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607</Words>
  <Characters>3465</Characters>
  <Application>Microsoft Office Word</Application>
  <DocSecurity>0</DocSecurity>
  <Lines>28</Lines>
  <Paragraphs>8</Paragraphs>
  <ScaleCrop>false</ScaleCrop>
  <Company/>
  <LinksUpToDate>false</LinksUpToDate>
  <CharactersWithSpaces>4064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B</dc:creator>
  <cp:keywords/>
  <dc:description/>
  <cp:lastModifiedBy>Liam Berriman</cp:lastModifiedBy>
  <cp:revision>4</cp:revision>
  <dcterms:created xsi:type="dcterms:W3CDTF">2014-07-31T07:53:00Z</dcterms:created>
  <dcterms:modified xsi:type="dcterms:W3CDTF">2016-01-22T15:23:00Z</dcterms:modified>
</cp:coreProperties>
</file>