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C888" w14:textId="77777777" w:rsidR="00EC6261" w:rsidRPr="00EC6261" w:rsidRDefault="00EC6261" w:rsidP="009B53BF">
      <w:pPr>
        <w:pStyle w:val="Body"/>
        <w:tabs>
          <w:tab w:val="left" w:pos="0"/>
        </w:tabs>
        <w:spacing w:line="360" w:lineRule="auto"/>
        <w:ind w:left="567" w:hanging="567"/>
        <w:jc w:val="center"/>
        <w:rPr>
          <w:rFonts w:ascii="Garamond" w:eastAsia="Goudy Old Style" w:hAnsi="Garamond" w:cs="Goudy Old Style"/>
          <w:b/>
          <w:bCs/>
          <w:color w:val="auto"/>
          <w:sz w:val="22"/>
          <w:szCs w:val="22"/>
          <w:u w:color="000090"/>
        </w:rPr>
      </w:pPr>
    </w:p>
    <w:p w14:paraId="72EBC6F9" w14:textId="1043CBB9" w:rsidR="007318AA" w:rsidRPr="00EC6261" w:rsidRDefault="00873E51" w:rsidP="009B53BF">
      <w:pPr>
        <w:pStyle w:val="Body"/>
        <w:tabs>
          <w:tab w:val="left" w:pos="0"/>
        </w:tabs>
        <w:spacing w:line="360" w:lineRule="auto"/>
        <w:ind w:left="567" w:hanging="567"/>
        <w:jc w:val="center"/>
        <w:rPr>
          <w:rFonts w:ascii="Garamond" w:eastAsia="Goudy Old Style" w:hAnsi="Garamond" w:cs="Goudy Old Style"/>
          <w:b/>
          <w:bCs/>
          <w:color w:val="auto"/>
          <w:sz w:val="22"/>
          <w:szCs w:val="22"/>
          <w:u w:color="000090"/>
        </w:rPr>
      </w:pPr>
      <w:r w:rsidRPr="00EC6261">
        <w:rPr>
          <w:rFonts w:ascii="Garamond" w:eastAsia="Goudy Old Style" w:hAnsi="Garamond" w:cs="Goudy Old Style"/>
          <w:b/>
          <w:bCs/>
          <w:color w:val="auto"/>
          <w:sz w:val="22"/>
          <w:szCs w:val="22"/>
          <w:u w:color="000090"/>
        </w:rPr>
        <w:t xml:space="preserve">Three into One </w:t>
      </w:r>
      <w:r w:rsidRPr="00EC6261">
        <w:rPr>
          <w:rFonts w:ascii="Garamond" w:eastAsia="Goudy Old Style" w:hAnsi="Garamond" w:cs="Goudy Old Style"/>
          <w:b/>
          <w:bCs/>
          <w:i/>
          <w:color w:val="auto"/>
          <w:sz w:val="22"/>
          <w:szCs w:val="22"/>
          <w:u w:color="000090"/>
        </w:rPr>
        <w:t>Can</w:t>
      </w:r>
      <w:r w:rsidRPr="00EC6261">
        <w:rPr>
          <w:rFonts w:ascii="Garamond" w:eastAsia="Goudy Old Style" w:hAnsi="Garamond" w:cs="Goudy Old Style"/>
          <w:b/>
          <w:bCs/>
          <w:color w:val="auto"/>
          <w:sz w:val="22"/>
          <w:szCs w:val="22"/>
          <w:u w:color="000090"/>
        </w:rPr>
        <w:t xml:space="preserve"> Go</w:t>
      </w:r>
      <w:r w:rsidR="0097165E" w:rsidRPr="00EC6261">
        <w:rPr>
          <w:rFonts w:ascii="Garamond" w:eastAsia="Goudy Old Style" w:hAnsi="Garamond" w:cs="Goudy Old Style"/>
          <w:b/>
          <w:bCs/>
          <w:color w:val="auto"/>
          <w:sz w:val="22"/>
          <w:szCs w:val="22"/>
          <w:u w:color="000090"/>
        </w:rPr>
        <w:t>?</w:t>
      </w:r>
      <w:r w:rsidR="00E973D0" w:rsidRPr="00EC6261">
        <w:rPr>
          <w:rFonts w:ascii="Garamond" w:eastAsia="Goudy Old Style" w:hAnsi="Garamond" w:cs="Goudy Old Style"/>
          <w:b/>
          <w:bCs/>
          <w:color w:val="auto"/>
          <w:sz w:val="22"/>
          <w:szCs w:val="22"/>
          <w:u w:color="000090"/>
        </w:rPr>
        <w:t xml:space="preserve"> </w:t>
      </w:r>
      <w:r w:rsidR="00C80A4B" w:rsidRPr="00EC6261">
        <w:rPr>
          <w:rFonts w:ascii="Garamond" w:eastAsia="Goudy Old Style" w:hAnsi="Garamond" w:cs="Goudy Old Style"/>
          <w:b/>
          <w:bCs/>
          <w:color w:val="auto"/>
          <w:sz w:val="22"/>
          <w:szCs w:val="22"/>
          <w:u w:color="000090"/>
        </w:rPr>
        <w:t>Creolizing Narrations of ‘</w:t>
      </w:r>
      <w:proofErr w:type="spellStart"/>
      <w:r w:rsidR="0097165E" w:rsidRPr="00EC6261">
        <w:rPr>
          <w:rFonts w:ascii="Garamond" w:eastAsia="Goudy Old Style" w:hAnsi="Garamond" w:cs="Goudy Old Style"/>
          <w:b/>
          <w:iCs/>
          <w:color w:val="auto"/>
          <w:sz w:val="22"/>
          <w:szCs w:val="22"/>
          <w:u w:color="000090"/>
          <w:lang w:val="pt-PT"/>
        </w:rPr>
        <w:t>East</w:t>
      </w:r>
      <w:proofErr w:type="spellEnd"/>
      <w:r w:rsidR="0097165E" w:rsidRPr="00EC6261">
        <w:rPr>
          <w:rFonts w:ascii="Garamond" w:eastAsia="Goudy Old Style" w:hAnsi="Garamond" w:cs="Goudy Old Style"/>
          <w:b/>
          <w:iCs/>
          <w:color w:val="auto"/>
          <w:sz w:val="22"/>
          <w:szCs w:val="22"/>
          <w:u w:color="000090"/>
          <w:lang w:val="pt-PT"/>
        </w:rPr>
        <w:t xml:space="preserve"> </w:t>
      </w:r>
      <w:proofErr w:type="spellStart"/>
      <w:r w:rsidR="0097165E" w:rsidRPr="00EC6261">
        <w:rPr>
          <w:rFonts w:ascii="Garamond" w:eastAsia="Goudy Old Style" w:hAnsi="Garamond" w:cs="Goudy Old Style"/>
          <w:b/>
          <w:iCs/>
          <w:color w:val="auto"/>
          <w:sz w:val="22"/>
          <w:szCs w:val="22"/>
          <w:u w:color="000090"/>
          <w:lang w:val="pt-PT"/>
        </w:rPr>
        <w:t>Indian</w:t>
      </w:r>
      <w:proofErr w:type="spellEnd"/>
      <w:r w:rsidR="0097165E" w:rsidRPr="00EC6261">
        <w:rPr>
          <w:rFonts w:ascii="Garamond" w:eastAsia="Goudy Old Style" w:hAnsi="Garamond" w:cs="Goudy Old Style"/>
          <w:b/>
          <w:iCs/>
          <w:color w:val="auto"/>
          <w:sz w:val="22"/>
          <w:szCs w:val="22"/>
          <w:u w:color="000090"/>
          <w:lang w:val="pt-PT"/>
        </w:rPr>
        <w:t xml:space="preserve"> </w:t>
      </w:r>
      <w:proofErr w:type="spellStart"/>
      <w:r w:rsidR="0097165E" w:rsidRPr="00EC6261">
        <w:rPr>
          <w:rFonts w:ascii="Garamond" w:eastAsia="Goudy Old Style" w:hAnsi="Garamond" w:cs="Goudy Old Style"/>
          <w:b/>
          <w:iCs/>
          <w:color w:val="auto"/>
          <w:sz w:val="22"/>
          <w:szCs w:val="22"/>
          <w:u w:color="000090"/>
          <w:lang w:val="pt-PT"/>
        </w:rPr>
        <w:t>Trinidadian</w:t>
      </w:r>
      <w:proofErr w:type="spellEnd"/>
      <w:r w:rsidR="0097165E" w:rsidRPr="00EC6261">
        <w:rPr>
          <w:rFonts w:ascii="Garamond" w:eastAsia="Goudy Old Style" w:hAnsi="Garamond" w:cs="Goudy Old Style"/>
          <w:b/>
          <w:iCs/>
          <w:color w:val="auto"/>
          <w:sz w:val="22"/>
          <w:szCs w:val="22"/>
          <w:u w:color="000090"/>
          <w:lang w:val="pt-PT"/>
        </w:rPr>
        <w:t xml:space="preserve"> West </w:t>
      </w:r>
      <w:proofErr w:type="spellStart"/>
      <w:r w:rsidR="0097165E" w:rsidRPr="00EC6261">
        <w:rPr>
          <w:rFonts w:ascii="Garamond" w:eastAsia="Goudy Old Style" w:hAnsi="Garamond" w:cs="Goudy Old Style"/>
          <w:b/>
          <w:iCs/>
          <w:color w:val="auto"/>
          <w:sz w:val="22"/>
          <w:szCs w:val="22"/>
          <w:u w:color="000090"/>
          <w:lang w:val="pt-PT"/>
        </w:rPr>
        <w:t>Indians</w:t>
      </w:r>
      <w:proofErr w:type="spellEnd"/>
      <w:r w:rsidR="00C80A4B" w:rsidRPr="00EC6261">
        <w:rPr>
          <w:rFonts w:ascii="Garamond" w:eastAsia="Goudy Old Style" w:hAnsi="Garamond" w:cs="Goudy Old Style"/>
          <w:b/>
          <w:iCs/>
          <w:color w:val="auto"/>
          <w:sz w:val="22"/>
          <w:szCs w:val="22"/>
          <w:u w:color="000090"/>
          <w:lang w:val="pt-PT"/>
        </w:rPr>
        <w:t xml:space="preserve">’ </w:t>
      </w:r>
      <w:proofErr w:type="spellStart"/>
      <w:r w:rsidR="00C80A4B" w:rsidRPr="00EC6261">
        <w:rPr>
          <w:rFonts w:ascii="Garamond" w:eastAsia="Goudy Old Style" w:hAnsi="Garamond" w:cs="Goudy Old Style"/>
          <w:b/>
          <w:iCs/>
          <w:color w:val="auto"/>
          <w:sz w:val="22"/>
          <w:szCs w:val="22"/>
          <w:u w:color="000090"/>
          <w:lang w:val="pt-PT"/>
        </w:rPr>
        <w:t>in</w:t>
      </w:r>
      <w:proofErr w:type="spellEnd"/>
      <w:r w:rsidR="00C80A4B" w:rsidRPr="00EC6261">
        <w:rPr>
          <w:rFonts w:ascii="Garamond" w:eastAsia="Goudy Old Style" w:hAnsi="Garamond" w:cs="Goudy Old Style"/>
          <w:b/>
          <w:iCs/>
          <w:color w:val="auto"/>
          <w:sz w:val="22"/>
          <w:szCs w:val="22"/>
          <w:u w:color="000090"/>
          <w:lang w:val="pt-PT"/>
        </w:rPr>
        <w:t xml:space="preserve"> </w:t>
      </w:r>
      <w:proofErr w:type="spellStart"/>
      <w:r w:rsidR="00C80A4B" w:rsidRPr="00EC6261">
        <w:rPr>
          <w:rFonts w:ascii="Garamond" w:eastAsia="Goudy Old Style" w:hAnsi="Garamond" w:cs="Goudy Old Style"/>
          <w:b/>
          <w:iCs/>
          <w:color w:val="auto"/>
          <w:sz w:val="22"/>
          <w:szCs w:val="22"/>
          <w:u w:color="000090"/>
          <w:lang w:val="pt-PT"/>
        </w:rPr>
        <w:t>Selvon</w:t>
      </w:r>
      <w:proofErr w:type="spellEnd"/>
      <w:r w:rsidR="00C80A4B" w:rsidRPr="00EC6261">
        <w:rPr>
          <w:rFonts w:ascii="Garamond" w:eastAsia="Goudy Old Style" w:hAnsi="Garamond" w:cs="Goudy Old Style"/>
          <w:b/>
          <w:iCs/>
          <w:color w:val="auto"/>
          <w:sz w:val="22"/>
          <w:szCs w:val="22"/>
          <w:u w:color="000090"/>
          <w:lang w:val="pt-PT"/>
        </w:rPr>
        <w:t xml:space="preserve">, </w:t>
      </w:r>
      <w:proofErr w:type="spellStart"/>
      <w:r w:rsidR="00C80A4B" w:rsidRPr="00EC6261">
        <w:rPr>
          <w:rFonts w:ascii="Garamond" w:eastAsia="Goudy Old Style" w:hAnsi="Garamond" w:cs="Goudy Old Style"/>
          <w:b/>
          <w:iCs/>
          <w:color w:val="auto"/>
          <w:sz w:val="22"/>
          <w:szCs w:val="22"/>
          <w:u w:color="000090"/>
          <w:lang w:val="pt-PT"/>
        </w:rPr>
        <w:t>Love</w:t>
      </w:r>
      <w:r w:rsidR="005E5EF3" w:rsidRPr="00EC6261">
        <w:rPr>
          <w:rFonts w:ascii="Garamond" w:eastAsia="Goudy Old Style" w:hAnsi="Garamond" w:cs="Goudy Old Style"/>
          <w:b/>
          <w:iCs/>
          <w:color w:val="auto"/>
          <w:sz w:val="22"/>
          <w:szCs w:val="22"/>
          <w:u w:color="000090"/>
          <w:lang w:val="pt-PT"/>
        </w:rPr>
        <w:t>l</w:t>
      </w:r>
      <w:r w:rsidR="007E6BF0">
        <w:rPr>
          <w:rFonts w:ascii="Garamond" w:eastAsia="Goudy Old Style" w:hAnsi="Garamond" w:cs="Goudy Old Style"/>
          <w:b/>
          <w:iCs/>
          <w:color w:val="auto"/>
          <w:sz w:val="22"/>
          <w:szCs w:val="22"/>
          <w:u w:color="000090"/>
          <w:lang w:val="pt-PT"/>
        </w:rPr>
        <w:t>ace</w:t>
      </w:r>
      <w:proofErr w:type="spellEnd"/>
      <w:r w:rsidR="007E6BF0">
        <w:rPr>
          <w:rFonts w:ascii="Garamond" w:eastAsia="Goudy Old Style" w:hAnsi="Garamond" w:cs="Goudy Old Style"/>
          <w:b/>
          <w:iCs/>
          <w:color w:val="auto"/>
          <w:sz w:val="22"/>
          <w:szCs w:val="22"/>
          <w:u w:color="000090"/>
          <w:lang w:val="pt-PT"/>
        </w:rPr>
        <w:t xml:space="preserve"> </w:t>
      </w:r>
      <w:proofErr w:type="spellStart"/>
      <w:r w:rsidR="007E6BF0">
        <w:rPr>
          <w:rFonts w:ascii="Garamond" w:eastAsia="Goudy Old Style" w:hAnsi="Garamond" w:cs="Goudy Old Style"/>
          <w:b/>
          <w:iCs/>
          <w:color w:val="auto"/>
          <w:sz w:val="22"/>
          <w:szCs w:val="22"/>
          <w:u w:color="000090"/>
          <w:lang w:val="pt-PT"/>
        </w:rPr>
        <w:t>and</w:t>
      </w:r>
      <w:proofErr w:type="spellEnd"/>
      <w:r w:rsidR="007E6BF0">
        <w:rPr>
          <w:rFonts w:ascii="Garamond" w:eastAsia="Goudy Old Style" w:hAnsi="Garamond" w:cs="Goudy Old Style"/>
          <w:b/>
          <w:iCs/>
          <w:color w:val="auto"/>
          <w:sz w:val="22"/>
          <w:szCs w:val="22"/>
          <w:u w:color="000090"/>
          <w:lang w:val="pt-PT"/>
        </w:rPr>
        <w:t xml:space="preserve"> </w:t>
      </w:r>
      <w:proofErr w:type="spellStart"/>
      <w:r w:rsidR="007E6BF0">
        <w:rPr>
          <w:rFonts w:ascii="Garamond" w:eastAsia="Goudy Old Style" w:hAnsi="Garamond" w:cs="Goudy Old Style"/>
          <w:b/>
          <w:iCs/>
          <w:color w:val="auto"/>
          <w:sz w:val="22"/>
          <w:szCs w:val="22"/>
          <w:u w:color="000090"/>
          <w:lang w:val="pt-PT"/>
        </w:rPr>
        <w:t>Mootoo</w:t>
      </w:r>
      <w:proofErr w:type="spellEnd"/>
      <w:r w:rsidR="0097165E" w:rsidRPr="00EC6261">
        <w:rPr>
          <w:rFonts w:ascii="Garamond" w:eastAsia="Goudy Old Style" w:hAnsi="Garamond" w:cs="Goudy Old Style"/>
          <w:b/>
          <w:iCs/>
          <w:color w:val="auto"/>
          <w:sz w:val="22"/>
          <w:szCs w:val="22"/>
          <w:u w:color="000090"/>
          <w:lang w:val="pt-PT"/>
        </w:rPr>
        <w:t xml:space="preserve"> </w:t>
      </w:r>
    </w:p>
    <w:p w14:paraId="6ECB1A77" w14:textId="2217C167" w:rsidR="007B3E43" w:rsidRPr="00EC6261" w:rsidRDefault="009B53BF" w:rsidP="009B53BF">
      <w:pPr>
        <w:pStyle w:val="Body"/>
        <w:spacing w:line="360" w:lineRule="auto"/>
        <w:jc w:val="center"/>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D</w:t>
      </w:r>
      <w:r w:rsidR="007B3E43" w:rsidRPr="00EC6261">
        <w:rPr>
          <w:rFonts w:ascii="Garamond" w:eastAsia="Goudy Old Style" w:hAnsi="Garamond" w:cs="Goudy Old Style"/>
          <w:color w:val="auto"/>
          <w:sz w:val="22"/>
          <w:szCs w:val="22"/>
          <w:u w:color="000090"/>
        </w:rPr>
        <w:t>enise deCaires Narain</w:t>
      </w:r>
    </w:p>
    <w:p w14:paraId="45847229" w14:textId="5237F6BA" w:rsidR="007C5396" w:rsidRPr="00EC6261" w:rsidRDefault="00D426FF" w:rsidP="00E973D0">
      <w:pPr>
        <w:pStyle w:val="Body"/>
        <w:spacing w:line="360" w:lineRule="auto"/>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 </w:t>
      </w:r>
    </w:p>
    <w:p w14:paraId="3C5D8559" w14:textId="2B5746B5" w:rsidR="00E973D0" w:rsidRPr="00EC6261" w:rsidRDefault="00E973D0" w:rsidP="00E973D0">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By the time I was in my teens I was a product of my environment, as Trinidadian as anyone could cla</w:t>
      </w:r>
      <w:r w:rsidR="00F958A9" w:rsidRPr="00EC6261">
        <w:rPr>
          <w:rFonts w:ascii="Garamond" w:eastAsia="Goudy Old Style" w:hAnsi="Garamond" w:cs="Goudy Old Style"/>
          <w:color w:val="auto"/>
          <w:sz w:val="22"/>
          <w:szCs w:val="22"/>
          <w:u w:color="000090"/>
        </w:rPr>
        <w:t>i</w:t>
      </w:r>
      <w:r w:rsidRPr="00EC6261">
        <w:rPr>
          <w:rFonts w:ascii="Garamond" w:eastAsia="Goudy Old Style" w:hAnsi="Garamond" w:cs="Goudy Old Style"/>
          <w:color w:val="auto"/>
          <w:sz w:val="22"/>
          <w:szCs w:val="22"/>
          <w:u w:color="000090"/>
        </w:rPr>
        <w:t>m to be, quite at ease with a cosmopolitan attitude, and I had no desire to isolate myself from the mixture of races that compr</w:t>
      </w:r>
      <w:r w:rsidR="00C80A4B" w:rsidRPr="00EC6261">
        <w:rPr>
          <w:rFonts w:ascii="Garamond" w:eastAsia="Goudy Old Style" w:hAnsi="Garamond" w:cs="Goudy Old Style"/>
          <w:color w:val="auto"/>
          <w:sz w:val="22"/>
          <w:szCs w:val="22"/>
          <w:u w:color="000090"/>
        </w:rPr>
        <w:t>ised the community. (</w:t>
      </w:r>
      <w:proofErr w:type="spellStart"/>
      <w:r w:rsidR="00C80A4B" w:rsidRPr="00EC6261">
        <w:rPr>
          <w:rFonts w:ascii="Garamond" w:eastAsia="Goudy Old Style" w:hAnsi="Garamond" w:cs="Goudy Old Style"/>
          <w:color w:val="auto"/>
          <w:sz w:val="22"/>
          <w:szCs w:val="22"/>
          <w:u w:color="000090"/>
        </w:rPr>
        <w:t>Selvon</w:t>
      </w:r>
      <w:proofErr w:type="spellEnd"/>
      <w:r w:rsidR="00C80A4B" w:rsidRPr="00EC6261">
        <w:rPr>
          <w:rFonts w:ascii="Garamond" w:eastAsia="Goudy Old Style" w:hAnsi="Garamond" w:cs="Goudy Old Style"/>
          <w:color w:val="auto"/>
          <w:sz w:val="22"/>
          <w:szCs w:val="22"/>
          <w:u w:color="000090"/>
        </w:rPr>
        <w:t xml:space="preserve"> 1986</w:t>
      </w:r>
      <w:r w:rsidRPr="00EC6261">
        <w:rPr>
          <w:rFonts w:ascii="Garamond" w:eastAsia="Goudy Old Style" w:hAnsi="Garamond" w:cs="Goudy Old Style"/>
          <w:color w:val="auto"/>
          <w:sz w:val="22"/>
          <w:szCs w:val="22"/>
          <w:u w:color="000090"/>
        </w:rPr>
        <w:t xml:space="preserve"> 9)</w:t>
      </w:r>
    </w:p>
    <w:p w14:paraId="1DFD8659" w14:textId="77777777" w:rsidR="00EC6261" w:rsidRPr="00EC6261" w:rsidRDefault="00EC6261" w:rsidP="00E973D0">
      <w:pPr>
        <w:pStyle w:val="Body"/>
        <w:widowControl w:val="0"/>
        <w:ind w:left="720"/>
        <w:rPr>
          <w:rFonts w:ascii="Garamond" w:eastAsia="Goudy Old Style" w:hAnsi="Garamond" w:cs="Goudy Old Style"/>
          <w:color w:val="auto"/>
          <w:sz w:val="22"/>
          <w:szCs w:val="22"/>
          <w:u w:color="000090"/>
        </w:rPr>
      </w:pPr>
    </w:p>
    <w:p w14:paraId="25F7ED25" w14:textId="7F479FEF" w:rsidR="00953C40" w:rsidRDefault="00EC6261" w:rsidP="008B1CD3">
      <w:pPr>
        <w:pStyle w:val="Body"/>
        <w:widowControl w:val="0"/>
        <w:spacing w:line="360" w:lineRule="auto"/>
        <w:jc w:val="both"/>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Sam </w:t>
      </w:r>
      <w:proofErr w:type="spellStart"/>
      <w:r w:rsidRPr="00EC6261">
        <w:rPr>
          <w:rFonts w:ascii="Garamond" w:eastAsia="Goudy Old Style" w:hAnsi="Garamond" w:cs="Goudy Old Style"/>
          <w:color w:val="auto"/>
          <w:sz w:val="22"/>
          <w:szCs w:val="22"/>
          <w:u w:color="000090"/>
        </w:rPr>
        <w:t>Selvon’s</w:t>
      </w:r>
      <w:proofErr w:type="spellEnd"/>
      <w:r w:rsidRPr="00EC6261">
        <w:rPr>
          <w:rFonts w:ascii="Garamond" w:eastAsia="Goudy Old Style" w:hAnsi="Garamond" w:cs="Goudy Old Style"/>
          <w:color w:val="auto"/>
          <w:sz w:val="22"/>
          <w:szCs w:val="22"/>
          <w:u w:color="000090"/>
        </w:rPr>
        <w:t xml:space="preserve"> first novel, </w:t>
      </w:r>
      <w:r w:rsidRPr="005A403B">
        <w:rPr>
          <w:rFonts w:ascii="Garamond" w:eastAsia="Goudy Old Style" w:hAnsi="Garamond" w:cs="Goudy Old Style"/>
          <w:i/>
          <w:color w:val="auto"/>
          <w:sz w:val="22"/>
          <w:szCs w:val="22"/>
          <w:u w:color="000090"/>
        </w:rPr>
        <w:t>A Brighter Sun</w:t>
      </w:r>
      <w:r w:rsidRPr="00EC6261">
        <w:rPr>
          <w:rFonts w:ascii="Garamond" w:eastAsia="Goudy Old Style" w:hAnsi="Garamond" w:cs="Goudy Old Style"/>
          <w:color w:val="auto"/>
          <w:sz w:val="22"/>
          <w:szCs w:val="22"/>
          <w:u w:color="000090"/>
        </w:rPr>
        <w:t xml:space="preserve"> has received relatively little critical attention by comparison to his third, </w:t>
      </w:r>
      <w:r w:rsidRPr="00EC6261">
        <w:rPr>
          <w:rFonts w:ascii="Garamond" w:eastAsia="Goudy Old Style" w:hAnsi="Garamond" w:cs="Goudy Old Style"/>
          <w:i/>
          <w:color w:val="auto"/>
          <w:sz w:val="22"/>
          <w:szCs w:val="22"/>
          <w:u w:color="000090"/>
        </w:rPr>
        <w:t>The Lonely Londoners</w:t>
      </w:r>
      <w:r w:rsidRPr="00EC6261">
        <w:rPr>
          <w:rFonts w:ascii="Garamond" w:eastAsia="Goudy Old Style" w:hAnsi="Garamond" w:cs="Goudy Old Style"/>
          <w:color w:val="auto"/>
          <w:sz w:val="22"/>
          <w:szCs w:val="22"/>
          <w:u w:color="000090"/>
        </w:rPr>
        <w:t xml:space="preserve">, which effectively secured his reputation as maestro of a stylized Trinidadian literary voice, as Kenneth </w:t>
      </w:r>
      <w:proofErr w:type="spellStart"/>
      <w:r w:rsidRPr="00EC6261">
        <w:rPr>
          <w:rFonts w:ascii="Garamond" w:eastAsia="Goudy Old Style" w:hAnsi="Garamond" w:cs="Goudy Old Style"/>
          <w:color w:val="auto"/>
          <w:sz w:val="22"/>
          <w:szCs w:val="22"/>
          <w:u w:color="000090"/>
        </w:rPr>
        <w:t>Ramchand</w:t>
      </w:r>
      <w:proofErr w:type="spellEnd"/>
      <w:r w:rsidRPr="00EC6261">
        <w:rPr>
          <w:rFonts w:ascii="Garamond" w:eastAsia="Goudy Old Style" w:hAnsi="Garamond" w:cs="Goudy Old Style"/>
          <w:color w:val="auto"/>
          <w:sz w:val="22"/>
          <w:szCs w:val="22"/>
          <w:u w:color="000090"/>
        </w:rPr>
        <w:t xml:space="preserve"> argues in Chapter X here. </w:t>
      </w:r>
      <w:r w:rsidR="0042177F">
        <w:rPr>
          <w:rFonts w:ascii="Garamond" w:eastAsia="Goudy Old Style" w:hAnsi="Garamond" w:cs="Goudy Old Style"/>
          <w:color w:val="auto"/>
          <w:sz w:val="22"/>
          <w:szCs w:val="22"/>
          <w:u w:color="000090"/>
        </w:rPr>
        <w:t xml:space="preserve">As well as </w:t>
      </w:r>
      <w:r w:rsidRPr="00EC6261">
        <w:rPr>
          <w:rFonts w:ascii="Garamond" w:eastAsia="Goudy Old Style" w:hAnsi="Garamond" w:cs="Goudy Old Style"/>
          <w:color w:val="auto"/>
          <w:sz w:val="22"/>
          <w:szCs w:val="22"/>
          <w:u w:color="000090"/>
        </w:rPr>
        <w:t xml:space="preserve">its calypso-style narration, many critics draw attention to the way ‘the boys’ </w:t>
      </w:r>
      <w:r w:rsidR="00356AE2">
        <w:rPr>
          <w:rFonts w:ascii="Garamond" w:eastAsia="Goudy Old Style" w:hAnsi="Garamond" w:cs="Goudy Old Style"/>
          <w:color w:val="auto"/>
          <w:sz w:val="22"/>
          <w:szCs w:val="22"/>
          <w:u w:color="000090"/>
        </w:rPr>
        <w:t>gather in a</w:t>
      </w:r>
      <w:r w:rsidRPr="00EC6261">
        <w:rPr>
          <w:rFonts w:ascii="Garamond" w:eastAsia="Goudy Old Style" w:hAnsi="Garamond" w:cs="Goudy Old Style"/>
          <w:color w:val="auto"/>
          <w:sz w:val="22"/>
          <w:szCs w:val="22"/>
          <w:u w:color="000090"/>
        </w:rPr>
        <w:t xml:space="preserve"> loose, convivial community to protect themselves from the racism of London. </w:t>
      </w:r>
      <w:r w:rsidR="00356AE2">
        <w:rPr>
          <w:rFonts w:ascii="Garamond" w:eastAsia="Goudy Old Style" w:hAnsi="Garamond" w:cs="Goudy Old Style"/>
          <w:color w:val="auto"/>
          <w:sz w:val="22"/>
          <w:szCs w:val="22"/>
          <w:u w:color="000090"/>
        </w:rPr>
        <w:t>They may live in diminished circumstances but l</w:t>
      </w:r>
      <w:r w:rsidRPr="00EC6261">
        <w:rPr>
          <w:rFonts w:ascii="Garamond" w:eastAsia="Goudy Old Style" w:hAnsi="Garamond" w:cs="Goudy Old Style"/>
          <w:color w:val="auto"/>
          <w:sz w:val="22"/>
          <w:szCs w:val="22"/>
          <w:u w:color="000090"/>
        </w:rPr>
        <w:t>iming together, they adopt a</w:t>
      </w:r>
      <w:r>
        <w:rPr>
          <w:rFonts w:ascii="Garamond" w:eastAsia="Goudy Old Style" w:hAnsi="Garamond" w:cs="Goudy Old Style"/>
          <w:color w:val="auto"/>
          <w:sz w:val="22"/>
          <w:szCs w:val="22"/>
          <w:u w:color="000090"/>
        </w:rPr>
        <w:t xml:space="preserve">n irreverent </w:t>
      </w:r>
      <w:r w:rsidRPr="00EC6261">
        <w:rPr>
          <w:rFonts w:ascii="Garamond" w:eastAsia="Goudy Old Style" w:hAnsi="Garamond" w:cs="Goudy Old Style"/>
          <w:color w:val="auto"/>
          <w:sz w:val="22"/>
          <w:szCs w:val="22"/>
          <w:u w:color="000090"/>
        </w:rPr>
        <w:t>black urban style</w:t>
      </w:r>
      <w:r w:rsidR="00287ABC">
        <w:rPr>
          <w:rFonts w:ascii="Garamond" w:eastAsia="Goudy Old Style" w:hAnsi="Garamond" w:cs="Goudy Old Style"/>
          <w:color w:val="auto"/>
          <w:sz w:val="22"/>
          <w:szCs w:val="22"/>
          <w:u w:color="000090"/>
        </w:rPr>
        <w:t xml:space="preserve"> that </w:t>
      </w:r>
      <w:r w:rsidR="004B492D">
        <w:rPr>
          <w:rFonts w:ascii="Garamond" w:eastAsia="Goudy Old Style" w:hAnsi="Garamond" w:cs="Goudy Old Style"/>
          <w:color w:val="auto"/>
          <w:sz w:val="22"/>
          <w:szCs w:val="22"/>
          <w:u w:color="000090"/>
        </w:rPr>
        <w:t>exudes style and confidence</w:t>
      </w:r>
      <w:r w:rsidR="00356AE2">
        <w:rPr>
          <w:rFonts w:ascii="Garamond" w:eastAsia="Goudy Old Style" w:hAnsi="Garamond" w:cs="Goudy Old Style"/>
          <w:color w:val="auto"/>
          <w:sz w:val="22"/>
          <w:szCs w:val="22"/>
          <w:u w:color="000090"/>
        </w:rPr>
        <w:t xml:space="preserve"> and their redeployment of the</w:t>
      </w:r>
      <w:r w:rsidR="004B492D">
        <w:rPr>
          <w:rFonts w:ascii="Garamond" w:eastAsia="Goudy Old Style" w:hAnsi="Garamond" w:cs="Goudy Old Style"/>
          <w:color w:val="auto"/>
          <w:sz w:val="22"/>
          <w:szCs w:val="22"/>
          <w:u w:color="000090"/>
        </w:rPr>
        <w:t xml:space="preserve"> ‘jungle’ stereotype</w:t>
      </w:r>
      <w:r w:rsidR="00356AE2">
        <w:rPr>
          <w:rFonts w:ascii="Garamond" w:eastAsia="Goudy Old Style" w:hAnsi="Garamond" w:cs="Goudy Old Style"/>
          <w:color w:val="auto"/>
          <w:sz w:val="22"/>
          <w:szCs w:val="22"/>
          <w:u w:color="000090"/>
        </w:rPr>
        <w:t xml:space="preserve"> is wryly alert to its </w:t>
      </w:r>
      <w:proofErr w:type="spellStart"/>
      <w:r w:rsidR="00356AE2">
        <w:rPr>
          <w:rFonts w:ascii="Garamond" w:eastAsia="Goudy Old Style" w:hAnsi="Garamond" w:cs="Goudy Old Style"/>
          <w:color w:val="auto"/>
          <w:sz w:val="22"/>
          <w:szCs w:val="22"/>
          <w:u w:color="000090"/>
        </w:rPr>
        <w:t>performative</w:t>
      </w:r>
      <w:proofErr w:type="spellEnd"/>
      <w:r w:rsidR="00356AE2">
        <w:rPr>
          <w:rFonts w:ascii="Garamond" w:eastAsia="Goudy Old Style" w:hAnsi="Garamond" w:cs="Goudy Old Style"/>
          <w:color w:val="auto"/>
          <w:sz w:val="22"/>
          <w:szCs w:val="22"/>
          <w:u w:color="000090"/>
        </w:rPr>
        <w:t xml:space="preserve"> power,</w:t>
      </w:r>
      <w:r w:rsidRPr="00EC6261">
        <w:rPr>
          <w:rFonts w:ascii="Garamond" w:eastAsia="Goudy Old Style" w:hAnsi="Garamond" w:cs="Goudy Old Style"/>
          <w:color w:val="auto"/>
          <w:sz w:val="22"/>
          <w:szCs w:val="22"/>
          <w:u w:color="000090"/>
        </w:rPr>
        <w:t xml:space="preserve"> “they want you to live up to the films and stories they hear about black people living primitive in the jungles of the world” (92). </w:t>
      </w:r>
      <w:proofErr w:type="spellStart"/>
      <w:r w:rsidR="00356AE2">
        <w:rPr>
          <w:rFonts w:ascii="Garamond" w:eastAsia="Goudy Old Style" w:hAnsi="Garamond" w:cs="Goudy Old Style"/>
          <w:color w:val="auto"/>
          <w:sz w:val="22"/>
          <w:szCs w:val="22"/>
          <w:u w:color="000090"/>
        </w:rPr>
        <w:t>Selvon’s</w:t>
      </w:r>
      <w:proofErr w:type="spellEnd"/>
      <w:r w:rsidR="00356AE2">
        <w:rPr>
          <w:rFonts w:ascii="Garamond" w:eastAsia="Goudy Old Style" w:hAnsi="Garamond" w:cs="Goudy Old Style"/>
          <w:color w:val="auto"/>
          <w:sz w:val="22"/>
          <w:szCs w:val="22"/>
          <w:u w:color="000090"/>
        </w:rPr>
        <w:t xml:space="preserve"> </w:t>
      </w:r>
      <w:r w:rsidR="00A206D7">
        <w:rPr>
          <w:rFonts w:ascii="Garamond" w:eastAsia="Goudy Old Style" w:hAnsi="Garamond" w:cs="Goudy Old Style"/>
          <w:color w:val="auto"/>
          <w:sz w:val="22"/>
          <w:szCs w:val="22"/>
          <w:u w:color="000090"/>
        </w:rPr>
        <w:t xml:space="preserve">lonely Londoners have come to embody a stylishly subversive Black metropolitan identity. In his discussion of the text, </w:t>
      </w:r>
      <w:r w:rsidRPr="00EC6261">
        <w:rPr>
          <w:rFonts w:ascii="Garamond" w:eastAsia="Goudy Old Style" w:hAnsi="Garamond" w:cs="Goudy Old Style"/>
          <w:color w:val="auto"/>
          <w:sz w:val="22"/>
          <w:szCs w:val="22"/>
          <w:u w:color="000090"/>
        </w:rPr>
        <w:t>Stefano Harney</w:t>
      </w:r>
      <w:r w:rsidR="000722EA">
        <w:rPr>
          <w:rFonts w:ascii="Garamond" w:eastAsia="Goudy Old Style" w:hAnsi="Garamond" w:cs="Goudy Old Style"/>
          <w:color w:val="auto"/>
          <w:sz w:val="22"/>
          <w:szCs w:val="22"/>
          <w:u w:color="000090"/>
        </w:rPr>
        <w:t xml:space="preserve"> </w:t>
      </w:r>
      <w:r w:rsidR="00055823">
        <w:rPr>
          <w:rFonts w:ascii="Garamond" w:eastAsia="Goudy Old Style" w:hAnsi="Garamond" w:cs="Goudy Old Style"/>
          <w:color w:val="auto"/>
          <w:sz w:val="22"/>
          <w:szCs w:val="22"/>
          <w:u w:color="000090"/>
        </w:rPr>
        <w:t xml:space="preserve">argues that </w:t>
      </w:r>
      <w:r w:rsidR="00792819">
        <w:rPr>
          <w:rFonts w:ascii="Garamond" w:eastAsia="Goudy Old Style" w:hAnsi="Garamond" w:cs="Goudy Old Style"/>
          <w:color w:val="auto"/>
          <w:sz w:val="22"/>
          <w:szCs w:val="22"/>
          <w:u w:color="000090"/>
        </w:rPr>
        <w:t xml:space="preserve">the “muscle”(107) of Caribbean </w:t>
      </w:r>
      <w:r w:rsidR="00055823">
        <w:rPr>
          <w:rFonts w:ascii="Garamond" w:eastAsia="Goudy Old Style" w:hAnsi="Garamond" w:cs="Goudy Old Style"/>
          <w:color w:val="auto"/>
          <w:sz w:val="22"/>
          <w:szCs w:val="22"/>
          <w:u w:color="000090"/>
        </w:rPr>
        <w:t>style is not produced exclusivel</w:t>
      </w:r>
      <w:r w:rsidR="00724B6A">
        <w:rPr>
          <w:rFonts w:ascii="Garamond" w:eastAsia="Goudy Old Style" w:hAnsi="Garamond" w:cs="Goudy Old Style"/>
          <w:color w:val="auto"/>
          <w:sz w:val="22"/>
          <w:szCs w:val="22"/>
          <w:u w:color="000090"/>
        </w:rPr>
        <w:t>y via the encounter with Britain</w:t>
      </w:r>
      <w:r w:rsidR="00055823">
        <w:rPr>
          <w:rFonts w:ascii="Garamond" w:eastAsia="Goudy Old Style" w:hAnsi="Garamond" w:cs="Goudy Old Style"/>
          <w:color w:val="auto"/>
          <w:sz w:val="22"/>
          <w:szCs w:val="22"/>
          <w:u w:color="000090"/>
        </w:rPr>
        <w:t xml:space="preserve"> </w:t>
      </w:r>
      <w:r w:rsidR="00724B6A">
        <w:rPr>
          <w:rFonts w:ascii="Garamond" w:eastAsia="Goudy Old Style" w:hAnsi="Garamond" w:cs="Goudy Old Style"/>
          <w:color w:val="auto"/>
          <w:sz w:val="22"/>
          <w:szCs w:val="22"/>
          <w:u w:color="000090"/>
        </w:rPr>
        <w:t xml:space="preserve">but </w:t>
      </w:r>
      <w:r w:rsidR="00055823">
        <w:rPr>
          <w:rFonts w:ascii="Garamond" w:eastAsia="Goudy Old Style" w:hAnsi="Garamond" w:cs="Goudy Old Style"/>
          <w:color w:val="auto"/>
          <w:sz w:val="22"/>
          <w:szCs w:val="22"/>
          <w:u w:color="000090"/>
        </w:rPr>
        <w:t>is a cultural force</w:t>
      </w:r>
      <w:r w:rsidR="00724B6A">
        <w:rPr>
          <w:rFonts w:ascii="Garamond" w:eastAsia="Goudy Old Style" w:hAnsi="Garamond" w:cs="Goudy Old Style"/>
          <w:color w:val="auto"/>
          <w:sz w:val="22"/>
          <w:szCs w:val="22"/>
          <w:u w:color="000090"/>
        </w:rPr>
        <w:t>, powered by “centuries of Caribbean popular culture” (105)</w:t>
      </w:r>
      <w:r w:rsidR="00055823">
        <w:rPr>
          <w:rFonts w:ascii="Garamond" w:eastAsia="Goudy Old Style" w:hAnsi="Garamond" w:cs="Goudy Old Style"/>
          <w:color w:val="auto"/>
          <w:sz w:val="22"/>
          <w:szCs w:val="22"/>
          <w:u w:color="000090"/>
        </w:rPr>
        <w:t xml:space="preserve"> that Moses et al bring </w:t>
      </w:r>
      <w:r w:rsidR="00055823" w:rsidRPr="00E26632">
        <w:rPr>
          <w:rFonts w:ascii="Garamond" w:eastAsia="Goudy Old Style" w:hAnsi="Garamond" w:cs="Goudy Old Style"/>
          <w:i/>
          <w:color w:val="auto"/>
          <w:sz w:val="22"/>
          <w:szCs w:val="22"/>
          <w:u w:color="000090"/>
        </w:rPr>
        <w:t>with</w:t>
      </w:r>
      <w:r w:rsidR="00055823">
        <w:rPr>
          <w:rFonts w:ascii="Garamond" w:eastAsia="Goudy Old Style" w:hAnsi="Garamond" w:cs="Goudy Old Style"/>
          <w:color w:val="auto"/>
          <w:sz w:val="22"/>
          <w:szCs w:val="22"/>
          <w:u w:color="000090"/>
        </w:rPr>
        <w:t xml:space="preserve"> them. </w:t>
      </w:r>
      <w:r w:rsidR="00113A93">
        <w:rPr>
          <w:rFonts w:ascii="Garamond" w:eastAsia="Goudy Old Style" w:hAnsi="Garamond" w:cs="Goudy Old Style"/>
          <w:color w:val="auto"/>
          <w:sz w:val="22"/>
          <w:szCs w:val="22"/>
          <w:u w:color="000090"/>
        </w:rPr>
        <w:t xml:space="preserve">The “predatory </w:t>
      </w:r>
      <w:proofErr w:type="spellStart"/>
      <w:r w:rsidR="00113A93">
        <w:rPr>
          <w:rFonts w:ascii="Garamond" w:eastAsia="Goudy Old Style" w:hAnsi="Garamond" w:cs="Goudy Old Style"/>
          <w:color w:val="auto"/>
          <w:sz w:val="22"/>
          <w:szCs w:val="22"/>
          <w:u w:color="000090"/>
        </w:rPr>
        <w:t>creolization</w:t>
      </w:r>
      <w:proofErr w:type="spellEnd"/>
      <w:r w:rsidR="00113A93">
        <w:rPr>
          <w:rFonts w:ascii="Garamond" w:eastAsia="Goudy Old Style" w:hAnsi="Garamond" w:cs="Goudy Old Style"/>
          <w:color w:val="auto"/>
          <w:sz w:val="22"/>
          <w:szCs w:val="22"/>
          <w:u w:color="000090"/>
        </w:rPr>
        <w:t xml:space="preserve">” that the boys enact as they transform the city in their wanderings is </w:t>
      </w:r>
      <w:r w:rsidR="00113A93" w:rsidRPr="00EC6261">
        <w:rPr>
          <w:rFonts w:ascii="Garamond" w:eastAsia="Goudy Old Style" w:hAnsi="Garamond" w:cs="Goudy Old Style"/>
          <w:color w:val="auto"/>
          <w:sz w:val="22"/>
          <w:szCs w:val="22"/>
          <w:u w:color="000090"/>
        </w:rPr>
        <w:t xml:space="preserve">“powered by the inevitable </w:t>
      </w:r>
      <w:proofErr w:type="spellStart"/>
      <w:r w:rsidR="00113A93" w:rsidRPr="00EC6261">
        <w:rPr>
          <w:rFonts w:ascii="Garamond" w:eastAsia="Goudy Old Style" w:hAnsi="Garamond" w:cs="Goudy Old Style"/>
          <w:color w:val="auto"/>
          <w:sz w:val="22"/>
          <w:szCs w:val="22"/>
          <w:u w:color="000090"/>
        </w:rPr>
        <w:t>c</w:t>
      </w:r>
      <w:r w:rsidR="00113A93">
        <w:rPr>
          <w:rFonts w:ascii="Garamond" w:eastAsia="Goudy Old Style" w:hAnsi="Garamond" w:cs="Goudy Old Style"/>
          <w:color w:val="auto"/>
          <w:sz w:val="22"/>
          <w:szCs w:val="22"/>
          <w:u w:color="000090"/>
        </w:rPr>
        <w:t>reolization</w:t>
      </w:r>
      <w:proofErr w:type="spellEnd"/>
      <w:r w:rsidR="00113A93">
        <w:rPr>
          <w:rFonts w:ascii="Garamond" w:eastAsia="Goudy Old Style" w:hAnsi="Garamond" w:cs="Goudy Old Style"/>
          <w:color w:val="auto"/>
          <w:sz w:val="22"/>
          <w:szCs w:val="22"/>
          <w:u w:color="000090"/>
        </w:rPr>
        <w:t xml:space="preserve"> of Trinidad” and informed by </w:t>
      </w:r>
      <w:proofErr w:type="spellStart"/>
      <w:r w:rsidR="00E26632">
        <w:rPr>
          <w:rFonts w:ascii="Garamond" w:eastAsia="Goudy Old Style" w:hAnsi="Garamond" w:cs="Goudy Old Style"/>
          <w:color w:val="auto"/>
          <w:sz w:val="22"/>
          <w:szCs w:val="22"/>
          <w:u w:color="000090"/>
        </w:rPr>
        <w:t>Selvon’s</w:t>
      </w:r>
      <w:proofErr w:type="spellEnd"/>
      <w:r w:rsidR="00E26632">
        <w:rPr>
          <w:rFonts w:ascii="Garamond" w:eastAsia="Goudy Old Style" w:hAnsi="Garamond" w:cs="Goudy Old Style"/>
          <w:color w:val="auto"/>
          <w:sz w:val="22"/>
          <w:szCs w:val="22"/>
          <w:u w:color="000090"/>
        </w:rPr>
        <w:t xml:space="preserve"> </w:t>
      </w:r>
      <w:r w:rsidR="00E26632" w:rsidRPr="00EC6261">
        <w:rPr>
          <w:rFonts w:ascii="Garamond" w:eastAsia="Goudy Old Style" w:hAnsi="Garamond" w:cs="Goudy Old Style"/>
          <w:color w:val="auto"/>
          <w:sz w:val="22"/>
          <w:szCs w:val="22"/>
          <w:u w:color="000090"/>
        </w:rPr>
        <w:t>“base in the street culture of Port of Spain”</w:t>
      </w:r>
      <w:r w:rsidR="00113A93">
        <w:rPr>
          <w:rFonts w:ascii="Garamond" w:eastAsia="Goudy Old Style" w:hAnsi="Garamond" w:cs="Goudy Old Style"/>
          <w:color w:val="auto"/>
          <w:sz w:val="22"/>
          <w:szCs w:val="22"/>
          <w:u w:color="000090"/>
        </w:rPr>
        <w:t xml:space="preserve"> (114-5). Harney concludes,</w:t>
      </w:r>
      <w:r w:rsidR="002C2E80">
        <w:rPr>
          <w:rFonts w:ascii="Garamond" w:eastAsia="Goudy Old Style" w:hAnsi="Garamond" w:cs="Goudy Old Style"/>
          <w:color w:val="auto"/>
          <w:sz w:val="22"/>
          <w:szCs w:val="22"/>
          <w:u w:color="000090"/>
        </w:rPr>
        <w:t xml:space="preserve"> “This idea of a predatory </w:t>
      </w:r>
      <w:proofErr w:type="spellStart"/>
      <w:r w:rsidR="002C2E80">
        <w:rPr>
          <w:rFonts w:ascii="Garamond" w:eastAsia="Goudy Old Style" w:hAnsi="Garamond" w:cs="Goudy Old Style"/>
          <w:color w:val="auto"/>
          <w:sz w:val="22"/>
          <w:szCs w:val="22"/>
          <w:u w:color="000090"/>
        </w:rPr>
        <w:t>creolization</w:t>
      </w:r>
      <w:proofErr w:type="spellEnd"/>
      <w:r w:rsidR="002C2E80">
        <w:rPr>
          <w:rFonts w:ascii="Garamond" w:eastAsia="Goudy Old Style" w:hAnsi="Garamond" w:cs="Goudy Old Style"/>
          <w:color w:val="auto"/>
          <w:sz w:val="22"/>
          <w:szCs w:val="22"/>
          <w:u w:color="000090"/>
        </w:rPr>
        <w:t xml:space="preserve"> as national culture is Sam </w:t>
      </w:r>
      <w:proofErr w:type="spellStart"/>
      <w:r w:rsidR="002C2E80">
        <w:rPr>
          <w:rFonts w:ascii="Garamond" w:eastAsia="Goudy Old Style" w:hAnsi="Garamond" w:cs="Goudy Old Style"/>
          <w:color w:val="auto"/>
          <w:sz w:val="22"/>
          <w:szCs w:val="22"/>
          <w:u w:color="000090"/>
        </w:rPr>
        <w:t>Selvon’s</w:t>
      </w:r>
      <w:proofErr w:type="spellEnd"/>
      <w:r w:rsidR="002C2E80">
        <w:rPr>
          <w:rFonts w:ascii="Garamond" w:eastAsia="Goudy Old Style" w:hAnsi="Garamond" w:cs="Goudy Old Style"/>
          <w:color w:val="auto"/>
          <w:sz w:val="22"/>
          <w:szCs w:val="22"/>
          <w:u w:color="000090"/>
        </w:rPr>
        <w:t xml:space="preserve"> contribution to the national community of Trinidad.” (115)</w:t>
      </w:r>
      <w:r w:rsidR="00113A93">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The </w:t>
      </w:r>
      <w:r w:rsidRPr="00EC6261">
        <w:rPr>
          <w:rFonts w:ascii="Garamond" w:eastAsia="Goudy Old Style" w:hAnsi="Garamond" w:cs="Goudy Old Style"/>
          <w:i/>
          <w:color w:val="auto"/>
          <w:sz w:val="22"/>
          <w:szCs w:val="22"/>
          <w:u w:color="000090"/>
        </w:rPr>
        <w:t>inevitable</w:t>
      </w:r>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in Trinidad is contrasted to an actively “predatory”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in London; where one ‘naturally’ unfolds, the other involves a more self-conscious and rebellious agency. Harney’s use of ‘predatory’ is </w:t>
      </w:r>
      <w:r w:rsidR="004F6A58">
        <w:rPr>
          <w:rFonts w:ascii="Garamond" w:eastAsia="Goudy Old Style" w:hAnsi="Garamond" w:cs="Goudy Old Style"/>
          <w:color w:val="auto"/>
          <w:sz w:val="22"/>
          <w:szCs w:val="22"/>
          <w:u w:color="000090"/>
        </w:rPr>
        <w:t xml:space="preserve">strongly </w:t>
      </w:r>
      <w:r w:rsidRPr="00EC6261">
        <w:rPr>
          <w:rFonts w:ascii="Garamond" w:eastAsia="Goudy Old Style" w:hAnsi="Garamond" w:cs="Goudy Old Style"/>
          <w:color w:val="auto"/>
          <w:sz w:val="22"/>
          <w:szCs w:val="22"/>
          <w:u w:color="000090"/>
        </w:rPr>
        <w:t xml:space="preserve">affirmative, aligning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with an agentive resistance</w:t>
      </w:r>
      <w:r w:rsidR="004F6A58">
        <w:rPr>
          <w:rFonts w:ascii="Garamond" w:eastAsia="Goudy Old Style" w:hAnsi="Garamond" w:cs="Goudy Old Style"/>
          <w:color w:val="auto"/>
          <w:sz w:val="22"/>
          <w:szCs w:val="22"/>
          <w:u w:color="000090"/>
        </w:rPr>
        <w:t xml:space="preserve"> that</w:t>
      </w:r>
      <w:r w:rsidR="00F56703">
        <w:rPr>
          <w:rFonts w:ascii="Garamond" w:eastAsia="Goudy Old Style" w:hAnsi="Garamond" w:cs="Goudy Old Style"/>
          <w:color w:val="auto"/>
          <w:sz w:val="22"/>
          <w:szCs w:val="22"/>
          <w:u w:color="000090"/>
        </w:rPr>
        <w:t xml:space="preserve"> to my mind</w:t>
      </w:r>
      <w:r w:rsidR="004F6A58">
        <w:rPr>
          <w:rFonts w:ascii="Garamond" w:eastAsia="Goudy Old Style" w:hAnsi="Garamond" w:cs="Goudy Old Style"/>
          <w:color w:val="auto"/>
          <w:sz w:val="22"/>
          <w:szCs w:val="22"/>
          <w:u w:color="000090"/>
        </w:rPr>
        <w:t xml:space="preserve"> </w:t>
      </w:r>
      <w:r w:rsidR="00F56703">
        <w:rPr>
          <w:rFonts w:ascii="Garamond" w:eastAsia="Goudy Old Style" w:hAnsi="Garamond" w:cs="Goudy Old Style"/>
          <w:color w:val="auto"/>
          <w:sz w:val="22"/>
          <w:szCs w:val="22"/>
          <w:u w:color="000090"/>
        </w:rPr>
        <w:t xml:space="preserve">too neatly </w:t>
      </w:r>
      <w:r w:rsidR="004F6A58">
        <w:rPr>
          <w:rFonts w:ascii="Garamond" w:eastAsia="Goudy Old Style" w:hAnsi="Garamond" w:cs="Goudy Old Style"/>
          <w:color w:val="auto"/>
          <w:sz w:val="22"/>
          <w:szCs w:val="22"/>
          <w:u w:color="000090"/>
        </w:rPr>
        <w:t>consolidates black Caribbean men as archetypally subversive f</w:t>
      </w:r>
      <w:r w:rsidR="00F56703">
        <w:rPr>
          <w:rFonts w:ascii="Garamond" w:eastAsia="Goudy Old Style" w:hAnsi="Garamond" w:cs="Goudy Old Style"/>
          <w:color w:val="auto"/>
          <w:sz w:val="22"/>
          <w:szCs w:val="22"/>
          <w:u w:color="000090"/>
        </w:rPr>
        <w:t xml:space="preserve">igures. This view of </w:t>
      </w:r>
      <w:proofErr w:type="spellStart"/>
      <w:r w:rsidR="00F56703">
        <w:rPr>
          <w:rFonts w:ascii="Garamond" w:eastAsia="Goudy Old Style" w:hAnsi="Garamond" w:cs="Goudy Old Style"/>
          <w:color w:val="auto"/>
          <w:sz w:val="22"/>
          <w:szCs w:val="22"/>
          <w:u w:color="000090"/>
        </w:rPr>
        <w:t>creolization</w:t>
      </w:r>
      <w:proofErr w:type="spellEnd"/>
      <w:r w:rsidR="00F56703">
        <w:rPr>
          <w:rFonts w:ascii="Garamond" w:eastAsia="Goudy Old Style" w:hAnsi="Garamond" w:cs="Goudy Old Style"/>
          <w:color w:val="auto"/>
          <w:sz w:val="22"/>
          <w:szCs w:val="22"/>
          <w:u w:color="000090"/>
        </w:rPr>
        <w:t xml:space="preserve"> as an irreverently </w:t>
      </w:r>
      <w:proofErr w:type="spellStart"/>
      <w:r w:rsidR="00F56703">
        <w:rPr>
          <w:rFonts w:ascii="Garamond" w:eastAsia="Goudy Old Style" w:hAnsi="Garamond" w:cs="Goudy Old Style"/>
          <w:color w:val="auto"/>
          <w:sz w:val="22"/>
          <w:szCs w:val="22"/>
          <w:u w:color="000090"/>
        </w:rPr>
        <w:t>performative</w:t>
      </w:r>
      <w:proofErr w:type="spellEnd"/>
      <w:r w:rsidR="00F56703">
        <w:rPr>
          <w:rFonts w:ascii="Garamond" w:eastAsia="Goudy Old Style" w:hAnsi="Garamond" w:cs="Goudy Old Style"/>
          <w:color w:val="auto"/>
          <w:sz w:val="22"/>
          <w:szCs w:val="22"/>
          <w:u w:color="000090"/>
        </w:rPr>
        <w:t xml:space="preserve"> </w:t>
      </w:r>
      <w:r w:rsidR="00792819">
        <w:rPr>
          <w:rFonts w:ascii="Garamond" w:eastAsia="Goudy Old Style" w:hAnsi="Garamond" w:cs="Goudy Old Style"/>
          <w:color w:val="auto"/>
          <w:sz w:val="22"/>
          <w:szCs w:val="22"/>
          <w:u w:color="000090"/>
        </w:rPr>
        <w:t>coheres around the figure</w:t>
      </w:r>
      <w:r w:rsidR="00953C40">
        <w:rPr>
          <w:rFonts w:ascii="Garamond" w:eastAsia="Goudy Old Style" w:hAnsi="Garamond" w:cs="Goudy Old Style"/>
          <w:color w:val="auto"/>
          <w:sz w:val="22"/>
          <w:szCs w:val="22"/>
          <w:u w:color="000090"/>
        </w:rPr>
        <w:t xml:space="preserve"> of the ‘rude </w:t>
      </w:r>
      <w:proofErr w:type="spellStart"/>
      <w:r w:rsidR="00953C40">
        <w:rPr>
          <w:rFonts w:ascii="Garamond" w:eastAsia="Goudy Old Style" w:hAnsi="Garamond" w:cs="Goudy Old Style"/>
          <w:color w:val="auto"/>
          <w:sz w:val="22"/>
          <w:szCs w:val="22"/>
          <w:u w:color="000090"/>
        </w:rPr>
        <w:t>bwaii</w:t>
      </w:r>
      <w:proofErr w:type="spellEnd"/>
      <w:r w:rsidR="00953C40">
        <w:rPr>
          <w:rFonts w:ascii="Garamond" w:eastAsia="Goudy Old Style" w:hAnsi="Garamond" w:cs="Goudy Old Style"/>
          <w:color w:val="auto"/>
          <w:sz w:val="22"/>
          <w:szCs w:val="22"/>
          <w:u w:color="000090"/>
        </w:rPr>
        <w:t xml:space="preserve">’ </w:t>
      </w:r>
      <w:r w:rsidR="00792819">
        <w:rPr>
          <w:rFonts w:ascii="Garamond" w:eastAsia="Goudy Old Style" w:hAnsi="Garamond" w:cs="Goudy Old Style"/>
          <w:color w:val="auto"/>
          <w:sz w:val="22"/>
          <w:szCs w:val="22"/>
          <w:u w:color="000090"/>
        </w:rPr>
        <w:t>and its</w:t>
      </w:r>
      <w:r w:rsidR="00953C40">
        <w:rPr>
          <w:rFonts w:ascii="Garamond" w:eastAsia="Goudy Old Style" w:hAnsi="Garamond" w:cs="Goudy Old Style"/>
          <w:color w:val="auto"/>
          <w:sz w:val="22"/>
          <w:szCs w:val="22"/>
          <w:u w:color="000090"/>
        </w:rPr>
        <w:t xml:space="preserve"> enduring appeal </w:t>
      </w:r>
      <w:r w:rsidR="00792819">
        <w:rPr>
          <w:rFonts w:ascii="Garamond" w:eastAsia="Goudy Old Style" w:hAnsi="Garamond" w:cs="Goudy Old Style"/>
          <w:color w:val="auto"/>
          <w:sz w:val="22"/>
          <w:szCs w:val="22"/>
          <w:u w:color="000090"/>
        </w:rPr>
        <w:t xml:space="preserve">is </w:t>
      </w:r>
      <w:r w:rsidR="00953C40">
        <w:rPr>
          <w:rFonts w:ascii="Garamond" w:eastAsia="Goudy Old Style" w:hAnsi="Garamond" w:cs="Goudy Old Style"/>
          <w:color w:val="auto"/>
          <w:sz w:val="22"/>
          <w:szCs w:val="22"/>
          <w:u w:color="000090"/>
        </w:rPr>
        <w:t>driven by the demands of cultural nationalism.</w:t>
      </w:r>
    </w:p>
    <w:p w14:paraId="0575DC39" w14:textId="12753BE2" w:rsidR="00EC6261" w:rsidRDefault="00EC6261" w:rsidP="008B1CD3">
      <w:pPr>
        <w:pStyle w:val="Body"/>
        <w:widowControl w:val="0"/>
        <w:spacing w:line="360" w:lineRule="auto"/>
        <w:jc w:val="both"/>
        <w:rPr>
          <w:rFonts w:ascii="Garamond" w:eastAsia="Goudy Old Style" w:hAnsi="Garamond" w:cs="Goudy Old Style"/>
          <w:color w:val="auto"/>
          <w:sz w:val="22"/>
          <w:szCs w:val="22"/>
          <w:u w:color="000090"/>
        </w:rPr>
      </w:pPr>
    </w:p>
    <w:p w14:paraId="0B4D9160" w14:textId="71B64789" w:rsidR="007E6BF0" w:rsidRDefault="00211F7B" w:rsidP="008B1CD3">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Re-reading </w:t>
      </w:r>
      <w:r w:rsidRPr="00EC6261">
        <w:rPr>
          <w:rFonts w:ascii="Garamond" w:eastAsia="Goudy Old Style" w:hAnsi="Garamond" w:cs="Goudy Old Style"/>
          <w:i/>
          <w:color w:val="auto"/>
          <w:sz w:val="22"/>
          <w:szCs w:val="22"/>
          <w:u w:color="000090"/>
        </w:rPr>
        <w:t>A</w:t>
      </w:r>
      <w:r w:rsidR="008754F4">
        <w:rPr>
          <w:rFonts w:ascii="Garamond" w:eastAsia="Goudy Old Style" w:hAnsi="Garamond" w:cs="Goudy Old Style"/>
          <w:i/>
          <w:color w:val="auto"/>
          <w:sz w:val="22"/>
          <w:szCs w:val="22"/>
          <w:u w:color="000090"/>
        </w:rPr>
        <w:t xml:space="preserve"> </w:t>
      </w:r>
      <w:r w:rsidRPr="00EC6261">
        <w:rPr>
          <w:rFonts w:ascii="Garamond" w:eastAsia="Goudy Old Style" w:hAnsi="Garamond" w:cs="Goudy Old Style"/>
          <w:i/>
          <w:color w:val="auto"/>
          <w:sz w:val="22"/>
          <w:szCs w:val="22"/>
          <w:u w:color="000090"/>
        </w:rPr>
        <w:t>B</w:t>
      </w:r>
      <w:r w:rsidR="008754F4">
        <w:rPr>
          <w:rFonts w:ascii="Garamond" w:eastAsia="Goudy Old Style" w:hAnsi="Garamond" w:cs="Goudy Old Style"/>
          <w:i/>
          <w:color w:val="auto"/>
          <w:sz w:val="22"/>
          <w:szCs w:val="22"/>
          <w:u w:color="000090"/>
        </w:rPr>
        <w:t xml:space="preserve">righter </w:t>
      </w:r>
      <w:r w:rsidRPr="00EC6261">
        <w:rPr>
          <w:rFonts w:ascii="Garamond" w:eastAsia="Goudy Old Style" w:hAnsi="Garamond" w:cs="Goudy Old Style"/>
          <w:i/>
          <w:color w:val="auto"/>
          <w:sz w:val="22"/>
          <w:szCs w:val="22"/>
          <w:u w:color="000090"/>
        </w:rPr>
        <w:t>S</w:t>
      </w:r>
      <w:r w:rsidR="008754F4">
        <w:rPr>
          <w:rFonts w:ascii="Garamond" w:eastAsia="Goudy Old Style" w:hAnsi="Garamond" w:cs="Goudy Old Style"/>
          <w:i/>
          <w:color w:val="auto"/>
          <w:sz w:val="22"/>
          <w:szCs w:val="22"/>
          <w:u w:color="000090"/>
        </w:rPr>
        <w:t>un</w:t>
      </w:r>
      <w:r w:rsidRPr="00EC6261">
        <w:rPr>
          <w:rFonts w:ascii="Garamond" w:eastAsia="Goudy Old Style" w:hAnsi="Garamond" w:cs="Goudy Old Style"/>
          <w:color w:val="auto"/>
          <w:sz w:val="22"/>
          <w:szCs w:val="22"/>
          <w:u w:color="000090"/>
        </w:rPr>
        <w:t xml:space="preserve"> now, it is</w:t>
      </w:r>
      <w:r w:rsidR="0042177F">
        <w:rPr>
          <w:rFonts w:ascii="Garamond" w:eastAsia="Goudy Old Style" w:hAnsi="Garamond" w:cs="Goudy Old Style"/>
          <w:color w:val="auto"/>
          <w:sz w:val="22"/>
          <w:szCs w:val="22"/>
          <w:u w:color="000090"/>
        </w:rPr>
        <w:t xml:space="preserve"> easy to see why its uneven, </w:t>
      </w:r>
      <w:r w:rsidRPr="00EC6261">
        <w:rPr>
          <w:rFonts w:ascii="Garamond" w:eastAsia="Goudy Old Style" w:hAnsi="Garamond" w:cs="Goudy Old Style"/>
          <w:color w:val="auto"/>
          <w:sz w:val="22"/>
          <w:szCs w:val="22"/>
          <w:u w:color="000090"/>
        </w:rPr>
        <w:t xml:space="preserve">anxious treatment of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might seem </w:t>
      </w:r>
      <w:r w:rsidR="00792819">
        <w:rPr>
          <w:rFonts w:ascii="Garamond" w:eastAsia="Goudy Old Style" w:hAnsi="Garamond" w:cs="Goudy Old Style"/>
          <w:color w:val="auto"/>
          <w:sz w:val="22"/>
          <w:szCs w:val="22"/>
          <w:u w:color="000090"/>
        </w:rPr>
        <w:t xml:space="preserve">less subversive and </w:t>
      </w:r>
      <w:r w:rsidRPr="00EC6261">
        <w:rPr>
          <w:rFonts w:ascii="Garamond" w:eastAsia="Goudy Old Style" w:hAnsi="Garamond" w:cs="Goudy Old Style"/>
          <w:color w:val="auto"/>
          <w:sz w:val="22"/>
          <w:szCs w:val="22"/>
          <w:u w:color="000090"/>
        </w:rPr>
        <w:t xml:space="preserve">tame by contrast to </w:t>
      </w:r>
      <w:r w:rsidR="008754F4">
        <w:rPr>
          <w:rFonts w:ascii="Garamond" w:eastAsia="Goudy Old Style" w:hAnsi="Garamond" w:cs="Goudy Old Style"/>
          <w:i/>
          <w:color w:val="auto"/>
          <w:sz w:val="22"/>
          <w:szCs w:val="22"/>
          <w:u w:color="000090"/>
        </w:rPr>
        <w:t xml:space="preserve">The </w:t>
      </w:r>
      <w:r w:rsidRPr="00EC6261">
        <w:rPr>
          <w:rFonts w:ascii="Garamond" w:eastAsia="Goudy Old Style" w:hAnsi="Garamond" w:cs="Goudy Old Style"/>
          <w:i/>
          <w:color w:val="auto"/>
          <w:sz w:val="22"/>
          <w:szCs w:val="22"/>
          <w:u w:color="000090"/>
        </w:rPr>
        <w:t>L</w:t>
      </w:r>
      <w:r w:rsidR="008754F4">
        <w:rPr>
          <w:rFonts w:ascii="Garamond" w:eastAsia="Goudy Old Style" w:hAnsi="Garamond" w:cs="Goudy Old Style"/>
          <w:i/>
          <w:color w:val="auto"/>
          <w:sz w:val="22"/>
          <w:szCs w:val="22"/>
          <w:u w:color="000090"/>
        </w:rPr>
        <w:t xml:space="preserve">onely </w:t>
      </w:r>
      <w:r w:rsidRPr="00EC6261">
        <w:rPr>
          <w:rFonts w:ascii="Garamond" w:eastAsia="Goudy Old Style" w:hAnsi="Garamond" w:cs="Goudy Old Style"/>
          <w:i/>
          <w:color w:val="auto"/>
          <w:sz w:val="22"/>
          <w:szCs w:val="22"/>
          <w:u w:color="000090"/>
        </w:rPr>
        <w:t>L</w:t>
      </w:r>
      <w:r w:rsidR="008754F4">
        <w:rPr>
          <w:rFonts w:ascii="Garamond" w:eastAsia="Goudy Old Style" w:hAnsi="Garamond" w:cs="Goudy Old Style"/>
          <w:i/>
          <w:color w:val="auto"/>
          <w:sz w:val="22"/>
          <w:szCs w:val="22"/>
          <w:u w:color="000090"/>
        </w:rPr>
        <w:t>ondoners</w:t>
      </w:r>
      <w:r w:rsidRPr="00EC6261">
        <w:rPr>
          <w:rFonts w:ascii="Garamond" w:eastAsia="Goudy Old Style" w:hAnsi="Garamond" w:cs="Goudy Old Style"/>
          <w:color w:val="auto"/>
          <w:sz w:val="22"/>
          <w:szCs w:val="22"/>
          <w:u w:color="000090"/>
        </w:rPr>
        <w:t xml:space="preserve">. </w:t>
      </w:r>
      <w:r w:rsidR="008754F4">
        <w:rPr>
          <w:rFonts w:ascii="Garamond" w:eastAsia="Goudy Old Style" w:hAnsi="Garamond" w:cs="Goudy Old Style"/>
          <w:color w:val="auto"/>
          <w:sz w:val="22"/>
          <w:szCs w:val="22"/>
          <w:u w:color="000090"/>
        </w:rPr>
        <w:t xml:space="preserve">Certainly, Tiger </w:t>
      </w:r>
      <w:r w:rsidR="00B538AF">
        <w:rPr>
          <w:rFonts w:ascii="Garamond" w:eastAsia="Goudy Old Style" w:hAnsi="Garamond" w:cs="Goudy Old Style"/>
          <w:color w:val="auto"/>
          <w:sz w:val="22"/>
          <w:szCs w:val="22"/>
          <w:u w:color="000090"/>
        </w:rPr>
        <w:t xml:space="preserve">is no rude </w:t>
      </w:r>
      <w:proofErr w:type="spellStart"/>
      <w:r w:rsidR="00B538AF">
        <w:rPr>
          <w:rFonts w:ascii="Garamond" w:eastAsia="Goudy Old Style" w:hAnsi="Garamond" w:cs="Goudy Old Style"/>
          <w:color w:val="auto"/>
          <w:sz w:val="22"/>
          <w:szCs w:val="22"/>
          <w:u w:color="000090"/>
        </w:rPr>
        <w:t>bwaii</w:t>
      </w:r>
      <w:proofErr w:type="spellEnd"/>
      <w:r w:rsidR="00B538AF">
        <w:rPr>
          <w:rFonts w:ascii="Garamond" w:eastAsia="Goudy Old Style" w:hAnsi="Garamond" w:cs="Goudy Old Style"/>
          <w:color w:val="auto"/>
          <w:sz w:val="22"/>
          <w:szCs w:val="22"/>
          <w:u w:color="000090"/>
        </w:rPr>
        <w:t xml:space="preserve">: he </w:t>
      </w:r>
      <w:r w:rsidR="008754F4">
        <w:rPr>
          <w:rFonts w:ascii="Garamond" w:eastAsia="Goudy Old Style" w:hAnsi="Garamond" w:cs="Goudy Old Style"/>
          <w:color w:val="auto"/>
          <w:sz w:val="22"/>
          <w:szCs w:val="22"/>
          <w:u w:color="000090"/>
        </w:rPr>
        <w:t xml:space="preserve">does not </w:t>
      </w:r>
      <w:r w:rsidR="00B538AF">
        <w:rPr>
          <w:rFonts w:ascii="Garamond" w:eastAsia="Goudy Old Style" w:hAnsi="Garamond" w:cs="Goudy Old Style"/>
          <w:color w:val="auto"/>
          <w:sz w:val="22"/>
          <w:szCs w:val="22"/>
          <w:u w:color="000090"/>
        </w:rPr>
        <w:t>exude</w:t>
      </w:r>
      <w:r w:rsidR="008754F4">
        <w:rPr>
          <w:rFonts w:ascii="Garamond" w:eastAsia="Goudy Old Style" w:hAnsi="Garamond" w:cs="Goudy Old Style"/>
          <w:color w:val="auto"/>
          <w:sz w:val="22"/>
          <w:szCs w:val="22"/>
          <w:u w:color="000090"/>
        </w:rPr>
        <w:t xml:space="preserve"> the stylish cool of a figure like Moses, the linguistic verve of Cap or the bravado of Galahad</w:t>
      </w:r>
      <w:r w:rsidR="00B538AF">
        <w:rPr>
          <w:rFonts w:ascii="Garamond" w:eastAsia="Goudy Old Style" w:hAnsi="Garamond" w:cs="Goudy Old Style"/>
          <w:color w:val="auto"/>
          <w:sz w:val="22"/>
          <w:szCs w:val="22"/>
          <w:u w:color="000090"/>
        </w:rPr>
        <w:t>.</w:t>
      </w:r>
      <w:r w:rsidR="008754F4">
        <w:rPr>
          <w:rFonts w:ascii="Garamond" w:eastAsia="Goudy Old Style" w:hAnsi="Garamond" w:cs="Goudy Old Style"/>
          <w:color w:val="auto"/>
          <w:sz w:val="22"/>
          <w:szCs w:val="22"/>
          <w:u w:color="000090"/>
        </w:rPr>
        <w:t xml:space="preserve"> </w:t>
      </w:r>
      <w:r w:rsidR="00953C40">
        <w:rPr>
          <w:rFonts w:ascii="Garamond" w:eastAsia="Goudy Old Style" w:hAnsi="Garamond" w:cs="Goudy Old Style"/>
          <w:color w:val="auto"/>
          <w:sz w:val="22"/>
          <w:szCs w:val="22"/>
          <w:u w:color="000090"/>
        </w:rPr>
        <w:t>I argue here, however, that</w:t>
      </w:r>
      <w:r w:rsidR="00B538AF">
        <w:rPr>
          <w:rFonts w:ascii="Garamond" w:eastAsia="Goudy Old Style" w:hAnsi="Garamond" w:cs="Goudy Old Style"/>
          <w:color w:val="auto"/>
          <w:sz w:val="22"/>
          <w:szCs w:val="22"/>
          <w:u w:color="000090"/>
        </w:rPr>
        <w:t xml:space="preserve"> </w:t>
      </w:r>
      <w:r w:rsidR="008754F4" w:rsidRPr="00EC6261">
        <w:rPr>
          <w:rFonts w:ascii="Garamond" w:eastAsia="Goudy Old Style" w:hAnsi="Garamond" w:cs="Goudy Old Style"/>
          <w:i/>
          <w:color w:val="auto"/>
          <w:sz w:val="22"/>
          <w:szCs w:val="22"/>
          <w:u w:color="000090"/>
        </w:rPr>
        <w:t>A</w:t>
      </w:r>
      <w:r w:rsidR="008754F4">
        <w:rPr>
          <w:rFonts w:ascii="Garamond" w:eastAsia="Goudy Old Style" w:hAnsi="Garamond" w:cs="Goudy Old Style"/>
          <w:i/>
          <w:color w:val="auto"/>
          <w:sz w:val="22"/>
          <w:szCs w:val="22"/>
          <w:u w:color="000090"/>
        </w:rPr>
        <w:t xml:space="preserve"> </w:t>
      </w:r>
      <w:r w:rsidR="008754F4" w:rsidRPr="00EC6261">
        <w:rPr>
          <w:rFonts w:ascii="Garamond" w:eastAsia="Goudy Old Style" w:hAnsi="Garamond" w:cs="Goudy Old Style"/>
          <w:i/>
          <w:color w:val="auto"/>
          <w:sz w:val="22"/>
          <w:szCs w:val="22"/>
          <w:u w:color="000090"/>
        </w:rPr>
        <w:t>B</w:t>
      </w:r>
      <w:r w:rsidR="008754F4">
        <w:rPr>
          <w:rFonts w:ascii="Garamond" w:eastAsia="Goudy Old Style" w:hAnsi="Garamond" w:cs="Goudy Old Style"/>
          <w:i/>
          <w:color w:val="auto"/>
          <w:sz w:val="22"/>
          <w:szCs w:val="22"/>
          <w:u w:color="000090"/>
        </w:rPr>
        <w:t xml:space="preserve">righter </w:t>
      </w:r>
      <w:r w:rsidR="008754F4" w:rsidRPr="00EC6261">
        <w:rPr>
          <w:rFonts w:ascii="Garamond" w:eastAsia="Goudy Old Style" w:hAnsi="Garamond" w:cs="Goudy Old Style"/>
          <w:i/>
          <w:color w:val="auto"/>
          <w:sz w:val="22"/>
          <w:szCs w:val="22"/>
          <w:u w:color="000090"/>
        </w:rPr>
        <w:t>S</w:t>
      </w:r>
      <w:r w:rsidR="008754F4">
        <w:rPr>
          <w:rFonts w:ascii="Garamond" w:eastAsia="Goudy Old Style" w:hAnsi="Garamond" w:cs="Goudy Old Style"/>
          <w:i/>
          <w:color w:val="auto"/>
          <w:sz w:val="22"/>
          <w:szCs w:val="22"/>
          <w:u w:color="000090"/>
        </w:rPr>
        <w:t>un</w:t>
      </w:r>
      <w:r w:rsidR="008754F4" w:rsidRPr="00EC6261">
        <w:rPr>
          <w:rFonts w:ascii="Garamond" w:eastAsia="Goudy Old Style" w:hAnsi="Garamond" w:cs="Goudy Old Style"/>
          <w:color w:val="auto"/>
          <w:sz w:val="22"/>
          <w:szCs w:val="22"/>
          <w:u w:color="000090"/>
        </w:rPr>
        <w:t xml:space="preserve"> offers a more complicated and contradictory idea of </w:t>
      </w:r>
      <w:proofErr w:type="spellStart"/>
      <w:r w:rsidR="008754F4" w:rsidRPr="00EC6261">
        <w:rPr>
          <w:rFonts w:ascii="Garamond" w:eastAsia="Goudy Old Style" w:hAnsi="Garamond" w:cs="Goudy Old Style"/>
          <w:color w:val="auto"/>
          <w:sz w:val="22"/>
          <w:szCs w:val="22"/>
          <w:u w:color="000090"/>
        </w:rPr>
        <w:t>creolization</w:t>
      </w:r>
      <w:proofErr w:type="spellEnd"/>
      <w:r w:rsidR="00B538AF">
        <w:rPr>
          <w:rFonts w:ascii="Garamond" w:eastAsia="Goudy Old Style" w:hAnsi="Garamond" w:cs="Goudy Old Style"/>
          <w:color w:val="auto"/>
          <w:sz w:val="22"/>
          <w:szCs w:val="22"/>
          <w:u w:color="000090"/>
        </w:rPr>
        <w:t xml:space="preserve">, </w:t>
      </w:r>
      <w:r w:rsidR="008754F4">
        <w:rPr>
          <w:rFonts w:ascii="Garamond" w:eastAsia="Goudy Old Style" w:hAnsi="Garamond" w:cs="Goudy Old Style"/>
          <w:color w:val="auto"/>
          <w:sz w:val="22"/>
          <w:szCs w:val="22"/>
          <w:u w:color="000090"/>
        </w:rPr>
        <w:t xml:space="preserve">one less easily reconciled with </w:t>
      </w:r>
      <w:proofErr w:type="spellStart"/>
      <w:r w:rsidR="008754F4" w:rsidRPr="00EC6261">
        <w:rPr>
          <w:rFonts w:ascii="Garamond" w:eastAsia="Goudy Old Style" w:hAnsi="Garamond" w:cs="Goudy Old Style"/>
          <w:color w:val="auto"/>
          <w:sz w:val="22"/>
          <w:szCs w:val="22"/>
          <w:u w:color="000090"/>
        </w:rPr>
        <w:t>creolization</w:t>
      </w:r>
      <w:proofErr w:type="spellEnd"/>
      <w:r w:rsidR="008754F4" w:rsidRPr="00EC6261">
        <w:rPr>
          <w:rFonts w:ascii="Garamond" w:eastAsia="Goudy Old Style" w:hAnsi="Garamond" w:cs="Goudy Old Style"/>
          <w:color w:val="auto"/>
          <w:sz w:val="22"/>
          <w:szCs w:val="22"/>
          <w:u w:color="000090"/>
        </w:rPr>
        <w:t>-as-</w:t>
      </w:r>
      <w:r w:rsidR="008754F4" w:rsidRPr="00EC6261">
        <w:rPr>
          <w:rFonts w:ascii="Garamond" w:eastAsia="Goudy Old Style" w:hAnsi="Garamond" w:cs="Goudy Old Style"/>
          <w:color w:val="auto"/>
          <w:sz w:val="22"/>
          <w:szCs w:val="22"/>
          <w:u w:color="000090"/>
        </w:rPr>
        <w:lastRenderedPageBreak/>
        <w:t>resistance</w:t>
      </w:r>
      <w:r w:rsidR="00792819">
        <w:rPr>
          <w:rFonts w:ascii="Garamond" w:eastAsia="Goudy Old Style" w:hAnsi="Garamond" w:cs="Goudy Old Style"/>
          <w:color w:val="auto"/>
          <w:sz w:val="22"/>
          <w:szCs w:val="22"/>
          <w:u w:color="000090"/>
        </w:rPr>
        <w:t>. I</w:t>
      </w:r>
      <w:r w:rsidR="008754F4" w:rsidRPr="00EC6261">
        <w:rPr>
          <w:rFonts w:ascii="Garamond" w:eastAsia="Goudy Old Style" w:hAnsi="Garamond" w:cs="Goudy Old Style"/>
          <w:color w:val="auto"/>
          <w:sz w:val="22"/>
          <w:szCs w:val="22"/>
          <w:u w:color="000090"/>
        </w:rPr>
        <w:t xml:space="preserve">ndeed, </w:t>
      </w:r>
      <w:r w:rsidR="00792819">
        <w:rPr>
          <w:rFonts w:ascii="Garamond" w:eastAsia="Goudy Old Style" w:hAnsi="Garamond" w:cs="Goudy Old Style"/>
          <w:color w:val="auto"/>
          <w:sz w:val="22"/>
          <w:szCs w:val="22"/>
          <w:u w:color="000090"/>
        </w:rPr>
        <w:t xml:space="preserve">it </w:t>
      </w:r>
      <w:r w:rsidR="00B538AF">
        <w:rPr>
          <w:rFonts w:ascii="Garamond" w:eastAsia="Goudy Old Style" w:hAnsi="Garamond" w:cs="Goudy Old Style"/>
          <w:color w:val="auto"/>
          <w:sz w:val="22"/>
          <w:szCs w:val="22"/>
          <w:u w:color="000090"/>
        </w:rPr>
        <w:t>invites us to question how ‘</w:t>
      </w:r>
      <w:r w:rsidR="008754F4" w:rsidRPr="00EC6261">
        <w:rPr>
          <w:rFonts w:ascii="Garamond" w:eastAsia="Goudy Old Style" w:hAnsi="Garamond" w:cs="Goudy Old Style"/>
          <w:color w:val="auto"/>
          <w:sz w:val="22"/>
          <w:szCs w:val="22"/>
          <w:u w:color="000090"/>
        </w:rPr>
        <w:t>resistance’</w:t>
      </w:r>
      <w:r w:rsidR="00B538AF">
        <w:rPr>
          <w:rFonts w:ascii="Garamond" w:eastAsia="Goudy Old Style" w:hAnsi="Garamond" w:cs="Goudy Old Style"/>
          <w:color w:val="auto"/>
          <w:sz w:val="22"/>
          <w:szCs w:val="22"/>
          <w:u w:color="000090"/>
        </w:rPr>
        <w:t xml:space="preserve"> might be figured textually and whether it </w:t>
      </w:r>
      <w:r w:rsidR="008754F4" w:rsidRPr="00EC6261">
        <w:rPr>
          <w:rFonts w:ascii="Garamond" w:eastAsia="Goudy Old Style" w:hAnsi="Garamond" w:cs="Goudy Old Style"/>
          <w:color w:val="auto"/>
          <w:sz w:val="22"/>
          <w:szCs w:val="22"/>
          <w:u w:color="000090"/>
        </w:rPr>
        <w:t>is</w:t>
      </w:r>
      <w:r w:rsidR="000221C1">
        <w:rPr>
          <w:rFonts w:ascii="Garamond" w:eastAsia="Goudy Old Style" w:hAnsi="Garamond" w:cs="Goudy Old Style"/>
          <w:color w:val="auto"/>
          <w:sz w:val="22"/>
          <w:szCs w:val="22"/>
          <w:u w:color="000090"/>
        </w:rPr>
        <w:t>, in any case,</w:t>
      </w:r>
      <w:r w:rsidR="008754F4" w:rsidRPr="00EC6261">
        <w:rPr>
          <w:rFonts w:ascii="Garamond" w:eastAsia="Goudy Old Style" w:hAnsi="Garamond" w:cs="Goudy Old Style"/>
          <w:color w:val="auto"/>
          <w:sz w:val="22"/>
          <w:szCs w:val="22"/>
          <w:u w:color="000090"/>
        </w:rPr>
        <w:t xml:space="preserve"> what we should continually read </w:t>
      </w:r>
      <w:r w:rsidR="008754F4" w:rsidRPr="00EC6261">
        <w:rPr>
          <w:rFonts w:ascii="Garamond" w:eastAsia="Goudy Old Style" w:hAnsi="Garamond" w:cs="Goudy Old Style"/>
          <w:i/>
          <w:color w:val="auto"/>
          <w:sz w:val="22"/>
          <w:szCs w:val="22"/>
          <w:u w:color="000090"/>
        </w:rPr>
        <w:t>for</w:t>
      </w:r>
      <w:r w:rsidR="008754F4" w:rsidRPr="00EC6261">
        <w:rPr>
          <w:rFonts w:ascii="Garamond" w:eastAsia="Goudy Old Style" w:hAnsi="Garamond" w:cs="Goudy Old Style"/>
          <w:color w:val="auto"/>
          <w:sz w:val="22"/>
          <w:szCs w:val="22"/>
          <w:u w:color="000090"/>
        </w:rPr>
        <w:t>.</w:t>
      </w:r>
      <w:r w:rsidR="008754F4">
        <w:rPr>
          <w:rFonts w:ascii="Garamond" w:eastAsia="Goudy Old Style" w:hAnsi="Garamond" w:cs="Goudy Old Style"/>
          <w:color w:val="auto"/>
          <w:sz w:val="22"/>
          <w:szCs w:val="22"/>
          <w:u w:color="000090"/>
        </w:rPr>
        <w:t xml:space="preserve"> </w:t>
      </w:r>
      <w:r w:rsidR="00A763BC">
        <w:rPr>
          <w:rFonts w:ascii="Garamond" w:eastAsia="Goudy Old Style" w:hAnsi="Garamond" w:cs="Goudy Old Style"/>
          <w:color w:val="auto"/>
          <w:sz w:val="22"/>
          <w:szCs w:val="22"/>
          <w:u w:color="000090"/>
        </w:rPr>
        <w:t xml:space="preserve">If </w:t>
      </w:r>
      <w:proofErr w:type="spellStart"/>
      <w:r w:rsidR="00A763BC">
        <w:rPr>
          <w:rFonts w:ascii="Garamond" w:eastAsia="Goudy Old Style" w:hAnsi="Garamond" w:cs="Goudy Old Style"/>
          <w:color w:val="auto"/>
          <w:sz w:val="22"/>
          <w:szCs w:val="22"/>
          <w:u w:color="000090"/>
        </w:rPr>
        <w:t>creo</w:t>
      </w:r>
      <w:r w:rsidR="00B538AF">
        <w:rPr>
          <w:rFonts w:ascii="Garamond" w:eastAsia="Goudy Old Style" w:hAnsi="Garamond" w:cs="Goudy Old Style"/>
          <w:color w:val="auto"/>
          <w:sz w:val="22"/>
          <w:szCs w:val="22"/>
          <w:u w:color="000090"/>
        </w:rPr>
        <w:t>lization</w:t>
      </w:r>
      <w:proofErr w:type="spellEnd"/>
      <w:r w:rsidR="00B538AF">
        <w:rPr>
          <w:rFonts w:ascii="Garamond" w:eastAsia="Goudy Old Style" w:hAnsi="Garamond" w:cs="Goudy Old Style"/>
          <w:color w:val="auto"/>
          <w:sz w:val="22"/>
          <w:szCs w:val="22"/>
          <w:u w:color="000090"/>
        </w:rPr>
        <w:t xml:space="preserve"> as it unfolds in </w:t>
      </w:r>
      <w:r w:rsidR="00B538AF" w:rsidRPr="00B538AF">
        <w:rPr>
          <w:rFonts w:ascii="Garamond" w:eastAsia="Goudy Old Style" w:hAnsi="Garamond" w:cs="Goudy Old Style"/>
          <w:i/>
          <w:color w:val="auto"/>
          <w:sz w:val="22"/>
          <w:szCs w:val="22"/>
          <w:u w:color="000090"/>
        </w:rPr>
        <w:t>A Brighter Sun</w:t>
      </w:r>
      <w:r w:rsidR="00B538AF">
        <w:rPr>
          <w:rFonts w:ascii="Garamond" w:eastAsia="Goudy Old Style" w:hAnsi="Garamond" w:cs="Goudy Old Style"/>
          <w:color w:val="auto"/>
          <w:sz w:val="22"/>
          <w:szCs w:val="22"/>
          <w:u w:color="000090"/>
        </w:rPr>
        <w:t xml:space="preserve">, </w:t>
      </w:r>
      <w:r w:rsidR="00B538AF" w:rsidRPr="00EC6261">
        <w:rPr>
          <w:rFonts w:ascii="Garamond" w:eastAsia="Goudy Old Style" w:hAnsi="Garamond" w:cs="Goudy Old Style"/>
          <w:color w:val="auto"/>
          <w:sz w:val="22"/>
          <w:szCs w:val="22"/>
          <w:u w:color="000090"/>
        </w:rPr>
        <w:t xml:space="preserve">is anxious, incomplete and altogether less boldly ‘predatory’ than it appears in </w:t>
      </w:r>
      <w:r w:rsidR="00A763BC">
        <w:rPr>
          <w:rFonts w:ascii="Garamond" w:eastAsia="Goudy Old Style" w:hAnsi="Garamond" w:cs="Goudy Old Style"/>
          <w:i/>
          <w:color w:val="auto"/>
          <w:sz w:val="22"/>
          <w:szCs w:val="22"/>
          <w:u w:color="000090"/>
        </w:rPr>
        <w:t>The Lonely Londoners</w:t>
      </w:r>
      <w:r w:rsidR="00A763BC">
        <w:rPr>
          <w:rFonts w:ascii="Garamond" w:eastAsia="Goudy Old Style" w:hAnsi="Garamond" w:cs="Goudy Old Style"/>
          <w:color w:val="auto"/>
          <w:sz w:val="22"/>
          <w:szCs w:val="22"/>
          <w:u w:color="000090"/>
        </w:rPr>
        <w:t xml:space="preserve">, its </w:t>
      </w:r>
      <w:r w:rsidR="00A763BC" w:rsidRPr="00A763BC">
        <w:rPr>
          <w:rFonts w:ascii="Garamond" w:eastAsia="Goudy Old Style" w:hAnsi="Garamond" w:cs="Goudy Old Style"/>
          <w:i/>
          <w:color w:val="auto"/>
          <w:sz w:val="22"/>
          <w:szCs w:val="22"/>
          <w:u w:color="000090"/>
        </w:rPr>
        <w:t>inevitability</w:t>
      </w:r>
      <w:r w:rsidR="0035312D">
        <w:rPr>
          <w:rFonts w:ascii="Garamond" w:eastAsia="Goudy Old Style" w:hAnsi="Garamond" w:cs="Goudy Old Style"/>
          <w:color w:val="auto"/>
          <w:sz w:val="22"/>
          <w:szCs w:val="22"/>
          <w:u w:color="000090"/>
        </w:rPr>
        <w:t xml:space="preserve"> in Trinidad</w:t>
      </w:r>
      <w:r w:rsidR="00A763BC">
        <w:rPr>
          <w:rFonts w:ascii="Garamond" w:eastAsia="Goudy Old Style" w:hAnsi="Garamond" w:cs="Goudy Old Style"/>
          <w:color w:val="auto"/>
          <w:sz w:val="22"/>
          <w:szCs w:val="22"/>
          <w:u w:color="000090"/>
        </w:rPr>
        <w:t xml:space="preserve"> is also mor</w:t>
      </w:r>
      <w:r w:rsidR="00792819">
        <w:rPr>
          <w:rFonts w:ascii="Garamond" w:eastAsia="Goudy Old Style" w:hAnsi="Garamond" w:cs="Goudy Old Style"/>
          <w:color w:val="auto"/>
          <w:sz w:val="22"/>
          <w:szCs w:val="22"/>
          <w:u w:color="000090"/>
        </w:rPr>
        <w:t>e troubled than Harney implies. Where in London, the logic of white racism casts all the boys as ‘black’ (refusing recognition of the difference that</w:t>
      </w:r>
      <w:r w:rsidR="00792819" w:rsidRPr="00EC6261">
        <w:rPr>
          <w:rFonts w:ascii="Garamond" w:eastAsia="Goudy Old Style" w:hAnsi="Garamond" w:cs="Goudy Old Style"/>
          <w:color w:val="auto"/>
          <w:sz w:val="22"/>
          <w:szCs w:val="22"/>
          <w:u w:color="000090"/>
        </w:rPr>
        <w:t xml:space="preserve"> </w:t>
      </w:r>
      <w:r w:rsidR="00792819">
        <w:rPr>
          <w:rFonts w:ascii="Garamond" w:eastAsia="Goudy Old Style" w:hAnsi="Garamond" w:cs="Goudy Old Style"/>
          <w:color w:val="auto"/>
          <w:sz w:val="22"/>
          <w:szCs w:val="22"/>
          <w:u w:color="000090"/>
        </w:rPr>
        <w:t>‘</w:t>
      </w:r>
      <w:r w:rsidR="00792819" w:rsidRPr="00EC6261">
        <w:rPr>
          <w:rFonts w:ascii="Garamond" w:eastAsia="Goudy Old Style" w:hAnsi="Garamond" w:cs="Goudy Old Style"/>
          <w:i/>
          <w:color w:val="auto"/>
          <w:sz w:val="22"/>
          <w:szCs w:val="22"/>
          <w:u w:color="000090"/>
        </w:rPr>
        <w:t>Indian</w:t>
      </w:r>
      <w:r w:rsidR="00792819" w:rsidRPr="00EC6261">
        <w:rPr>
          <w:rFonts w:ascii="Garamond" w:eastAsia="Goudy Old Style" w:hAnsi="Garamond" w:cs="Goudy Old Style"/>
          <w:color w:val="auto"/>
          <w:sz w:val="22"/>
          <w:szCs w:val="22"/>
          <w:u w:color="000090"/>
        </w:rPr>
        <w:t xml:space="preserve"> West Indian</w:t>
      </w:r>
      <w:r w:rsidR="00792819">
        <w:rPr>
          <w:rFonts w:ascii="Garamond" w:eastAsia="Goudy Old Style" w:hAnsi="Garamond" w:cs="Goudy Old Style"/>
          <w:color w:val="auto"/>
          <w:sz w:val="22"/>
          <w:szCs w:val="22"/>
          <w:u w:color="000090"/>
        </w:rPr>
        <w:t xml:space="preserve">’ might signify), in the Trinidad of </w:t>
      </w:r>
      <w:r w:rsidR="00792819" w:rsidRPr="00792819">
        <w:rPr>
          <w:rFonts w:ascii="Garamond" w:eastAsia="Goudy Old Style" w:hAnsi="Garamond" w:cs="Goudy Old Style"/>
          <w:i/>
          <w:color w:val="auto"/>
          <w:sz w:val="22"/>
          <w:szCs w:val="22"/>
          <w:u w:color="000090"/>
        </w:rPr>
        <w:t>A Brighter Sun</w:t>
      </w:r>
      <w:r w:rsidR="00792819">
        <w:rPr>
          <w:rFonts w:ascii="Garamond" w:eastAsia="Goudy Old Style" w:hAnsi="Garamond" w:cs="Goudy Old Style"/>
          <w:color w:val="auto"/>
          <w:sz w:val="22"/>
          <w:szCs w:val="22"/>
          <w:u w:color="000090"/>
        </w:rPr>
        <w:t xml:space="preserve">, everyone is hailed by precise racial epithets. </w:t>
      </w:r>
      <w:r w:rsidR="00F460AE">
        <w:rPr>
          <w:rFonts w:ascii="Garamond" w:eastAsia="Goudy Old Style" w:hAnsi="Garamond" w:cs="Goudy Old Style"/>
          <w:color w:val="auto"/>
          <w:sz w:val="22"/>
          <w:szCs w:val="22"/>
          <w:u w:color="000090"/>
        </w:rPr>
        <w:t xml:space="preserve">Attending to </w:t>
      </w:r>
      <w:proofErr w:type="spellStart"/>
      <w:r w:rsidR="00F460AE">
        <w:rPr>
          <w:rFonts w:ascii="Garamond" w:eastAsia="Goudy Old Style" w:hAnsi="Garamond" w:cs="Goudy Old Style"/>
          <w:color w:val="auto"/>
          <w:sz w:val="22"/>
          <w:szCs w:val="22"/>
          <w:u w:color="000090"/>
        </w:rPr>
        <w:t>Selvon’s</w:t>
      </w:r>
      <w:proofErr w:type="spellEnd"/>
      <w:r w:rsidR="00F460AE">
        <w:rPr>
          <w:rFonts w:ascii="Garamond" w:eastAsia="Goudy Old Style" w:hAnsi="Garamond" w:cs="Goudy Old Style"/>
          <w:color w:val="auto"/>
          <w:sz w:val="22"/>
          <w:szCs w:val="22"/>
          <w:u w:color="000090"/>
        </w:rPr>
        <w:t xml:space="preserve"> first novel foregrounds the place of Indo-Trinidadians in </w:t>
      </w:r>
      <w:proofErr w:type="spellStart"/>
      <w:r w:rsidR="00F460AE">
        <w:rPr>
          <w:rFonts w:ascii="Garamond" w:eastAsia="Goudy Old Style" w:hAnsi="Garamond" w:cs="Goudy Old Style"/>
          <w:color w:val="auto"/>
          <w:sz w:val="22"/>
          <w:szCs w:val="22"/>
          <w:u w:color="000090"/>
        </w:rPr>
        <w:t>creolization</w:t>
      </w:r>
      <w:proofErr w:type="spellEnd"/>
      <w:r w:rsidR="00F460AE">
        <w:rPr>
          <w:rFonts w:ascii="Garamond" w:eastAsia="Goudy Old Style" w:hAnsi="Garamond" w:cs="Goudy Old Style"/>
          <w:color w:val="auto"/>
          <w:sz w:val="22"/>
          <w:szCs w:val="22"/>
          <w:u w:color="000090"/>
        </w:rPr>
        <w:t xml:space="preserve"> that the later novel elides. It also disturbs the easy alignment </w:t>
      </w:r>
      <w:r w:rsidR="00FA7D69">
        <w:rPr>
          <w:rFonts w:ascii="Garamond" w:eastAsia="Goudy Old Style" w:hAnsi="Garamond" w:cs="Goudy Old Style"/>
          <w:color w:val="auto"/>
          <w:sz w:val="22"/>
          <w:szCs w:val="22"/>
          <w:u w:color="000090"/>
        </w:rPr>
        <w:t>between</w:t>
      </w:r>
      <w:r w:rsidR="0035312D">
        <w:rPr>
          <w:rFonts w:ascii="Garamond" w:eastAsia="Goudy Old Style" w:hAnsi="Garamond" w:cs="Goudy Old Style"/>
          <w:color w:val="auto"/>
          <w:sz w:val="22"/>
          <w:szCs w:val="22"/>
          <w:u w:color="000090"/>
        </w:rPr>
        <w:t xml:space="preserve"> ‘Trinidadian’ and ‘cosmopolitan’ tha</w:t>
      </w:r>
      <w:r w:rsidR="00F460AE">
        <w:rPr>
          <w:rFonts w:ascii="Garamond" w:eastAsia="Goudy Old Style" w:hAnsi="Garamond" w:cs="Goudy Old Style"/>
          <w:color w:val="auto"/>
          <w:sz w:val="22"/>
          <w:szCs w:val="22"/>
          <w:u w:color="000090"/>
        </w:rPr>
        <w:t xml:space="preserve">t many associate with </w:t>
      </w:r>
      <w:r w:rsidR="00F460AE" w:rsidRPr="00F460AE">
        <w:rPr>
          <w:rFonts w:ascii="Garamond" w:eastAsia="Goudy Old Style" w:hAnsi="Garamond" w:cs="Goudy Old Style"/>
          <w:i/>
          <w:color w:val="auto"/>
          <w:sz w:val="22"/>
          <w:szCs w:val="22"/>
          <w:u w:color="000090"/>
        </w:rPr>
        <w:t>The Lonely Londoners</w:t>
      </w:r>
      <w:r w:rsidR="00F460AE">
        <w:rPr>
          <w:rFonts w:ascii="Garamond" w:eastAsia="Goudy Old Style" w:hAnsi="Garamond" w:cs="Goudy Old Style"/>
          <w:color w:val="auto"/>
          <w:sz w:val="22"/>
          <w:szCs w:val="22"/>
          <w:u w:color="000090"/>
        </w:rPr>
        <w:t xml:space="preserve"> and </w:t>
      </w:r>
      <w:proofErr w:type="gramStart"/>
      <w:r w:rsidR="00F460AE">
        <w:rPr>
          <w:rFonts w:ascii="Garamond" w:eastAsia="Goudy Old Style" w:hAnsi="Garamond" w:cs="Goudy Old Style"/>
          <w:color w:val="auto"/>
          <w:sz w:val="22"/>
          <w:szCs w:val="22"/>
          <w:u w:color="000090"/>
        </w:rPr>
        <w:t xml:space="preserve">that </w:t>
      </w:r>
      <w:r w:rsidR="0035312D">
        <w:rPr>
          <w:rFonts w:ascii="Garamond" w:eastAsia="Goudy Old Style" w:hAnsi="Garamond" w:cs="Goudy Old Style"/>
          <w:color w:val="auto"/>
          <w:sz w:val="22"/>
          <w:szCs w:val="22"/>
          <w:u w:color="000090"/>
        </w:rPr>
        <w:t xml:space="preserve"> </w:t>
      </w:r>
      <w:proofErr w:type="spellStart"/>
      <w:r w:rsidR="0035312D">
        <w:rPr>
          <w:rFonts w:ascii="Garamond" w:eastAsia="Goudy Old Style" w:hAnsi="Garamond" w:cs="Goudy Old Style"/>
          <w:color w:val="auto"/>
          <w:sz w:val="22"/>
          <w:szCs w:val="22"/>
          <w:u w:color="000090"/>
        </w:rPr>
        <w:t>Selvon</w:t>
      </w:r>
      <w:proofErr w:type="spellEnd"/>
      <w:proofErr w:type="gramEnd"/>
      <w:r w:rsidR="0035312D">
        <w:rPr>
          <w:rFonts w:ascii="Garamond" w:eastAsia="Goudy Old Style" w:hAnsi="Garamond" w:cs="Goudy Old Style"/>
          <w:color w:val="auto"/>
          <w:sz w:val="22"/>
          <w:szCs w:val="22"/>
          <w:u w:color="000090"/>
        </w:rPr>
        <w:t xml:space="preserve"> implies in the epigraph above</w:t>
      </w:r>
      <w:r w:rsidR="00FA7D69">
        <w:rPr>
          <w:rFonts w:ascii="Garamond" w:eastAsia="Goudy Old Style" w:hAnsi="Garamond" w:cs="Goudy Old Style"/>
          <w:color w:val="auto"/>
          <w:sz w:val="22"/>
          <w:szCs w:val="22"/>
          <w:u w:color="000090"/>
        </w:rPr>
        <w:t xml:space="preserve">. </w:t>
      </w:r>
    </w:p>
    <w:p w14:paraId="2FF2533D" w14:textId="77777777" w:rsidR="00FA7D69" w:rsidRDefault="00FA7D69" w:rsidP="008B1CD3">
      <w:pPr>
        <w:pStyle w:val="Body"/>
        <w:widowControl w:val="0"/>
        <w:spacing w:line="360" w:lineRule="auto"/>
        <w:ind w:firstLine="720"/>
        <w:rPr>
          <w:rFonts w:ascii="Garamond" w:eastAsia="Goudy Old Style" w:hAnsi="Garamond" w:cs="Goudy Old Style"/>
          <w:color w:val="auto"/>
          <w:sz w:val="22"/>
          <w:szCs w:val="22"/>
          <w:u w:color="000090"/>
        </w:rPr>
      </w:pPr>
    </w:p>
    <w:p w14:paraId="2490266B" w14:textId="0BF2D2BC" w:rsidR="00B6565F" w:rsidRPr="00EC6261" w:rsidRDefault="00FA7D69" w:rsidP="008B1CD3">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Following discussion of </w:t>
      </w:r>
      <w:r w:rsidRPr="00FA7D69">
        <w:rPr>
          <w:rFonts w:ascii="Garamond" w:eastAsia="Goudy Old Style" w:hAnsi="Garamond" w:cs="Goudy Old Style"/>
          <w:i/>
          <w:color w:val="auto"/>
          <w:sz w:val="22"/>
          <w:szCs w:val="22"/>
          <w:u w:color="000090"/>
        </w:rPr>
        <w:t>A Brighter Sun</w:t>
      </w:r>
      <w:r>
        <w:rPr>
          <w:rFonts w:ascii="Garamond" w:eastAsia="Goudy Old Style" w:hAnsi="Garamond" w:cs="Goudy Old Style"/>
          <w:color w:val="auto"/>
          <w:sz w:val="22"/>
          <w:szCs w:val="22"/>
          <w:u w:color="000090"/>
        </w:rPr>
        <w:t xml:space="preserve">, I offer </w:t>
      </w:r>
      <w:r w:rsidR="00D60DC5" w:rsidRPr="00EC6261">
        <w:rPr>
          <w:rFonts w:ascii="Garamond" w:eastAsia="Goudy Old Style" w:hAnsi="Garamond" w:cs="Goudy Old Style"/>
          <w:color w:val="auto"/>
          <w:sz w:val="22"/>
          <w:szCs w:val="22"/>
          <w:u w:color="000090"/>
        </w:rPr>
        <w:t>readings of two more recently published novels by Trinidadian authors</w:t>
      </w:r>
      <w:r>
        <w:rPr>
          <w:rFonts w:ascii="Garamond" w:eastAsia="Goudy Old Style" w:hAnsi="Garamond" w:cs="Goudy Old Style"/>
          <w:color w:val="auto"/>
          <w:sz w:val="22"/>
          <w:szCs w:val="22"/>
          <w:u w:color="000090"/>
        </w:rPr>
        <w:t xml:space="preserve">: </w:t>
      </w:r>
      <w:proofErr w:type="spellStart"/>
      <w:r w:rsidR="00D60DC5" w:rsidRPr="00EC6261">
        <w:rPr>
          <w:rFonts w:ascii="Garamond" w:eastAsia="Goudy Old Style" w:hAnsi="Garamond" w:cs="Goudy Old Style"/>
          <w:color w:val="auto"/>
          <w:sz w:val="22"/>
          <w:szCs w:val="22"/>
          <w:u w:color="000090"/>
        </w:rPr>
        <w:t>Shani</w:t>
      </w:r>
      <w:proofErr w:type="spellEnd"/>
      <w:r w:rsidR="00D60DC5" w:rsidRPr="00EC6261">
        <w:rPr>
          <w:rFonts w:ascii="Garamond" w:eastAsia="Goudy Old Style" w:hAnsi="Garamond" w:cs="Goudy Old Style"/>
          <w:color w:val="auto"/>
          <w:sz w:val="22"/>
          <w:szCs w:val="22"/>
          <w:u w:color="000090"/>
        </w:rPr>
        <w:t xml:space="preserve"> </w:t>
      </w:r>
      <w:proofErr w:type="spellStart"/>
      <w:r w:rsidR="00D60DC5" w:rsidRPr="00EC6261">
        <w:rPr>
          <w:rFonts w:ascii="Garamond" w:eastAsia="Goudy Old Style" w:hAnsi="Garamond" w:cs="Goudy Old Style"/>
          <w:color w:val="auto"/>
          <w:sz w:val="22"/>
          <w:szCs w:val="22"/>
          <w:u w:color="000090"/>
        </w:rPr>
        <w:t>Mootoo</w:t>
      </w:r>
      <w:r>
        <w:rPr>
          <w:rFonts w:ascii="Garamond" w:eastAsia="Goudy Old Style" w:hAnsi="Garamond" w:cs="Goudy Old Style"/>
          <w:color w:val="auto"/>
          <w:sz w:val="22"/>
          <w:szCs w:val="22"/>
          <w:u w:color="000090"/>
        </w:rPr>
        <w:t>’s</w:t>
      </w:r>
      <w:proofErr w:type="spellEnd"/>
      <w:r w:rsidR="001E741D" w:rsidRPr="00EC6261">
        <w:rPr>
          <w:rFonts w:ascii="Garamond" w:eastAsia="Goudy Old Style" w:hAnsi="Garamond" w:cs="Goudy Old Style"/>
          <w:color w:val="auto"/>
          <w:sz w:val="22"/>
          <w:szCs w:val="22"/>
          <w:u w:color="000090"/>
        </w:rPr>
        <w:t>,</w:t>
      </w:r>
      <w:r w:rsidR="00D60DC5" w:rsidRPr="00EC6261">
        <w:rPr>
          <w:rFonts w:ascii="Garamond" w:eastAsia="Goudy Old Style" w:hAnsi="Garamond" w:cs="Goudy Old Style"/>
          <w:color w:val="auto"/>
          <w:sz w:val="22"/>
          <w:szCs w:val="22"/>
          <w:u w:color="000090"/>
        </w:rPr>
        <w:t xml:space="preserve"> </w:t>
      </w:r>
      <w:r w:rsidR="00D60DC5" w:rsidRPr="00EC6261">
        <w:rPr>
          <w:rFonts w:ascii="Garamond" w:eastAsia="Goudy Old Style" w:hAnsi="Garamond" w:cs="Goudy Old Style"/>
          <w:i/>
          <w:iCs/>
          <w:color w:val="auto"/>
          <w:sz w:val="22"/>
          <w:szCs w:val="22"/>
          <w:u w:color="000090"/>
        </w:rPr>
        <w:t>He Drown She in the Sea</w:t>
      </w:r>
      <w:r w:rsidR="001E741D" w:rsidRPr="00EC6261">
        <w:rPr>
          <w:rFonts w:ascii="Garamond" w:eastAsia="Goudy Old Style" w:hAnsi="Garamond" w:cs="Goudy Old Style"/>
          <w:i/>
          <w:iCs/>
          <w:color w:val="auto"/>
          <w:sz w:val="22"/>
          <w:szCs w:val="22"/>
          <w:u w:color="000090"/>
        </w:rPr>
        <w:t xml:space="preserve"> </w:t>
      </w:r>
      <w:r w:rsidR="00953C40">
        <w:rPr>
          <w:rFonts w:ascii="Garamond" w:eastAsia="Goudy Old Style" w:hAnsi="Garamond" w:cs="Goudy Old Style"/>
          <w:iCs/>
          <w:color w:val="auto"/>
          <w:sz w:val="22"/>
          <w:szCs w:val="22"/>
          <w:u w:color="000090"/>
        </w:rPr>
        <w:t>(</w:t>
      </w:r>
      <w:r w:rsidR="001E741D" w:rsidRPr="00EC6261">
        <w:rPr>
          <w:rFonts w:ascii="Garamond" w:eastAsia="Goudy Old Style" w:hAnsi="Garamond" w:cs="Goudy Old Style"/>
          <w:color w:val="auto"/>
          <w:sz w:val="22"/>
          <w:szCs w:val="22"/>
          <w:u w:color="000090"/>
        </w:rPr>
        <w:t>2005</w:t>
      </w:r>
      <w:r w:rsidR="00953C40">
        <w:rPr>
          <w:rFonts w:ascii="Garamond" w:eastAsia="Goudy Old Style" w:hAnsi="Garamond" w:cs="Goudy Old Style"/>
          <w:color w:val="auto"/>
          <w:sz w:val="22"/>
          <w:szCs w:val="22"/>
          <w:u w:color="000090"/>
        </w:rPr>
        <w:t>)</w:t>
      </w:r>
      <w:r w:rsidR="001E741D" w:rsidRPr="00EC6261">
        <w:rPr>
          <w:rFonts w:ascii="Garamond" w:eastAsia="Goudy Old Style" w:hAnsi="Garamond" w:cs="Goudy Old Style"/>
          <w:color w:val="auto"/>
          <w:sz w:val="22"/>
          <w:szCs w:val="22"/>
          <w:u w:color="000090"/>
        </w:rPr>
        <w:t xml:space="preserve"> and Earl Lovelace</w:t>
      </w:r>
      <w:r>
        <w:rPr>
          <w:rFonts w:ascii="Garamond" w:eastAsia="Goudy Old Style" w:hAnsi="Garamond" w:cs="Goudy Old Style"/>
          <w:color w:val="auto"/>
          <w:sz w:val="22"/>
          <w:szCs w:val="22"/>
          <w:u w:color="000090"/>
        </w:rPr>
        <w:t>’s</w:t>
      </w:r>
      <w:r w:rsidR="00D60DC5" w:rsidRPr="00EC6261">
        <w:rPr>
          <w:rFonts w:ascii="Garamond" w:eastAsia="Goudy Old Style" w:hAnsi="Garamond" w:cs="Goudy Old Style"/>
          <w:color w:val="auto"/>
          <w:sz w:val="22"/>
          <w:szCs w:val="22"/>
          <w:u w:color="000090"/>
        </w:rPr>
        <w:t xml:space="preserve"> </w:t>
      </w:r>
      <w:r w:rsidR="00D60DC5" w:rsidRPr="00EC6261">
        <w:rPr>
          <w:rFonts w:ascii="Garamond" w:eastAsia="Goudy Old Style" w:hAnsi="Garamond" w:cs="Goudy Old Style"/>
          <w:i/>
          <w:iCs/>
          <w:color w:val="auto"/>
          <w:sz w:val="22"/>
          <w:szCs w:val="22"/>
          <w:u w:color="000090"/>
        </w:rPr>
        <w:t>Is Just a Movie</w:t>
      </w:r>
      <w:r w:rsidR="001E741D" w:rsidRPr="00EC6261">
        <w:rPr>
          <w:rFonts w:ascii="Garamond" w:eastAsia="Goudy Old Style" w:hAnsi="Garamond" w:cs="Goudy Old Style"/>
          <w:i/>
          <w:iCs/>
          <w:color w:val="auto"/>
          <w:sz w:val="22"/>
          <w:szCs w:val="22"/>
          <w:u w:color="000090"/>
        </w:rPr>
        <w:t xml:space="preserve"> </w:t>
      </w:r>
      <w:r w:rsidR="00953C40">
        <w:rPr>
          <w:rFonts w:ascii="Garamond" w:eastAsia="Goudy Old Style" w:hAnsi="Garamond" w:cs="Goudy Old Style"/>
          <w:iCs/>
          <w:color w:val="auto"/>
          <w:sz w:val="22"/>
          <w:szCs w:val="22"/>
          <w:u w:color="000090"/>
        </w:rPr>
        <w:t>(</w:t>
      </w:r>
      <w:r>
        <w:rPr>
          <w:rFonts w:ascii="Garamond" w:eastAsia="Goudy Old Style" w:hAnsi="Garamond" w:cs="Goudy Old Style"/>
          <w:color w:val="auto"/>
          <w:sz w:val="22"/>
          <w:szCs w:val="22"/>
          <w:u w:color="000090"/>
        </w:rPr>
        <w:t>2011</w:t>
      </w:r>
      <w:r w:rsidR="00953C40">
        <w:rPr>
          <w:rFonts w:ascii="Garamond" w:eastAsia="Goudy Old Style" w:hAnsi="Garamond" w:cs="Goudy Old Style"/>
          <w:color w:val="auto"/>
          <w:sz w:val="22"/>
          <w:szCs w:val="22"/>
          <w:u w:color="000090"/>
        </w:rPr>
        <w:t>)</w:t>
      </w:r>
      <w:r>
        <w:rPr>
          <w:rFonts w:ascii="Garamond" w:eastAsia="Goudy Old Style" w:hAnsi="Garamond" w:cs="Goudy Old Style"/>
          <w:color w:val="auto"/>
          <w:sz w:val="22"/>
          <w:szCs w:val="22"/>
          <w:u w:color="000090"/>
        </w:rPr>
        <w:t xml:space="preserve"> which share some of the concerns identified in </w:t>
      </w:r>
      <w:proofErr w:type="spellStart"/>
      <w:r>
        <w:rPr>
          <w:rFonts w:ascii="Garamond" w:eastAsia="Goudy Old Style" w:hAnsi="Garamond" w:cs="Goudy Old Style"/>
          <w:color w:val="auto"/>
          <w:sz w:val="22"/>
          <w:szCs w:val="22"/>
          <w:u w:color="000090"/>
        </w:rPr>
        <w:t>Selvon’s</w:t>
      </w:r>
      <w:proofErr w:type="spellEnd"/>
      <w:r>
        <w:rPr>
          <w:rFonts w:ascii="Garamond" w:eastAsia="Goudy Old Style" w:hAnsi="Garamond" w:cs="Goudy Old Style"/>
          <w:color w:val="auto"/>
          <w:sz w:val="22"/>
          <w:szCs w:val="22"/>
          <w:u w:color="000090"/>
        </w:rPr>
        <w:t xml:space="preserve"> novel. In focusing on the way these three texts stage Indo-Trinidadian involvement</w:t>
      </w:r>
      <w:r w:rsidR="002003BE">
        <w:rPr>
          <w:rFonts w:ascii="Garamond" w:eastAsia="Goudy Old Style" w:hAnsi="Garamond" w:cs="Goudy Old Style"/>
          <w:color w:val="auto"/>
          <w:sz w:val="22"/>
          <w:szCs w:val="22"/>
          <w:u w:color="000090"/>
        </w:rPr>
        <w:t xml:space="preserve"> in Creole culture, my readings</w:t>
      </w:r>
      <w:r>
        <w:rPr>
          <w:rFonts w:ascii="Garamond" w:eastAsia="Goudy Old Style" w:hAnsi="Garamond" w:cs="Goudy Old Style"/>
          <w:color w:val="auto"/>
          <w:sz w:val="22"/>
          <w:szCs w:val="22"/>
          <w:u w:color="000090"/>
        </w:rPr>
        <w:t xml:space="preserve"> </w:t>
      </w:r>
      <w:r w:rsidR="002003BE">
        <w:rPr>
          <w:rFonts w:ascii="Garamond" w:eastAsia="Goudy Old Style" w:hAnsi="Garamond" w:cs="Goudy Old Style"/>
          <w:color w:val="auto"/>
          <w:sz w:val="22"/>
          <w:szCs w:val="22"/>
          <w:u w:color="000090"/>
        </w:rPr>
        <w:t xml:space="preserve">are less oriented towards identifying </w:t>
      </w:r>
      <w:r>
        <w:rPr>
          <w:rFonts w:ascii="Garamond" w:eastAsia="Goudy Old Style" w:hAnsi="Garamond" w:cs="Goudy Old Style"/>
          <w:color w:val="auto"/>
          <w:sz w:val="22"/>
          <w:szCs w:val="22"/>
          <w:u w:color="000090"/>
        </w:rPr>
        <w:t xml:space="preserve">the specificity of </w:t>
      </w:r>
      <w:r w:rsidRPr="00FA7D69">
        <w:rPr>
          <w:rFonts w:ascii="Garamond" w:eastAsia="Goudy Old Style" w:hAnsi="Garamond" w:cs="Goudy Old Style"/>
          <w:i/>
          <w:color w:val="auto"/>
          <w:sz w:val="22"/>
          <w:szCs w:val="22"/>
          <w:u w:color="000090"/>
        </w:rPr>
        <w:t>India</w:t>
      </w:r>
      <w:r>
        <w:rPr>
          <w:rFonts w:ascii="Garamond" w:eastAsia="Goudy Old Style" w:hAnsi="Garamond" w:cs="Goudy Old Style"/>
          <w:i/>
          <w:color w:val="auto"/>
          <w:sz w:val="22"/>
          <w:szCs w:val="22"/>
          <w:u w:color="000090"/>
        </w:rPr>
        <w:t>n</w:t>
      </w:r>
      <w:r>
        <w:rPr>
          <w:rFonts w:ascii="Garamond" w:eastAsia="Goudy Old Style" w:hAnsi="Garamond" w:cs="Goudy Old Style"/>
          <w:color w:val="auto"/>
          <w:sz w:val="22"/>
          <w:szCs w:val="22"/>
          <w:u w:color="000090"/>
        </w:rPr>
        <w:t xml:space="preserve"> contributions</w:t>
      </w:r>
      <w:r w:rsidR="000221C1">
        <w:rPr>
          <w:rFonts w:ascii="Garamond" w:eastAsia="Goudy Old Style" w:hAnsi="Garamond" w:cs="Goudy Old Style"/>
          <w:color w:val="auto"/>
          <w:sz w:val="22"/>
          <w:szCs w:val="22"/>
          <w:u w:color="000090"/>
        </w:rPr>
        <w:t xml:space="preserve"> to the national or regional ‘</w:t>
      </w:r>
      <w:proofErr w:type="spellStart"/>
      <w:r w:rsidR="000221C1">
        <w:rPr>
          <w:rFonts w:ascii="Garamond" w:eastAsia="Goudy Old Style" w:hAnsi="Garamond" w:cs="Goudy Old Style"/>
          <w:color w:val="auto"/>
          <w:sz w:val="22"/>
          <w:szCs w:val="22"/>
          <w:u w:color="000090"/>
        </w:rPr>
        <w:t>callaloo</w:t>
      </w:r>
      <w:proofErr w:type="spellEnd"/>
      <w:r w:rsidR="000221C1">
        <w:rPr>
          <w:rFonts w:ascii="Garamond" w:eastAsia="Goudy Old Style" w:hAnsi="Garamond" w:cs="Goudy Old Style"/>
          <w:color w:val="auto"/>
          <w:sz w:val="22"/>
          <w:szCs w:val="22"/>
          <w:u w:color="000090"/>
        </w:rPr>
        <w:t>’</w:t>
      </w:r>
      <w:r>
        <w:rPr>
          <w:rFonts w:ascii="Garamond" w:eastAsia="Goudy Old Style" w:hAnsi="Garamond" w:cs="Goudy Old Style"/>
          <w:color w:val="auto"/>
          <w:sz w:val="22"/>
          <w:szCs w:val="22"/>
          <w:u w:color="000090"/>
        </w:rPr>
        <w:t xml:space="preserve"> t</w:t>
      </w:r>
      <w:r w:rsidR="002003BE">
        <w:rPr>
          <w:rFonts w:ascii="Garamond" w:eastAsia="Goudy Old Style" w:hAnsi="Garamond" w:cs="Goudy Old Style"/>
          <w:color w:val="auto"/>
          <w:sz w:val="22"/>
          <w:szCs w:val="22"/>
          <w:u w:color="000090"/>
        </w:rPr>
        <w:t>han in mobilizing a creoliz</w:t>
      </w:r>
      <w:r w:rsidR="002003BE" w:rsidRPr="000221C1">
        <w:rPr>
          <w:rFonts w:ascii="Garamond" w:eastAsia="Goudy Old Style" w:hAnsi="Garamond" w:cs="Goudy Old Style"/>
          <w:i/>
          <w:color w:val="auto"/>
          <w:sz w:val="22"/>
          <w:szCs w:val="22"/>
          <w:u w:color="000090"/>
        </w:rPr>
        <w:t>ing</w:t>
      </w:r>
      <w:r w:rsidR="002003BE">
        <w:rPr>
          <w:rFonts w:ascii="Garamond" w:eastAsia="Goudy Old Style" w:hAnsi="Garamond" w:cs="Goudy Old Style"/>
          <w:color w:val="auto"/>
          <w:sz w:val="22"/>
          <w:szCs w:val="22"/>
          <w:u w:color="000090"/>
        </w:rPr>
        <w:t xml:space="preserve"> reading practice that responds more openly to the contradictions and possibilities that the texts suggest. </w:t>
      </w:r>
      <w:r w:rsidR="00F460AE">
        <w:rPr>
          <w:rFonts w:ascii="Garamond" w:eastAsia="Goudy Old Style" w:hAnsi="Garamond" w:cs="Goudy Old Style"/>
          <w:color w:val="auto"/>
          <w:sz w:val="22"/>
          <w:szCs w:val="22"/>
          <w:u w:color="000090"/>
        </w:rPr>
        <w:t xml:space="preserve">There are </w:t>
      </w:r>
      <w:r w:rsidR="000221C1">
        <w:rPr>
          <w:rFonts w:ascii="Garamond" w:eastAsia="Goudy Old Style" w:hAnsi="Garamond" w:cs="Goudy Old Style"/>
          <w:color w:val="auto"/>
          <w:sz w:val="22"/>
          <w:szCs w:val="22"/>
          <w:u w:color="000090"/>
        </w:rPr>
        <w:t>intriguing contin</w:t>
      </w:r>
      <w:r w:rsidR="002003BE">
        <w:rPr>
          <w:rFonts w:ascii="Garamond" w:eastAsia="Goudy Old Style" w:hAnsi="Garamond" w:cs="Goudy Old Style"/>
          <w:color w:val="auto"/>
          <w:sz w:val="22"/>
          <w:szCs w:val="22"/>
          <w:u w:color="000090"/>
        </w:rPr>
        <w:t>uit</w:t>
      </w:r>
      <w:r w:rsidR="0042177F">
        <w:rPr>
          <w:rFonts w:ascii="Garamond" w:eastAsia="Goudy Old Style" w:hAnsi="Garamond" w:cs="Goudy Old Style"/>
          <w:color w:val="auto"/>
          <w:sz w:val="22"/>
          <w:szCs w:val="22"/>
          <w:u w:color="000090"/>
        </w:rPr>
        <w:t>i</w:t>
      </w:r>
      <w:r w:rsidR="002003BE">
        <w:rPr>
          <w:rFonts w:ascii="Garamond" w:eastAsia="Goudy Old Style" w:hAnsi="Garamond" w:cs="Goudy Old Style"/>
          <w:color w:val="auto"/>
          <w:sz w:val="22"/>
          <w:szCs w:val="22"/>
          <w:u w:color="000090"/>
        </w:rPr>
        <w:t xml:space="preserve">es and discontinuities </w:t>
      </w:r>
      <w:r w:rsidR="00F460AE">
        <w:rPr>
          <w:rFonts w:ascii="Garamond" w:eastAsia="Goudy Old Style" w:hAnsi="Garamond" w:cs="Goudy Old Style"/>
          <w:color w:val="auto"/>
          <w:sz w:val="22"/>
          <w:szCs w:val="22"/>
          <w:u w:color="000090"/>
        </w:rPr>
        <w:t>in the texts which when read together,</w:t>
      </w:r>
      <w:r w:rsidR="002003BE">
        <w:rPr>
          <w:rFonts w:ascii="Garamond" w:eastAsia="Goudy Old Style" w:hAnsi="Garamond" w:cs="Goudy Old Style"/>
          <w:color w:val="auto"/>
          <w:sz w:val="22"/>
          <w:szCs w:val="22"/>
          <w:u w:color="000090"/>
        </w:rPr>
        <w:t xml:space="preserve"> invite a </w:t>
      </w:r>
      <w:r w:rsidR="00F460AE">
        <w:rPr>
          <w:rFonts w:ascii="Garamond" w:eastAsia="Goudy Old Style" w:hAnsi="Garamond" w:cs="Goudy Old Style"/>
          <w:color w:val="auto"/>
          <w:sz w:val="22"/>
          <w:szCs w:val="22"/>
          <w:u w:color="000090"/>
        </w:rPr>
        <w:t>more fluid c</w:t>
      </w:r>
      <w:r w:rsidR="005C338C" w:rsidRPr="00EC6261">
        <w:rPr>
          <w:rFonts w:ascii="Garamond" w:eastAsia="Goudy Old Style" w:hAnsi="Garamond" w:cs="Goudy Old Style"/>
          <w:color w:val="auto"/>
          <w:sz w:val="22"/>
          <w:szCs w:val="22"/>
          <w:u w:color="000090"/>
        </w:rPr>
        <w:t>alibr</w:t>
      </w:r>
      <w:r w:rsidR="00B54695" w:rsidRPr="00EC6261">
        <w:rPr>
          <w:rFonts w:ascii="Garamond" w:eastAsia="Goudy Old Style" w:hAnsi="Garamond" w:cs="Goudy Old Style"/>
          <w:color w:val="auto"/>
          <w:sz w:val="22"/>
          <w:szCs w:val="22"/>
          <w:u w:color="000090"/>
        </w:rPr>
        <w:t xml:space="preserve">ation of </w:t>
      </w:r>
      <w:r w:rsidR="00F460AE">
        <w:rPr>
          <w:rFonts w:ascii="Garamond" w:eastAsia="Goudy Old Style" w:hAnsi="Garamond" w:cs="Goudy Old Style"/>
          <w:color w:val="auto"/>
          <w:sz w:val="22"/>
          <w:szCs w:val="22"/>
          <w:u w:color="000090"/>
        </w:rPr>
        <w:t xml:space="preserve">the </w:t>
      </w:r>
      <w:proofErr w:type="spellStart"/>
      <w:r w:rsidR="00B54695" w:rsidRPr="00EC6261">
        <w:rPr>
          <w:rFonts w:ascii="Garamond" w:eastAsia="Goudy Old Style" w:hAnsi="Garamond" w:cs="Goudy Old Style"/>
          <w:color w:val="auto"/>
          <w:sz w:val="22"/>
          <w:szCs w:val="22"/>
          <w:u w:color="000090"/>
        </w:rPr>
        <w:t>creolization</w:t>
      </w:r>
      <w:proofErr w:type="spellEnd"/>
      <w:r w:rsidR="00B54695" w:rsidRPr="00EC6261">
        <w:rPr>
          <w:rFonts w:ascii="Garamond" w:eastAsia="Goudy Old Style" w:hAnsi="Garamond" w:cs="Goudy Old Style"/>
          <w:color w:val="auto"/>
          <w:sz w:val="22"/>
          <w:szCs w:val="22"/>
          <w:u w:color="000090"/>
        </w:rPr>
        <w:t xml:space="preserve"> </w:t>
      </w:r>
      <w:r w:rsidR="00F460AE">
        <w:rPr>
          <w:rFonts w:ascii="Garamond" w:eastAsia="Goudy Old Style" w:hAnsi="Garamond" w:cs="Goudy Old Style"/>
          <w:color w:val="auto"/>
          <w:sz w:val="22"/>
          <w:szCs w:val="22"/>
          <w:u w:color="000090"/>
        </w:rPr>
        <w:t>model</w:t>
      </w:r>
      <w:r w:rsidR="002003BE">
        <w:rPr>
          <w:rFonts w:ascii="Garamond" w:eastAsia="Goudy Old Style" w:hAnsi="Garamond" w:cs="Goudy Old Style"/>
          <w:color w:val="auto"/>
          <w:sz w:val="22"/>
          <w:szCs w:val="22"/>
          <w:u w:color="000090"/>
        </w:rPr>
        <w:t>. R</w:t>
      </w:r>
      <w:r w:rsidR="00847CDC" w:rsidRPr="00EC6261">
        <w:rPr>
          <w:rFonts w:ascii="Garamond" w:eastAsia="Goudy Old Style" w:hAnsi="Garamond" w:cs="Goudy Old Style"/>
          <w:color w:val="auto"/>
          <w:sz w:val="22"/>
          <w:szCs w:val="22"/>
          <w:u w:color="000090"/>
        </w:rPr>
        <w:t xml:space="preserve">ather than thinking of </w:t>
      </w:r>
      <w:proofErr w:type="spellStart"/>
      <w:r w:rsidR="00847CDC" w:rsidRPr="00EC6261">
        <w:rPr>
          <w:rFonts w:ascii="Garamond" w:eastAsia="Goudy Old Style" w:hAnsi="Garamond" w:cs="Goudy Old Style"/>
          <w:color w:val="auto"/>
          <w:sz w:val="22"/>
          <w:szCs w:val="22"/>
          <w:u w:color="000090"/>
        </w:rPr>
        <w:t>creolization</w:t>
      </w:r>
      <w:proofErr w:type="spellEnd"/>
      <w:r w:rsidR="00847CDC" w:rsidRPr="00EC6261">
        <w:rPr>
          <w:rFonts w:ascii="Garamond" w:eastAsia="Goudy Old Style" w:hAnsi="Garamond" w:cs="Goudy Old Style"/>
          <w:color w:val="auto"/>
          <w:sz w:val="22"/>
          <w:szCs w:val="22"/>
          <w:u w:color="000090"/>
        </w:rPr>
        <w:t xml:space="preserve"> as a process that can be completed or a dest</w:t>
      </w:r>
      <w:r w:rsidR="00B54695" w:rsidRPr="00EC6261">
        <w:rPr>
          <w:rFonts w:ascii="Garamond" w:eastAsia="Goudy Old Style" w:hAnsi="Garamond" w:cs="Goudy Old Style"/>
          <w:color w:val="auto"/>
          <w:sz w:val="22"/>
          <w:szCs w:val="22"/>
          <w:u w:color="000090"/>
        </w:rPr>
        <w:t>ination t</w:t>
      </w:r>
      <w:r w:rsidR="00FD4059" w:rsidRPr="00EC6261">
        <w:rPr>
          <w:rFonts w:ascii="Garamond" w:eastAsia="Goudy Old Style" w:hAnsi="Garamond" w:cs="Goudy Old Style"/>
          <w:color w:val="auto"/>
          <w:sz w:val="22"/>
          <w:szCs w:val="22"/>
          <w:u w:color="000090"/>
        </w:rPr>
        <w:t xml:space="preserve">hat can </w:t>
      </w:r>
      <w:r w:rsidR="00B54695" w:rsidRPr="00EC6261">
        <w:rPr>
          <w:rFonts w:ascii="Garamond" w:eastAsia="Goudy Old Style" w:hAnsi="Garamond" w:cs="Goudy Old Style"/>
          <w:color w:val="auto"/>
          <w:sz w:val="22"/>
          <w:szCs w:val="22"/>
          <w:u w:color="000090"/>
        </w:rPr>
        <w:t>be arrived at, I</w:t>
      </w:r>
      <w:r w:rsidR="00847CDC" w:rsidRPr="00EC6261">
        <w:rPr>
          <w:rFonts w:ascii="Garamond" w:eastAsia="Goudy Old Style" w:hAnsi="Garamond" w:cs="Goudy Old Style"/>
          <w:color w:val="auto"/>
          <w:sz w:val="22"/>
          <w:szCs w:val="22"/>
          <w:u w:color="000090"/>
        </w:rPr>
        <w:t xml:space="preserve"> place the emphasis on a </w:t>
      </w:r>
      <w:r w:rsidR="00847CDC" w:rsidRPr="00EC6261">
        <w:rPr>
          <w:rFonts w:ascii="Garamond" w:eastAsia="Goudy Old Style" w:hAnsi="Garamond" w:cs="Goudy Old Style"/>
          <w:i/>
          <w:color w:val="auto"/>
          <w:sz w:val="22"/>
          <w:szCs w:val="22"/>
          <w:u w:color="000090"/>
        </w:rPr>
        <w:t>creolizing</w:t>
      </w:r>
      <w:r w:rsidR="00FD4059" w:rsidRPr="00EC6261">
        <w:rPr>
          <w:rFonts w:ascii="Garamond" w:eastAsia="Goudy Old Style" w:hAnsi="Garamond" w:cs="Goudy Old Style"/>
          <w:color w:val="auto"/>
          <w:sz w:val="22"/>
          <w:szCs w:val="22"/>
          <w:u w:color="000090"/>
        </w:rPr>
        <w:t xml:space="preserve"> reading practice</w:t>
      </w:r>
      <w:proofErr w:type="gramStart"/>
      <w:r w:rsidR="00FD4059" w:rsidRPr="00EC6261">
        <w:rPr>
          <w:rFonts w:ascii="Garamond" w:eastAsia="Goudy Old Style" w:hAnsi="Garamond" w:cs="Goudy Old Style"/>
          <w:color w:val="auto"/>
          <w:sz w:val="22"/>
          <w:szCs w:val="22"/>
          <w:u w:color="000090"/>
        </w:rPr>
        <w:t>;</w:t>
      </w:r>
      <w:proofErr w:type="gramEnd"/>
      <w:r w:rsidR="00FD4059" w:rsidRPr="00EC6261">
        <w:rPr>
          <w:rFonts w:ascii="Garamond" w:eastAsia="Goudy Old Style" w:hAnsi="Garamond" w:cs="Goudy Old Style"/>
          <w:color w:val="auto"/>
          <w:sz w:val="22"/>
          <w:szCs w:val="22"/>
          <w:u w:color="000090"/>
        </w:rPr>
        <w:t xml:space="preserve"> </w:t>
      </w:r>
      <w:r w:rsidR="002A21D9" w:rsidRPr="00EC6261">
        <w:rPr>
          <w:rFonts w:ascii="Garamond" w:eastAsia="Goudy Old Style" w:hAnsi="Garamond" w:cs="Goudy Old Style"/>
          <w:color w:val="auto"/>
          <w:sz w:val="22"/>
          <w:szCs w:val="22"/>
          <w:u w:color="000090"/>
        </w:rPr>
        <w:t>o</w:t>
      </w:r>
      <w:r w:rsidR="00A92FC1" w:rsidRPr="00EC6261">
        <w:rPr>
          <w:rFonts w:ascii="Garamond" w:eastAsia="Goudy Old Style" w:hAnsi="Garamond" w:cs="Goudy Old Style"/>
          <w:color w:val="auto"/>
          <w:sz w:val="22"/>
          <w:szCs w:val="22"/>
          <w:u w:color="000090"/>
        </w:rPr>
        <w:t>ne that embrace</w:t>
      </w:r>
      <w:r w:rsidR="00FD4059" w:rsidRPr="00EC6261">
        <w:rPr>
          <w:rFonts w:ascii="Garamond" w:eastAsia="Goudy Old Style" w:hAnsi="Garamond" w:cs="Goudy Old Style"/>
          <w:color w:val="auto"/>
          <w:sz w:val="22"/>
          <w:szCs w:val="22"/>
          <w:u w:color="000090"/>
        </w:rPr>
        <w:t xml:space="preserve">s </w:t>
      </w:r>
      <w:r w:rsidR="00A92FC1" w:rsidRPr="00EC6261">
        <w:rPr>
          <w:rFonts w:ascii="Garamond" w:eastAsia="Goudy Old Style" w:hAnsi="Garamond" w:cs="Goudy Old Style"/>
          <w:color w:val="auto"/>
          <w:sz w:val="22"/>
          <w:szCs w:val="22"/>
          <w:u w:color="000090"/>
        </w:rPr>
        <w:t>the</w:t>
      </w:r>
      <w:r w:rsidR="00FD4059" w:rsidRPr="00EC6261">
        <w:rPr>
          <w:rFonts w:ascii="Garamond" w:eastAsia="Goudy Old Style" w:hAnsi="Garamond" w:cs="Goudy Old Style"/>
          <w:color w:val="auto"/>
          <w:sz w:val="22"/>
          <w:szCs w:val="22"/>
          <w:u w:color="000090"/>
        </w:rPr>
        <w:t xml:space="preserve"> piecemeal, partial and contingent</w:t>
      </w:r>
      <w:r w:rsidR="00A92FC1" w:rsidRPr="00EC6261">
        <w:rPr>
          <w:rFonts w:ascii="Garamond" w:eastAsia="Goudy Old Style" w:hAnsi="Garamond" w:cs="Goudy Old Style"/>
          <w:color w:val="auto"/>
          <w:sz w:val="22"/>
          <w:szCs w:val="22"/>
          <w:u w:color="000090"/>
        </w:rPr>
        <w:t>.</w:t>
      </w:r>
    </w:p>
    <w:p w14:paraId="1131015E" w14:textId="77777777" w:rsidR="00CD7117" w:rsidRPr="00EC6261" w:rsidRDefault="00CD7117" w:rsidP="008B1CD3">
      <w:pPr>
        <w:pStyle w:val="Body"/>
        <w:widowControl w:val="0"/>
        <w:spacing w:line="360" w:lineRule="auto"/>
        <w:rPr>
          <w:rFonts w:ascii="Garamond" w:eastAsia="Goudy Old Style" w:hAnsi="Garamond" w:cs="Goudy Old Style"/>
          <w:color w:val="auto"/>
          <w:sz w:val="22"/>
          <w:szCs w:val="22"/>
          <w:u w:color="000090"/>
        </w:rPr>
      </w:pPr>
    </w:p>
    <w:p w14:paraId="4C5E34FD" w14:textId="6AB6814C" w:rsidR="002D3098" w:rsidRPr="00EC6261" w:rsidRDefault="000221C1" w:rsidP="008B1CD3">
      <w:pPr>
        <w:pStyle w:val="Body"/>
        <w:widowControl w:val="0"/>
        <w:spacing w:line="360" w:lineRule="auto"/>
        <w:jc w:val="center"/>
        <w:rPr>
          <w:rFonts w:ascii="Garamond" w:eastAsia="Goudy Old Style" w:hAnsi="Garamond" w:cs="Goudy Old Style"/>
          <w:b/>
          <w:bCs/>
          <w:color w:val="auto"/>
          <w:sz w:val="22"/>
          <w:szCs w:val="22"/>
          <w:u w:color="000090"/>
        </w:rPr>
      </w:pPr>
      <w:r>
        <w:rPr>
          <w:rFonts w:ascii="Garamond" w:eastAsia="Goudy Old Style" w:hAnsi="Garamond" w:cs="Goudy Old Style"/>
          <w:b/>
          <w:bCs/>
          <w:color w:val="auto"/>
          <w:sz w:val="22"/>
          <w:szCs w:val="22"/>
          <w:u w:color="000090"/>
        </w:rPr>
        <w:t xml:space="preserve">From </w:t>
      </w:r>
      <w:proofErr w:type="spellStart"/>
      <w:r w:rsidR="00873E51" w:rsidRPr="00EC6261">
        <w:rPr>
          <w:rFonts w:ascii="Garamond" w:eastAsia="Goudy Old Style" w:hAnsi="Garamond" w:cs="Goudy Old Style"/>
          <w:b/>
          <w:bCs/>
          <w:color w:val="auto"/>
          <w:sz w:val="22"/>
          <w:szCs w:val="22"/>
          <w:u w:color="000090"/>
        </w:rPr>
        <w:t>Creolization</w:t>
      </w:r>
      <w:proofErr w:type="spellEnd"/>
      <w:r>
        <w:rPr>
          <w:rFonts w:ascii="Garamond" w:eastAsia="Goudy Old Style" w:hAnsi="Garamond" w:cs="Goudy Old Style"/>
          <w:b/>
          <w:bCs/>
          <w:color w:val="auto"/>
          <w:sz w:val="22"/>
          <w:szCs w:val="22"/>
          <w:u w:color="000090"/>
        </w:rPr>
        <w:t xml:space="preserve"> to</w:t>
      </w:r>
      <w:r w:rsidR="000F144B">
        <w:rPr>
          <w:rFonts w:ascii="Garamond" w:eastAsia="Goudy Old Style" w:hAnsi="Garamond" w:cs="Goudy Old Style"/>
          <w:b/>
          <w:bCs/>
          <w:color w:val="auto"/>
          <w:sz w:val="22"/>
          <w:szCs w:val="22"/>
          <w:u w:color="000090"/>
        </w:rPr>
        <w:t xml:space="preserve"> Creolizing</w:t>
      </w:r>
    </w:p>
    <w:p w14:paraId="53350A3A" w14:textId="33526275" w:rsidR="003D0AA0" w:rsidRPr="003D0AA0" w:rsidRDefault="000221C1" w:rsidP="00E91EFE">
      <w:pPr>
        <w:pStyle w:val="Body"/>
        <w:widowControl w:val="0"/>
        <w:spacing w:line="360" w:lineRule="auto"/>
        <w:ind w:firstLine="720"/>
        <w:rPr>
          <w:rFonts w:ascii="Garamond" w:hAnsi="Garamond"/>
          <w:color w:val="auto"/>
          <w:sz w:val="22"/>
          <w:szCs w:val="22"/>
        </w:rPr>
      </w:pPr>
      <w:proofErr w:type="spellStart"/>
      <w:r>
        <w:rPr>
          <w:rFonts w:ascii="Garamond" w:eastAsia="Goudy Old Style" w:hAnsi="Garamond" w:cs="Goudy Old Style"/>
          <w:color w:val="auto"/>
          <w:sz w:val="22"/>
          <w:szCs w:val="22"/>
          <w:u w:color="000090"/>
        </w:rPr>
        <w:t>Creolization</w:t>
      </w:r>
      <w:proofErr w:type="spellEnd"/>
      <w:r>
        <w:rPr>
          <w:rFonts w:ascii="Garamond" w:eastAsia="Goudy Old Style" w:hAnsi="Garamond" w:cs="Goudy Old Style"/>
          <w:color w:val="auto"/>
          <w:sz w:val="22"/>
          <w:szCs w:val="22"/>
          <w:u w:color="000090"/>
        </w:rPr>
        <w:t xml:space="preserve"> as a concept has a vexed his</w:t>
      </w:r>
      <w:r w:rsidR="008B1CD3">
        <w:rPr>
          <w:rFonts w:ascii="Garamond" w:eastAsia="Goudy Old Style" w:hAnsi="Garamond" w:cs="Goudy Old Style"/>
          <w:color w:val="auto"/>
          <w:sz w:val="22"/>
          <w:szCs w:val="22"/>
          <w:u w:color="000090"/>
        </w:rPr>
        <w:t>tory across several disciplines and contexts. W</w:t>
      </w:r>
      <w:r w:rsidR="005A7CEC" w:rsidRPr="00EC6261">
        <w:rPr>
          <w:rFonts w:ascii="Garamond" w:eastAsia="Goudy Old Style" w:hAnsi="Garamond" w:cs="Goudy Old Style"/>
          <w:color w:val="auto"/>
          <w:sz w:val="22"/>
          <w:szCs w:val="22"/>
          <w:u w:color="000090"/>
        </w:rPr>
        <w:t xml:space="preserve">hen deployed </w:t>
      </w:r>
      <w:r w:rsidR="005A7CEC" w:rsidRPr="00EC6261">
        <w:rPr>
          <w:rFonts w:ascii="Garamond" w:eastAsia="Goudy Old Style" w:hAnsi="Garamond" w:cs="Goudy Old Style"/>
          <w:i/>
          <w:iCs/>
          <w:color w:val="auto"/>
          <w:sz w:val="22"/>
          <w:szCs w:val="22"/>
          <w:u w:color="000090"/>
        </w:rPr>
        <w:t>within</w:t>
      </w:r>
      <w:r w:rsidR="005A7CEC" w:rsidRPr="00EC6261">
        <w:rPr>
          <w:rFonts w:ascii="Garamond" w:eastAsia="Goudy Old Style" w:hAnsi="Garamond" w:cs="Goudy Old Style"/>
          <w:color w:val="auto"/>
          <w:sz w:val="22"/>
          <w:szCs w:val="22"/>
          <w:u w:color="000090"/>
        </w:rPr>
        <w:t xml:space="preserve"> Caribbean studies, </w:t>
      </w:r>
      <w:r w:rsidR="008B1CD3">
        <w:rPr>
          <w:rFonts w:ascii="Garamond" w:eastAsia="Goudy Old Style" w:hAnsi="Garamond" w:cs="Goudy Old Style"/>
          <w:color w:val="auto"/>
          <w:sz w:val="22"/>
          <w:szCs w:val="22"/>
          <w:u w:color="000090"/>
        </w:rPr>
        <w:t xml:space="preserve">it </w:t>
      </w:r>
      <w:r w:rsidR="005A7CEC" w:rsidRPr="00EC6261">
        <w:rPr>
          <w:rFonts w:ascii="Garamond" w:eastAsia="Goudy Old Style" w:hAnsi="Garamond" w:cs="Goudy Old Style"/>
          <w:color w:val="auto"/>
          <w:sz w:val="22"/>
          <w:szCs w:val="22"/>
          <w:u w:color="000090"/>
        </w:rPr>
        <w:t xml:space="preserve">is critiqued for its exclusive anchorage in the binary European/African race politics of the plantation; when </w:t>
      </w:r>
      <w:r w:rsidR="008B1CD3">
        <w:rPr>
          <w:rFonts w:ascii="Garamond" w:eastAsia="Goudy Old Style" w:hAnsi="Garamond" w:cs="Goudy Old Style"/>
          <w:color w:val="auto"/>
          <w:sz w:val="22"/>
          <w:szCs w:val="22"/>
          <w:u w:color="000090"/>
        </w:rPr>
        <w:t xml:space="preserve">it </w:t>
      </w:r>
      <w:r w:rsidR="005A7CEC" w:rsidRPr="00EC6261">
        <w:rPr>
          <w:rFonts w:ascii="Garamond" w:eastAsia="Goudy Old Style" w:hAnsi="Garamond" w:cs="Goudy Old Style"/>
          <w:color w:val="auto"/>
          <w:sz w:val="22"/>
          <w:szCs w:val="22"/>
          <w:u w:color="000090"/>
        </w:rPr>
        <w:t xml:space="preserve">travels widely </w:t>
      </w:r>
      <w:r w:rsidR="005A7CEC" w:rsidRPr="00EC6261">
        <w:rPr>
          <w:rFonts w:ascii="Garamond" w:eastAsia="Goudy Old Style" w:hAnsi="Garamond" w:cs="Goudy Old Style"/>
          <w:i/>
          <w:iCs/>
          <w:color w:val="auto"/>
          <w:sz w:val="22"/>
          <w:szCs w:val="22"/>
          <w:u w:color="000090"/>
        </w:rPr>
        <w:t>without</w:t>
      </w:r>
      <w:r w:rsidR="005A7CEC" w:rsidRPr="00EC6261">
        <w:rPr>
          <w:rFonts w:ascii="Garamond" w:eastAsia="Goudy Old Style" w:hAnsi="Garamond" w:cs="Goudy Old Style"/>
          <w:color w:val="auto"/>
          <w:sz w:val="22"/>
          <w:szCs w:val="22"/>
          <w:u w:color="000090"/>
        </w:rPr>
        <w:t xml:space="preserve"> the Caribbean to become a description of a contemporary globalized culture, it often appears glib, devoid of the specific power struggles that g</w:t>
      </w:r>
      <w:r w:rsidR="009F6101" w:rsidRPr="00EC6261">
        <w:rPr>
          <w:rFonts w:ascii="Garamond" w:eastAsia="Goudy Old Style" w:hAnsi="Garamond" w:cs="Goudy Old Style"/>
          <w:color w:val="auto"/>
          <w:sz w:val="22"/>
          <w:szCs w:val="22"/>
          <w:u w:color="000090"/>
        </w:rPr>
        <w:t>enerated it in the first place</w:t>
      </w:r>
      <w:r w:rsidR="008B1CD3">
        <w:rPr>
          <w:rFonts w:ascii="Garamond" w:eastAsia="Goudy Old Style" w:hAnsi="Garamond" w:cs="Goudy Old Style"/>
          <w:color w:val="auto"/>
          <w:sz w:val="22"/>
          <w:szCs w:val="22"/>
          <w:u w:color="000090"/>
        </w:rPr>
        <w:t xml:space="preserve">. My readings of </w:t>
      </w:r>
      <w:proofErr w:type="spellStart"/>
      <w:r w:rsidR="008B1CD3">
        <w:rPr>
          <w:rFonts w:ascii="Garamond" w:eastAsia="Goudy Old Style" w:hAnsi="Garamond" w:cs="Goudy Old Style"/>
          <w:color w:val="auto"/>
          <w:sz w:val="22"/>
          <w:szCs w:val="22"/>
          <w:u w:color="000090"/>
        </w:rPr>
        <w:t>Selvon</w:t>
      </w:r>
      <w:proofErr w:type="spellEnd"/>
      <w:r w:rsidR="008B1CD3">
        <w:rPr>
          <w:rFonts w:ascii="Garamond" w:eastAsia="Goudy Old Style" w:hAnsi="Garamond" w:cs="Goudy Old Style"/>
          <w:color w:val="auto"/>
          <w:sz w:val="22"/>
          <w:szCs w:val="22"/>
          <w:u w:color="000090"/>
        </w:rPr>
        <w:t xml:space="preserve">, </w:t>
      </w:r>
      <w:proofErr w:type="spellStart"/>
      <w:r w:rsidR="008B1CD3">
        <w:rPr>
          <w:rFonts w:ascii="Garamond" w:eastAsia="Goudy Old Style" w:hAnsi="Garamond" w:cs="Goudy Old Style"/>
          <w:color w:val="auto"/>
          <w:sz w:val="22"/>
          <w:szCs w:val="22"/>
          <w:u w:color="000090"/>
        </w:rPr>
        <w:t>Mootoo</w:t>
      </w:r>
      <w:proofErr w:type="spellEnd"/>
      <w:r w:rsidR="008B1CD3">
        <w:rPr>
          <w:rFonts w:ascii="Garamond" w:eastAsia="Goudy Old Style" w:hAnsi="Garamond" w:cs="Goudy Old Style"/>
          <w:color w:val="auto"/>
          <w:sz w:val="22"/>
          <w:szCs w:val="22"/>
          <w:u w:color="000090"/>
        </w:rPr>
        <w:t xml:space="preserve"> and Lovelace </w:t>
      </w:r>
      <w:r w:rsidR="00D17D61">
        <w:rPr>
          <w:rFonts w:ascii="Garamond" w:eastAsia="Goudy Old Style" w:hAnsi="Garamond" w:cs="Goudy Old Style"/>
          <w:color w:val="auto"/>
          <w:sz w:val="22"/>
          <w:szCs w:val="22"/>
          <w:u w:color="000090"/>
        </w:rPr>
        <w:t>suggest</w:t>
      </w:r>
      <w:r w:rsidR="008B1CD3">
        <w:rPr>
          <w:rFonts w:ascii="Garamond" w:eastAsia="Goudy Old Style" w:hAnsi="Garamond" w:cs="Goudy Old Style"/>
          <w:color w:val="auto"/>
          <w:sz w:val="22"/>
          <w:szCs w:val="22"/>
          <w:u w:color="000090"/>
        </w:rPr>
        <w:t xml:space="preserve"> more fluidity than these contestations about </w:t>
      </w:r>
      <w:r w:rsidR="008B1CD3" w:rsidRPr="008B1CD3">
        <w:rPr>
          <w:rFonts w:ascii="Garamond" w:eastAsia="Goudy Old Style" w:hAnsi="Garamond" w:cs="Goudy Old Style"/>
          <w:i/>
          <w:color w:val="auto"/>
          <w:sz w:val="22"/>
          <w:szCs w:val="22"/>
          <w:u w:color="000090"/>
        </w:rPr>
        <w:t>within</w:t>
      </w:r>
      <w:r w:rsidR="008B1CD3">
        <w:rPr>
          <w:rFonts w:ascii="Garamond" w:eastAsia="Goudy Old Style" w:hAnsi="Garamond" w:cs="Goudy Old Style"/>
          <w:color w:val="auto"/>
          <w:sz w:val="22"/>
          <w:szCs w:val="22"/>
          <w:u w:color="000090"/>
        </w:rPr>
        <w:t xml:space="preserve"> and </w:t>
      </w:r>
      <w:r w:rsidR="008B1CD3" w:rsidRPr="008B1CD3">
        <w:rPr>
          <w:rFonts w:ascii="Garamond" w:eastAsia="Goudy Old Style" w:hAnsi="Garamond" w:cs="Goudy Old Style"/>
          <w:i/>
          <w:color w:val="auto"/>
          <w:sz w:val="22"/>
          <w:szCs w:val="22"/>
          <w:u w:color="000090"/>
        </w:rPr>
        <w:t>without</w:t>
      </w:r>
      <w:r w:rsidR="008B1CD3">
        <w:rPr>
          <w:rFonts w:ascii="Garamond" w:eastAsia="Goudy Old Style" w:hAnsi="Garamond" w:cs="Goudy Old Style"/>
          <w:color w:val="auto"/>
          <w:sz w:val="22"/>
          <w:szCs w:val="22"/>
          <w:u w:color="000090"/>
        </w:rPr>
        <w:t xml:space="preserve"> imply. </w:t>
      </w:r>
      <w:r w:rsidR="00D17D61">
        <w:rPr>
          <w:rFonts w:ascii="Garamond" w:eastAsia="Goudy Old Style" w:hAnsi="Garamond" w:cs="Goudy Old Style"/>
          <w:color w:val="auto"/>
          <w:sz w:val="22"/>
          <w:szCs w:val="22"/>
          <w:u w:color="000090"/>
        </w:rPr>
        <w:t xml:space="preserve">Elsewhere, I </w:t>
      </w:r>
      <w:r w:rsidR="008B1CD3" w:rsidRPr="00EC6261">
        <w:rPr>
          <w:rFonts w:ascii="Garamond" w:hAnsi="Garamond"/>
          <w:color w:val="auto"/>
          <w:sz w:val="22"/>
          <w:szCs w:val="22"/>
        </w:rPr>
        <w:t>ar</w:t>
      </w:r>
      <w:r w:rsidR="00D17D61">
        <w:rPr>
          <w:rFonts w:ascii="Garamond" w:hAnsi="Garamond"/>
          <w:color w:val="auto"/>
          <w:sz w:val="22"/>
          <w:szCs w:val="22"/>
        </w:rPr>
        <w:t xml:space="preserve">gue </w:t>
      </w:r>
      <w:r w:rsidR="008B1CD3" w:rsidRPr="00EC6261">
        <w:rPr>
          <w:rFonts w:ascii="Garamond" w:hAnsi="Garamond"/>
          <w:color w:val="auto"/>
          <w:sz w:val="22"/>
          <w:szCs w:val="22"/>
        </w:rPr>
        <w:t>th</w:t>
      </w:r>
      <w:r w:rsidR="008B1CD3">
        <w:rPr>
          <w:rFonts w:ascii="Garamond" w:hAnsi="Garamond"/>
          <w:color w:val="auto"/>
          <w:sz w:val="22"/>
          <w:szCs w:val="22"/>
        </w:rPr>
        <w:t xml:space="preserve">at the </w:t>
      </w:r>
      <w:r w:rsidR="008B1CD3" w:rsidRPr="00EC6261">
        <w:rPr>
          <w:rFonts w:ascii="Garamond" w:hAnsi="Garamond"/>
          <w:color w:val="auto"/>
          <w:sz w:val="22"/>
          <w:szCs w:val="22"/>
        </w:rPr>
        <w:t xml:space="preserve">‘primary binary’ of African/European </w:t>
      </w:r>
      <w:r w:rsidR="00D17D61">
        <w:rPr>
          <w:rFonts w:ascii="Garamond" w:hAnsi="Garamond"/>
          <w:color w:val="auto"/>
          <w:sz w:val="22"/>
          <w:szCs w:val="22"/>
        </w:rPr>
        <w:t xml:space="preserve">that </w:t>
      </w:r>
      <w:proofErr w:type="spellStart"/>
      <w:r w:rsidR="00D17D61">
        <w:rPr>
          <w:rFonts w:ascii="Garamond" w:hAnsi="Garamond"/>
          <w:color w:val="auto"/>
          <w:sz w:val="22"/>
          <w:szCs w:val="22"/>
        </w:rPr>
        <w:t>Kamau</w:t>
      </w:r>
      <w:proofErr w:type="spellEnd"/>
      <w:r w:rsidR="00D17D61">
        <w:rPr>
          <w:rFonts w:ascii="Garamond" w:hAnsi="Garamond"/>
          <w:color w:val="auto"/>
          <w:sz w:val="22"/>
          <w:szCs w:val="22"/>
        </w:rPr>
        <w:t xml:space="preserve"> </w:t>
      </w:r>
      <w:proofErr w:type="spellStart"/>
      <w:r w:rsidR="00D17D61">
        <w:rPr>
          <w:rFonts w:ascii="Garamond" w:hAnsi="Garamond"/>
          <w:color w:val="auto"/>
          <w:sz w:val="22"/>
          <w:szCs w:val="22"/>
        </w:rPr>
        <w:t>Brathwaite</w:t>
      </w:r>
      <w:proofErr w:type="spellEnd"/>
      <w:r w:rsidR="00D17D61">
        <w:rPr>
          <w:rFonts w:ascii="Garamond" w:hAnsi="Garamond"/>
          <w:color w:val="auto"/>
          <w:sz w:val="22"/>
          <w:szCs w:val="22"/>
        </w:rPr>
        <w:t xml:space="preserve"> identifies as the constituents of Creole society </w:t>
      </w:r>
      <w:r w:rsidR="00212170">
        <w:rPr>
          <w:rFonts w:ascii="Garamond" w:hAnsi="Garamond"/>
          <w:color w:val="auto"/>
          <w:sz w:val="22"/>
          <w:szCs w:val="22"/>
        </w:rPr>
        <w:t>generates</w:t>
      </w:r>
      <w:r w:rsidR="008B1CD3" w:rsidRPr="00EC6261">
        <w:rPr>
          <w:rFonts w:ascii="Garamond" w:hAnsi="Garamond"/>
          <w:color w:val="auto"/>
          <w:sz w:val="22"/>
          <w:szCs w:val="22"/>
        </w:rPr>
        <w:t xml:space="preserve"> a combativ</w:t>
      </w:r>
      <w:r w:rsidR="00D17D61">
        <w:rPr>
          <w:rFonts w:ascii="Garamond" w:hAnsi="Garamond"/>
          <w:color w:val="auto"/>
          <w:sz w:val="22"/>
          <w:szCs w:val="22"/>
        </w:rPr>
        <w:t xml:space="preserve">e cultural nationalist politics </w:t>
      </w:r>
      <w:r w:rsidR="00212170">
        <w:rPr>
          <w:rFonts w:ascii="Garamond" w:hAnsi="Garamond"/>
          <w:color w:val="auto"/>
          <w:sz w:val="22"/>
          <w:szCs w:val="22"/>
        </w:rPr>
        <w:t>and</w:t>
      </w:r>
      <w:r w:rsidR="008B1CD3" w:rsidRPr="00EC6261">
        <w:rPr>
          <w:rFonts w:ascii="Garamond" w:hAnsi="Garamond"/>
          <w:color w:val="auto"/>
          <w:sz w:val="22"/>
          <w:szCs w:val="22"/>
        </w:rPr>
        <w:t xml:space="preserve"> an exaggeratedly, ‘hyper-hetero’ performance of black male resistance</w:t>
      </w:r>
      <w:r w:rsidR="004A5AEB">
        <w:rPr>
          <w:rFonts w:ascii="Garamond" w:hAnsi="Garamond"/>
          <w:color w:val="auto"/>
          <w:sz w:val="22"/>
          <w:szCs w:val="22"/>
        </w:rPr>
        <w:t xml:space="preserve"> </w:t>
      </w:r>
      <w:r w:rsidR="004A5AEB" w:rsidRPr="004A5AEB">
        <w:rPr>
          <w:rFonts w:ascii="Garamond" w:hAnsi="Garamond"/>
          <w:color w:val="auto"/>
          <w:sz w:val="22"/>
          <w:szCs w:val="22"/>
        </w:rPr>
        <w:t>(</w:t>
      </w:r>
      <w:r w:rsidR="004A5AEB" w:rsidRPr="004A5AEB">
        <w:rPr>
          <w:rFonts w:ascii="Garamond" w:hAnsi="Garamond"/>
          <w:sz w:val="22"/>
          <w:szCs w:val="22"/>
        </w:rPr>
        <w:t xml:space="preserve">‘Naming Same-Sex Desire in Caribbean Women’s Texts: Towards a Creolizing Hermeneutics’, </w:t>
      </w:r>
      <w:r w:rsidR="004A5AEB" w:rsidRPr="004A5AEB">
        <w:rPr>
          <w:rFonts w:ascii="Garamond" w:hAnsi="Garamond"/>
          <w:i/>
          <w:sz w:val="22"/>
          <w:szCs w:val="22"/>
        </w:rPr>
        <w:t>Contemporary Women’s Writing</w:t>
      </w:r>
      <w:r w:rsidR="004A5AEB">
        <w:rPr>
          <w:rFonts w:ascii="Garamond" w:hAnsi="Garamond"/>
          <w:sz w:val="22"/>
          <w:szCs w:val="22"/>
        </w:rPr>
        <w:t xml:space="preserve">, 2012, </w:t>
      </w:r>
      <w:r w:rsidR="004A5AEB" w:rsidRPr="004A5AEB">
        <w:rPr>
          <w:rFonts w:ascii="Garamond" w:hAnsi="Garamond"/>
          <w:sz w:val="22"/>
          <w:szCs w:val="22"/>
        </w:rPr>
        <w:t>194-212</w:t>
      </w:r>
      <w:r w:rsidR="00D17D61">
        <w:rPr>
          <w:rFonts w:ascii="Garamond" w:hAnsi="Garamond"/>
          <w:color w:val="auto"/>
          <w:sz w:val="22"/>
          <w:szCs w:val="22"/>
        </w:rPr>
        <w:t>)</w:t>
      </w:r>
      <w:r w:rsidR="008B1CD3" w:rsidRPr="00EC6261">
        <w:rPr>
          <w:rFonts w:ascii="Garamond" w:hAnsi="Garamond"/>
          <w:color w:val="auto"/>
          <w:sz w:val="22"/>
          <w:szCs w:val="22"/>
        </w:rPr>
        <w:t>.</w:t>
      </w:r>
      <w:r w:rsidR="00D57559">
        <w:rPr>
          <w:rFonts w:ascii="Garamond" w:hAnsi="Garamond"/>
          <w:color w:val="auto"/>
          <w:sz w:val="22"/>
          <w:szCs w:val="22"/>
        </w:rPr>
        <w:t xml:space="preserve"> Privileging </w:t>
      </w:r>
      <w:r w:rsidR="00D17D61" w:rsidRPr="00EC6261">
        <w:rPr>
          <w:rFonts w:ascii="Garamond" w:hAnsi="Garamond"/>
          <w:color w:val="auto"/>
          <w:sz w:val="22"/>
          <w:szCs w:val="22"/>
        </w:rPr>
        <w:t>the plantation as origin</w:t>
      </w:r>
      <w:r w:rsidR="00D57559">
        <w:rPr>
          <w:rFonts w:ascii="Garamond" w:hAnsi="Garamond"/>
          <w:color w:val="auto"/>
          <w:sz w:val="22"/>
          <w:szCs w:val="22"/>
        </w:rPr>
        <w:t xml:space="preserve"> </w:t>
      </w:r>
      <w:r w:rsidR="00D17D61" w:rsidRPr="00EC6261">
        <w:rPr>
          <w:rFonts w:ascii="Garamond" w:hAnsi="Garamond"/>
          <w:color w:val="auto"/>
          <w:sz w:val="22"/>
          <w:szCs w:val="22"/>
        </w:rPr>
        <w:t xml:space="preserve">limits the </w:t>
      </w:r>
      <w:r w:rsidR="00D57559">
        <w:rPr>
          <w:rFonts w:ascii="Garamond" w:hAnsi="Garamond"/>
          <w:color w:val="auto"/>
          <w:sz w:val="22"/>
          <w:szCs w:val="22"/>
        </w:rPr>
        <w:t xml:space="preserve">interpretive parameters of </w:t>
      </w:r>
      <w:proofErr w:type="spellStart"/>
      <w:r w:rsidR="00D57559">
        <w:rPr>
          <w:rFonts w:ascii="Garamond" w:hAnsi="Garamond"/>
          <w:color w:val="auto"/>
          <w:sz w:val="22"/>
          <w:szCs w:val="22"/>
        </w:rPr>
        <w:t>creolization</w:t>
      </w:r>
      <w:proofErr w:type="spellEnd"/>
      <w:r w:rsidR="00D57559">
        <w:rPr>
          <w:rFonts w:ascii="Garamond" w:hAnsi="Garamond"/>
          <w:color w:val="auto"/>
          <w:sz w:val="22"/>
          <w:szCs w:val="22"/>
        </w:rPr>
        <w:t xml:space="preserve"> and dooms </w:t>
      </w:r>
      <w:r w:rsidR="00D17D61" w:rsidRPr="00EC6261">
        <w:rPr>
          <w:rFonts w:ascii="Garamond" w:eastAsia="Goudy Old Style" w:hAnsi="Garamond" w:cs="Goudy Old Style"/>
          <w:color w:val="auto"/>
          <w:sz w:val="22"/>
          <w:szCs w:val="22"/>
          <w:u w:color="000090"/>
        </w:rPr>
        <w:t xml:space="preserve">each group of Caribbean </w:t>
      </w:r>
      <w:r w:rsidR="00D17D61" w:rsidRPr="00EC6261">
        <w:rPr>
          <w:rFonts w:ascii="Garamond" w:eastAsia="Goudy Old Style" w:hAnsi="Garamond" w:cs="Goudy Old Style"/>
          <w:i/>
          <w:iCs/>
          <w:color w:val="auto"/>
          <w:sz w:val="22"/>
          <w:szCs w:val="22"/>
          <w:u w:color="000090"/>
          <w:lang w:val="fr-FR"/>
        </w:rPr>
        <w:t>arrivants</w:t>
      </w:r>
      <w:r w:rsidR="00D17D61" w:rsidRPr="00EC6261">
        <w:rPr>
          <w:rFonts w:ascii="Garamond" w:eastAsia="Goudy Old Style" w:hAnsi="Garamond" w:cs="Goudy Old Style"/>
          <w:color w:val="auto"/>
          <w:sz w:val="22"/>
          <w:szCs w:val="22"/>
          <w:u w:color="000090"/>
        </w:rPr>
        <w:t xml:space="preserve"> </w:t>
      </w:r>
      <w:r w:rsidR="00D57559">
        <w:rPr>
          <w:rFonts w:ascii="Garamond" w:eastAsia="Goudy Old Style" w:hAnsi="Garamond" w:cs="Goudy Old Style"/>
          <w:color w:val="auto"/>
          <w:sz w:val="22"/>
          <w:szCs w:val="22"/>
          <w:u w:color="000090"/>
        </w:rPr>
        <w:t xml:space="preserve">(Indians, Chinese, Portuguese </w:t>
      </w:r>
      <w:proofErr w:type="spellStart"/>
      <w:r w:rsidR="00D57559">
        <w:rPr>
          <w:rFonts w:ascii="Garamond" w:eastAsia="Goudy Old Style" w:hAnsi="Garamond" w:cs="Goudy Old Style"/>
          <w:color w:val="auto"/>
          <w:sz w:val="22"/>
          <w:szCs w:val="22"/>
          <w:u w:color="000090"/>
        </w:rPr>
        <w:t>etc</w:t>
      </w:r>
      <w:proofErr w:type="spellEnd"/>
      <w:r w:rsidR="00D57559">
        <w:rPr>
          <w:rFonts w:ascii="Garamond" w:eastAsia="Goudy Old Style" w:hAnsi="Garamond" w:cs="Goudy Old Style"/>
          <w:color w:val="auto"/>
          <w:sz w:val="22"/>
          <w:szCs w:val="22"/>
          <w:u w:color="000090"/>
        </w:rPr>
        <w:t xml:space="preserve">) to </w:t>
      </w:r>
      <w:r w:rsidR="00D17D61" w:rsidRPr="00EC6261">
        <w:rPr>
          <w:rFonts w:ascii="Garamond" w:eastAsia="Goudy Old Style" w:hAnsi="Garamond" w:cs="Goudy Old Style"/>
          <w:color w:val="auto"/>
          <w:sz w:val="22"/>
          <w:szCs w:val="22"/>
          <w:u w:color="000090"/>
        </w:rPr>
        <w:t xml:space="preserve">identify their particular </w:t>
      </w:r>
      <w:r w:rsidR="00D57559">
        <w:rPr>
          <w:rFonts w:ascii="Garamond" w:eastAsia="Goudy Old Style" w:hAnsi="Garamond" w:cs="Goudy Old Style"/>
          <w:color w:val="auto"/>
          <w:sz w:val="22"/>
          <w:szCs w:val="22"/>
          <w:u w:color="000090"/>
        </w:rPr>
        <w:t xml:space="preserve">cultural contribution to </w:t>
      </w:r>
      <w:proofErr w:type="spellStart"/>
      <w:r w:rsidR="00D57559">
        <w:rPr>
          <w:rFonts w:ascii="Garamond" w:eastAsia="Goudy Old Style" w:hAnsi="Garamond" w:cs="Goudy Old Style"/>
          <w:color w:val="auto"/>
          <w:sz w:val="22"/>
          <w:szCs w:val="22"/>
          <w:u w:color="000090"/>
        </w:rPr>
        <w:t>creolization</w:t>
      </w:r>
      <w:proofErr w:type="spellEnd"/>
      <w:r w:rsidR="00D57559">
        <w:rPr>
          <w:rFonts w:ascii="Garamond" w:eastAsia="Goudy Old Style" w:hAnsi="Garamond" w:cs="Goudy Old Style"/>
          <w:color w:val="auto"/>
          <w:sz w:val="22"/>
          <w:szCs w:val="22"/>
          <w:u w:color="000090"/>
        </w:rPr>
        <w:t xml:space="preserve"> by</w:t>
      </w:r>
      <w:r w:rsidR="00D17D61" w:rsidRPr="00EC6261">
        <w:rPr>
          <w:rFonts w:ascii="Garamond" w:eastAsia="Goudy Old Style" w:hAnsi="Garamond" w:cs="Goudy Old Style"/>
          <w:color w:val="auto"/>
          <w:sz w:val="22"/>
          <w:szCs w:val="22"/>
          <w:u w:color="000090"/>
        </w:rPr>
        <w:t xml:space="preserve"> establishing their place with </w:t>
      </w:r>
      <w:r w:rsidR="00D17D61" w:rsidRPr="00EC6261">
        <w:rPr>
          <w:rFonts w:ascii="Garamond" w:eastAsia="Goudy Old Style" w:hAnsi="Garamond" w:cs="Goudy Old Style"/>
          <w:color w:val="auto"/>
          <w:sz w:val="22"/>
          <w:szCs w:val="22"/>
          <w:u w:color="000090"/>
        </w:rPr>
        <w:lastRenderedPageBreak/>
        <w:t>reference to numbers and dates of arrival</w:t>
      </w:r>
      <w:r w:rsidR="00D57559">
        <w:rPr>
          <w:rFonts w:ascii="Garamond" w:eastAsia="Goudy Old Style" w:hAnsi="Garamond" w:cs="Goudy Old Style"/>
          <w:color w:val="auto"/>
          <w:sz w:val="22"/>
          <w:szCs w:val="22"/>
          <w:u w:color="000090"/>
        </w:rPr>
        <w:t xml:space="preserve"> in</w:t>
      </w:r>
      <w:r w:rsidR="00D17D61" w:rsidRPr="00EC6261">
        <w:rPr>
          <w:rFonts w:ascii="Garamond" w:eastAsia="Goudy Old Style" w:hAnsi="Garamond" w:cs="Goudy Old Style"/>
          <w:color w:val="auto"/>
          <w:sz w:val="22"/>
          <w:szCs w:val="22"/>
          <w:u w:color="000090"/>
        </w:rPr>
        <w:t xml:space="preserve"> a cultural politics of adding up and adding on.</w:t>
      </w:r>
      <w:r w:rsidR="00D57559">
        <w:rPr>
          <w:rFonts w:ascii="Garamond" w:eastAsia="Goudy Old Style" w:hAnsi="Garamond" w:cs="Goudy Old Style"/>
          <w:color w:val="auto"/>
          <w:sz w:val="22"/>
          <w:szCs w:val="22"/>
          <w:u w:color="000090"/>
        </w:rPr>
        <w:t xml:space="preserve"> Not only does the plantation paradigm </w:t>
      </w:r>
      <w:r w:rsidR="00D57559" w:rsidRPr="0042177F">
        <w:rPr>
          <w:rFonts w:ascii="Garamond" w:eastAsia="Goudy Old Style" w:hAnsi="Garamond" w:cs="Goudy Old Style"/>
          <w:i/>
          <w:color w:val="auto"/>
          <w:sz w:val="22"/>
          <w:szCs w:val="22"/>
          <w:u w:color="000090"/>
        </w:rPr>
        <w:t>structurally</w:t>
      </w:r>
      <w:r w:rsidR="00D57559">
        <w:rPr>
          <w:rFonts w:ascii="Garamond" w:eastAsia="Goudy Old Style" w:hAnsi="Garamond" w:cs="Goudy Old Style"/>
          <w:color w:val="auto"/>
          <w:sz w:val="22"/>
          <w:szCs w:val="22"/>
          <w:u w:color="000090"/>
        </w:rPr>
        <w:t xml:space="preserve"> exclude Amerindians</w:t>
      </w:r>
      <w:r w:rsidR="003D0AA0">
        <w:rPr>
          <w:rFonts w:ascii="Garamond" w:eastAsia="Goudy Old Style" w:hAnsi="Garamond" w:cs="Goudy Old Style"/>
          <w:color w:val="auto"/>
          <w:sz w:val="22"/>
          <w:szCs w:val="22"/>
          <w:u w:color="000090"/>
        </w:rPr>
        <w:t xml:space="preserve"> and</w:t>
      </w:r>
      <w:r w:rsidR="003D0AA0" w:rsidRPr="00EC6261">
        <w:rPr>
          <w:rFonts w:ascii="Garamond" w:eastAsia="Goudy Old Style" w:hAnsi="Garamond" w:cs="Goudy Old Style"/>
          <w:color w:val="auto"/>
          <w:sz w:val="22"/>
          <w:szCs w:val="22"/>
          <w:u w:color="000090"/>
        </w:rPr>
        <w:t xml:space="preserve"> assign post-plantation arrivals to </w:t>
      </w:r>
      <w:r w:rsidR="003D0AA0" w:rsidRPr="00EC6261">
        <w:rPr>
          <w:rFonts w:ascii="Garamond" w:eastAsia="Goudy Old Style" w:hAnsi="Garamond" w:cs="Goudy Old Style"/>
          <w:i/>
          <w:color w:val="auto"/>
          <w:sz w:val="22"/>
          <w:szCs w:val="22"/>
          <w:u w:color="000090"/>
        </w:rPr>
        <w:t>belatedness</w:t>
      </w:r>
      <w:r w:rsidR="003D0AA0" w:rsidRPr="00EC6261">
        <w:rPr>
          <w:rFonts w:ascii="Garamond" w:eastAsia="Goudy Old Style" w:hAnsi="Garamond" w:cs="Goudy Old Style"/>
          <w:color w:val="auto"/>
          <w:sz w:val="22"/>
          <w:szCs w:val="22"/>
          <w:u w:color="000090"/>
        </w:rPr>
        <w:t xml:space="preserve"> </w:t>
      </w:r>
      <w:r w:rsidR="003D0AA0">
        <w:rPr>
          <w:rFonts w:ascii="Garamond" w:eastAsia="Goudy Old Style" w:hAnsi="Garamond" w:cs="Goudy Old Style"/>
          <w:color w:val="auto"/>
          <w:sz w:val="22"/>
          <w:szCs w:val="22"/>
          <w:u w:color="000090"/>
        </w:rPr>
        <w:t>(</w:t>
      </w:r>
      <w:r w:rsidR="003D0AA0" w:rsidRPr="00EC6261">
        <w:rPr>
          <w:rFonts w:ascii="Garamond" w:eastAsia="Goudy Old Style" w:hAnsi="Garamond" w:cs="Goudy Old Style"/>
          <w:color w:val="auto"/>
          <w:sz w:val="22"/>
          <w:szCs w:val="22"/>
          <w:u w:color="000090"/>
        </w:rPr>
        <w:t xml:space="preserve">with </w:t>
      </w:r>
      <w:r w:rsidR="003D0AA0">
        <w:rPr>
          <w:rFonts w:ascii="Garamond" w:eastAsia="Goudy Old Style" w:hAnsi="Garamond" w:cs="Goudy Old Style"/>
          <w:color w:val="auto"/>
          <w:sz w:val="22"/>
          <w:szCs w:val="22"/>
          <w:u w:color="000090"/>
        </w:rPr>
        <w:t xml:space="preserve">its </w:t>
      </w:r>
      <w:r w:rsidR="003D0AA0" w:rsidRPr="00EC6261">
        <w:rPr>
          <w:rFonts w:ascii="Garamond" w:eastAsia="Goudy Old Style" w:hAnsi="Garamond" w:cs="Goudy Old Style"/>
          <w:color w:val="auto"/>
          <w:sz w:val="22"/>
          <w:szCs w:val="22"/>
          <w:u w:color="000090"/>
        </w:rPr>
        <w:t>whiff of inauthenticity</w:t>
      </w:r>
      <w:r w:rsidR="003D0AA0">
        <w:rPr>
          <w:rFonts w:ascii="Garamond" w:eastAsia="Goudy Old Style" w:hAnsi="Garamond" w:cs="Goudy Old Style"/>
          <w:color w:val="auto"/>
          <w:sz w:val="22"/>
          <w:szCs w:val="22"/>
          <w:u w:color="000090"/>
        </w:rPr>
        <w:t xml:space="preserve">) </w:t>
      </w:r>
      <w:proofErr w:type="gramStart"/>
      <w:r w:rsidR="003D0AA0">
        <w:rPr>
          <w:rFonts w:ascii="Garamond" w:eastAsia="Goudy Old Style" w:hAnsi="Garamond" w:cs="Goudy Old Style"/>
          <w:color w:val="auto"/>
          <w:sz w:val="22"/>
          <w:szCs w:val="22"/>
          <w:u w:color="000090"/>
        </w:rPr>
        <w:t>but</w:t>
      </w:r>
      <w:proofErr w:type="gramEnd"/>
      <w:r w:rsidR="003D0AA0">
        <w:rPr>
          <w:rFonts w:ascii="Garamond" w:eastAsia="Goudy Old Style" w:hAnsi="Garamond" w:cs="Goudy Old Style"/>
          <w:color w:val="auto"/>
          <w:sz w:val="22"/>
          <w:szCs w:val="22"/>
          <w:u w:color="000090"/>
        </w:rPr>
        <w:t xml:space="preserve"> it </w:t>
      </w:r>
      <w:r w:rsidR="003D0AA0" w:rsidRPr="00EC6261">
        <w:rPr>
          <w:rFonts w:ascii="Garamond" w:hAnsi="Garamond"/>
          <w:color w:val="auto"/>
          <w:sz w:val="22"/>
          <w:szCs w:val="22"/>
        </w:rPr>
        <w:t>lock</w:t>
      </w:r>
      <w:r w:rsidR="003D0AA0">
        <w:rPr>
          <w:rFonts w:ascii="Garamond" w:hAnsi="Garamond"/>
          <w:color w:val="auto"/>
          <w:sz w:val="22"/>
          <w:szCs w:val="22"/>
        </w:rPr>
        <w:t xml:space="preserve">s interpretive frameworks into the chronology of recorded History. </w:t>
      </w:r>
      <w:r w:rsidR="00212170">
        <w:rPr>
          <w:rFonts w:ascii="Garamond" w:hAnsi="Garamond"/>
          <w:color w:val="auto"/>
          <w:sz w:val="22"/>
          <w:szCs w:val="22"/>
        </w:rPr>
        <w:t xml:space="preserve">So </w:t>
      </w:r>
      <w:proofErr w:type="spellStart"/>
      <w:r w:rsidR="003D0AA0">
        <w:rPr>
          <w:rFonts w:ascii="Garamond" w:hAnsi="Garamond"/>
          <w:color w:val="auto"/>
          <w:sz w:val="22"/>
          <w:szCs w:val="22"/>
        </w:rPr>
        <w:t>Brathwaite’s</w:t>
      </w:r>
      <w:proofErr w:type="spellEnd"/>
      <w:r w:rsidR="003D0AA0">
        <w:rPr>
          <w:rFonts w:ascii="Garamond" w:hAnsi="Garamond"/>
          <w:color w:val="auto"/>
          <w:sz w:val="22"/>
          <w:szCs w:val="22"/>
        </w:rPr>
        <w:t xml:space="preserve"> </w:t>
      </w:r>
      <w:r w:rsidR="0042177F">
        <w:rPr>
          <w:rFonts w:ascii="Garamond" w:hAnsi="Garamond"/>
          <w:color w:val="auto"/>
          <w:sz w:val="22"/>
          <w:szCs w:val="22"/>
        </w:rPr>
        <w:t>argument (</w:t>
      </w:r>
      <w:r w:rsidR="00E91EFE">
        <w:rPr>
          <w:rFonts w:ascii="Garamond" w:hAnsi="Garamond"/>
          <w:color w:val="auto"/>
          <w:sz w:val="22"/>
          <w:szCs w:val="22"/>
        </w:rPr>
        <w:t>1974 40</w:t>
      </w:r>
      <w:r w:rsidR="0042177F">
        <w:rPr>
          <w:rFonts w:ascii="Garamond" w:hAnsi="Garamond"/>
          <w:color w:val="auto"/>
          <w:sz w:val="22"/>
          <w:szCs w:val="22"/>
        </w:rPr>
        <w:t>)</w:t>
      </w:r>
      <w:r w:rsidR="00E91EFE">
        <w:rPr>
          <w:rFonts w:ascii="Garamond" w:hAnsi="Garamond"/>
          <w:color w:val="auto"/>
          <w:sz w:val="22"/>
          <w:szCs w:val="22"/>
        </w:rPr>
        <w:t xml:space="preserve"> </w:t>
      </w:r>
      <w:r w:rsidR="0042177F">
        <w:rPr>
          <w:rFonts w:ascii="Garamond" w:hAnsi="Garamond"/>
          <w:color w:val="auto"/>
          <w:sz w:val="22"/>
          <w:szCs w:val="22"/>
        </w:rPr>
        <w:t xml:space="preserve">that Tia and Antoinette’s friendship in </w:t>
      </w:r>
      <w:r w:rsidR="0042177F" w:rsidRPr="0042177F">
        <w:rPr>
          <w:rFonts w:ascii="Garamond" w:hAnsi="Garamond"/>
          <w:i/>
          <w:color w:val="auto"/>
          <w:sz w:val="22"/>
          <w:szCs w:val="22"/>
        </w:rPr>
        <w:t>Wide Sargasso Sea</w:t>
      </w:r>
      <w:r w:rsidR="0042177F">
        <w:rPr>
          <w:rFonts w:ascii="Garamond" w:hAnsi="Garamond"/>
          <w:color w:val="auto"/>
          <w:sz w:val="22"/>
          <w:szCs w:val="22"/>
        </w:rPr>
        <w:t xml:space="preserve"> is </w:t>
      </w:r>
      <w:r w:rsidR="0042177F" w:rsidRPr="0042177F">
        <w:rPr>
          <w:rFonts w:ascii="Garamond" w:hAnsi="Garamond"/>
          <w:i/>
          <w:color w:val="auto"/>
          <w:sz w:val="22"/>
          <w:szCs w:val="22"/>
        </w:rPr>
        <w:t>historically</w:t>
      </w:r>
      <w:r w:rsidR="0042177F">
        <w:rPr>
          <w:rFonts w:ascii="Garamond" w:hAnsi="Garamond"/>
          <w:color w:val="auto"/>
          <w:sz w:val="22"/>
          <w:szCs w:val="22"/>
        </w:rPr>
        <w:t xml:space="preserve"> impossible implies a directly mimetic relationship between life and literature that </w:t>
      </w:r>
      <w:r w:rsidR="003D0AA0">
        <w:rPr>
          <w:rFonts w:ascii="Garamond" w:hAnsi="Garamond"/>
          <w:color w:val="auto"/>
          <w:sz w:val="22"/>
          <w:szCs w:val="22"/>
        </w:rPr>
        <w:t xml:space="preserve">is at odds </w:t>
      </w:r>
      <w:r w:rsidR="003D0AA0" w:rsidRPr="00EC6261">
        <w:rPr>
          <w:rFonts w:ascii="Garamond" w:hAnsi="Garamond"/>
          <w:color w:val="auto"/>
          <w:sz w:val="22"/>
          <w:szCs w:val="22"/>
        </w:rPr>
        <w:t>with the spirit of many Caribbean literary texts</w:t>
      </w:r>
      <w:r w:rsidR="0042177F">
        <w:rPr>
          <w:rFonts w:ascii="Garamond" w:hAnsi="Garamond"/>
          <w:color w:val="auto"/>
          <w:sz w:val="22"/>
          <w:szCs w:val="22"/>
        </w:rPr>
        <w:t xml:space="preserve"> (including those discussed here)</w:t>
      </w:r>
      <w:r w:rsidR="003D0AA0" w:rsidRPr="00EC6261">
        <w:rPr>
          <w:rFonts w:ascii="Garamond" w:hAnsi="Garamond"/>
          <w:color w:val="auto"/>
          <w:sz w:val="22"/>
          <w:szCs w:val="22"/>
        </w:rPr>
        <w:t xml:space="preserve"> that manifestly refuse to be constrained by the strictly realist. </w:t>
      </w:r>
    </w:p>
    <w:p w14:paraId="2C0FA42F" w14:textId="77777777" w:rsidR="00D57559" w:rsidRDefault="00D57559" w:rsidP="00D57559">
      <w:pPr>
        <w:pStyle w:val="Body"/>
        <w:widowControl w:val="0"/>
        <w:spacing w:line="360" w:lineRule="auto"/>
        <w:rPr>
          <w:rFonts w:ascii="Garamond" w:eastAsia="Goudy Old Style" w:hAnsi="Garamond" w:cs="Goudy Old Style"/>
          <w:color w:val="auto"/>
          <w:sz w:val="22"/>
          <w:szCs w:val="22"/>
          <w:u w:color="000090"/>
        </w:rPr>
      </w:pPr>
    </w:p>
    <w:p w14:paraId="2171207B" w14:textId="210B674E" w:rsidR="0042177F" w:rsidRPr="00EC6261" w:rsidRDefault="00E91EFE" w:rsidP="00E91EFE">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Wilson Harris has contested this very </w:t>
      </w:r>
      <w:r w:rsidRPr="00E91EFE">
        <w:rPr>
          <w:rFonts w:ascii="Garamond" w:eastAsia="Goudy Old Style" w:hAnsi="Garamond" w:cs="Goudy Old Style"/>
          <w:i/>
          <w:color w:val="auto"/>
          <w:sz w:val="22"/>
          <w:szCs w:val="22"/>
          <w:u w:color="000090"/>
        </w:rPr>
        <w:t>literal</w:t>
      </w:r>
      <w:r>
        <w:rPr>
          <w:rFonts w:ascii="Garamond" w:eastAsia="Goudy Old Style" w:hAnsi="Garamond" w:cs="Goudy Old Style"/>
          <w:color w:val="auto"/>
          <w:sz w:val="22"/>
          <w:szCs w:val="22"/>
          <w:u w:color="000090"/>
        </w:rPr>
        <w:t xml:space="preserve"> idea of literacy, persistently</w:t>
      </w:r>
      <w:r w:rsidR="0042177F" w:rsidRPr="00EC6261">
        <w:rPr>
          <w:rFonts w:ascii="Garamond" w:eastAsia="Goudy Old Style" w:hAnsi="Garamond" w:cs="Goudy Old Style"/>
          <w:color w:val="auto"/>
          <w:sz w:val="22"/>
          <w:szCs w:val="22"/>
          <w:u w:color="000090"/>
        </w:rPr>
        <w:t xml:space="preserve"> </w:t>
      </w:r>
      <w:r>
        <w:rPr>
          <w:rFonts w:ascii="Garamond" w:eastAsia="Goudy Old Style" w:hAnsi="Garamond" w:cs="Goudy Old Style"/>
          <w:color w:val="auto"/>
          <w:sz w:val="22"/>
          <w:szCs w:val="22"/>
          <w:u w:color="000090"/>
        </w:rPr>
        <w:t xml:space="preserve">pushing </w:t>
      </w:r>
      <w:r w:rsidR="0042177F" w:rsidRPr="00EC6261">
        <w:rPr>
          <w:rFonts w:ascii="Garamond" w:eastAsia="Goudy Old Style" w:hAnsi="Garamond" w:cs="Goudy Old Style"/>
          <w:color w:val="auto"/>
          <w:sz w:val="22"/>
          <w:szCs w:val="22"/>
          <w:u w:color="000090"/>
        </w:rPr>
        <w:t>against the limits of realism to</w:t>
      </w:r>
      <w:r>
        <w:rPr>
          <w:rFonts w:ascii="Garamond" w:eastAsia="Goudy Old Style" w:hAnsi="Garamond" w:cs="Goudy Old Style"/>
          <w:color w:val="auto"/>
          <w:sz w:val="22"/>
          <w:szCs w:val="22"/>
          <w:u w:color="000090"/>
        </w:rPr>
        <w:t>wards</w:t>
      </w:r>
      <w:r w:rsidR="0042177F" w:rsidRPr="00EC6261">
        <w:rPr>
          <w:rFonts w:ascii="Garamond" w:eastAsia="Goudy Old Style" w:hAnsi="Garamond" w:cs="Goudy Old Style"/>
          <w:color w:val="auto"/>
          <w:sz w:val="22"/>
          <w:szCs w:val="22"/>
          <w:u w:color="000090"/>
        </w:rPr>
        <w:t xml:space="preserve"> an intuitive mode of writing that</w:t>
      </w:r>
      <w:r w:rsidR="00212170">
        <w:rPr>
          <w:rFonts w:ascii="Garamond" w:eastAsia="Goudy Old Style" w:hAnsi="Garamond" w:cs="Goudy Old Style"/>
          <w:color w:val="auto"/>
          <w:sz w:val="22"/>
          <w:szCs w:val="22"/>
          <w:u w:color="000090"/>
        </w:rPr>
        <w:t xml:space="preserve"> might release more creatively creolizing </w:t>
      </w:r>
      <w:r w:rsidR="0042177F" w:rsidRPr="00EC6261">
        <w:rPr>
          <w:rFonts w:ascii="Garamond" w:eastAsia="Goudy Old Style" w:hAnsi="Garamond" w:cs="Goudy Old Style"/>
          <w:color w:val="auto"/>
          <w:sz w:val="22"/>
          <w:szCs w:val="22"/>
          <w:u w:color="000090"/>
        </w:rPr>
        <w:t xml:space="preserve">human potentialities. </w:t>
      </w:r>
      <w:r>
        <w:rPr>
          <w:rFonts w:ascii="Garamond" w:eastAsia="Goudy Old Style" w:hAnsi="Garamond" w:cs="Goudy Old Style"/>
          <w:color w:val="auto"/>
          <w:sz w:val="22"/>
          <w:szCs w:val="22"/>
          <w:u w:color="000090"/>
        </w:rPr>
        <w:t>Although recognizing that classic realist writers (Dickens, Austen, Hardy) were</w:t>
      </w:r>
      <w:r w:rsidR="0042177F" w:rsidRPr="00EC6261">
        <w:rPr>
          <w:rFonts w:ascii="Garamond" w:eastAsia="Goudy Old Style" w:hAnsi="Garamond" w:cs="Goudy Old Style"/>
          <w:color w:val="auto"/>
          <w:sz w:val="22"/>
          <w:szCs w:val="22"/>
          <w:u w:color="000090"/>
        </w:rPr>
        <w:t xml:space="preserve"> “excellent in their way” </w:t>
      </w:r>
      <w:r>
        <w:rPr>
          <w:rFonts w:ascii="Garamond" w:eastAsia="Goudy Old Style" w:hAnsi="Garamond" w:cs="Goudy Old Style"/>
          <w:color w:val="auto"/>
          <w:sz w:val="22"/>
          <w:szCs w:val="22"/>
          <w:u w:color="000090"/>
        </w:rPr>
        <w:t xml:space="preserve">he points to the limits of this mode for the Caribbean writer: </w:t>
      </w:r>
    </w:p>
    <w:p w14:paraId="0BF7CEAD" w14:textId="1D48BDF6" w:rsidR="0042177F" w:rsidRPr="00EC6261" w:rsidRDefault="0042177F" w:rsidP="0042177F">
      <w:pPr>
        <w:ind w:left="720"/>
        <w:rPr>
          <w:rFonts w:ascii="Garamond" w:hAnsi="Garamond"/>
          <w:sz w:val="22"/>
          <w:szCs w:val="22"/>
        </w:rPr>
      </w:pPr>
      <w:r w:rsidRPr="00EC6261">
        <w:rPr>
          <w:rFonts w:ascii="Garamond" w:hAnsi="Garamond"/>
          <w:sz w:val="22"/>
          <w:szCs w:val="22"/>
        </w:rPr>
        <w:t xml:space="preserve">Literacy then functioned to achieve an order that offered little chance for sensitive persons to weigh the dangers and the cross-cultural possibilities in a community of different ethnicities: Indian, African Chinese, Portuguese and others. […](Harris interviewed by deCaires Narain 2001 </w:t>
      </w:r>
      <w:proofErr w:type="spellStart"/>
      <w:r w:rsidRPr="00EC6261">
        <w:rPr>
          <w:rFonts w:ascii="Garamond" w:hAnsi="Garamond"/>
          <w:sz w:val="22"/>
          <w:szCs w:val="22"/>
        </w:rPr>
        <w:t>np</w:t>
      </w:r>
      <w:proofErr w:type="spellEnd"/>
      <w:r w:rsidRPr="00EC6261">
        <w:rPr>
          <w:rFonts w:ascii="Garamond" w:hAnsi="Garamond"/>
          <w:sz w:val="22"/>
          <w:szCs w:val="22"/>
        </w:rPr>
        <w:t xml:space="preserve">) </w:t>
      </w:r>
    </w:p>
    <w:p w14:paraId="3CC07AF8" w14:textId="77777777" w:rsidR="0042177F" w:rsidRPr="00EC6261" w:rsidRDefault="0042177F" w:rsidP="0042177F">
      <w:pPr>
        <w:pStyle w:val="Body"/>
        <w:widowControl w:val="0"/>
        <w:spacing w:line="360" w:lineRule="auto"/>
        <w:rPr>
          <w:rFonts w:ascii="Garamond" w:eastAsia="Goudy Old Style" w:hAnsi="Garamond" w:cs="Goudy Old Style"/>
          <w:color w:val="auto"/>
          <w:sz w:val="22"/>
          <w:szCs w:val="22"/>
          <w:u w:color="000090"/>
        </w:rPr>
      </w:pPr>
    </w:p>
    <w:p w14:paraId="3F3A57CE" w14:textId="4B7E233D" w:rsidR="0042177F" w:rsidRPr="00EC6261" w:rsidRDefault="0042177F" w:rsidP="0042177F">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T</w:t>
      </w:r>
      <w:r w:rsidR="00E91EFE">
        <w:rPr>
          <w:rFonts w:ascii="Garamond" w:eastAsia="Goudy Old Style" w:hAnsi="Garamond" w:cs="Goudy Old Style"/>
          <w:color w:val="auto"/>
          <w:sz w:val="22"/>
          <w:szCs w:val="22"/>
          <w:u w:color="000090"/>
        </w:rPr>
        <w:t xml:space="preserve">his resonates clearly with </w:t>
      </w:r>
      <w:proofErr w:type="spellStart"/>
      <w:r w:rsidR="00E91EFE">
        <w:rPr>
          <w:rFonts w:ascii="Garamond" w:eastAsia="Goudy Old Style" w:hAnsi="Garamond" w:cs="Goudy Old Style"/>
          <w:color w:val="auto"/>
          <w:sz w:val="22"/>
          <w:szCs w:val="22"/>
          <w:u w:color="000090"/>
        </w:rPr>
        <w:t>E</w:t>
      </w:r>
      <w:r w:rsidRPr="00EC6261">
        <w:rPr>
          <w:rFonts w:ascii="Garamond" w:eastAsia="Goudy Old Style" w:hAnsi="Garamond" w:cs="Goudy Old Style"/>
          <w:color w:val="auto"/>
          <w:sz w:val="22"/>
          <w:szCs w:val="22"/>
          <w:u w:color="000090"/>
        </w:rPr>
        <w:t>douard</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Glissant’s</w:t>
      </w:r>
      <w:proofErr w:type="spellEnd"/>
      <w:r w:rsidRPr="00EC6261">
        <w:rPr>
          <w:rFonts w:ascii="Garamond" w:eastAsia="Goudy Old Style" w:hAnsi="Garamond" w:cs="Goudy Old Style"/>
          <w:color w:val="auto"/>
          <w:sz w:val="22"/>
          <w:szCs w:val="22"/>
          <w:u w:color="000090"/>
        </w:rPr>
        <w:t xml:space="preserve"> ideas of cultural entanglement and “the complicity of relation” (147) that he sees as a crucial feature of </w:t>
      </w:r>
      <w:proofErr w:type="spellStart"/>
      <w:r w:rsidRPr="00EC6261">
        <w:rPr>
          <w:rFonts w:ascii="Garamond" w:eastAsia="Goudy Old Style" w:hAnsi="Garamond" w:cs="Goudy Old Style"/>
          <w:color w:val="auto"/>
          <w:sz w:val="22"/>
          <w:szCs w:val="22"/>
          <w:u w:color="000090"/>
        </w:rPr>
        <w:t>creolization’s</w:t>
      </w:r>
      <w:proofErr w:type="spellEnd"/>
      <w:r w:rsidRPr="00EC6261">
        <w:rPr>
          <w:rFonts w:ascii="Garamond" w:eastAsia="Goudy Old Style" w:hAnsi="Garamond" w:cs="Goudy Old Style"/>
          <w:color w:val="auto"/>
          <w:sz w:val="22"/>
          <w:szCs w:val="22"/>
          <w:u w:color="000090"/>
        </w:rPr>
        <w:t xml:space="preserve"> transformative potential:</w:t>
      </w:r>
    </w:p>
    <w:p w14:paraId="3C476043" w14:textId="77777777" w:rsidR="0042177F" w:rsidRPr="00EC6261" w:rsidRDefault="0042177F" w:rsidP="0042177F">
      <w:pPr>
        <w:pStyle w:val="Body"/>
        <w:widowControl w:val="0"/>
        <w:ind w:left="720"/>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color w:val="auto"/>
          <w:sz w:val="22"/>
          <w:szCs w:val="22"/>
          <w:u w:color="000090"/>
        </w:rPr>
        <w:t>We are not prompted solely by the defining of our identities</w:t>
      </w:r>
      <w:proofErr w:type="gramEnd"/>
      <w:r w:rsidRPr="00EC6261">
        <w:rPr>
          <w:rFonts w:ascii="Garamond" w:eastAsia="Goudy Old Style" w:hAnsi="Garamond" w:cs="Goudy Old Style"/>
          <w:color w:val="auto"/>
          <w:sz w:val="22"/>
          <w:szCs w:val="22"/>
          <w:u w:color="000090"/>
        </w:rPr>
        <w:t xml:space="preserve"> but by their relation to everything possible as well – the mutual mutations generated by this interplay of relations. </w:t>
      </w:r>
      <w:proofErr w:type="spellStart"/>
      <w:r w:rsidRPr="00EC6261">
        <w:rPr>
          <w:rFonts w:ascii="Garamond" w:eastAsia="Goudy Old Style" w:hAnsi="Garamond" w:cs="Goudy Old Style"/>
          <w:color w:val="auto"/>
          <w:sz w:val="22"/>
          <w:szCs w:val="22"/>
          <w:u w:color="000090"/>
        </w:rPr>
        <w:t>Creolizations</w:t>
      </w:r>
      <w:proofErr w:type="spellEnd"/>
      <w:r w:rsidRPr="00EC6261">
        <w:rPr>
          <w:rFonts w:ascii="Garamond" w:eastAsia="Goudy Old Style" w:hAnsi="Garamond" w:cs="Goudy Old Style"/>
          <w:color w:val="auto"/>
          <w:sz w:val="22"/>
          <w:szCs w:val="22"/>
          <w:u w:color="000090"/>
        </w:rPr>
        <w:t xml:space="preserve"> bring into Relation but not to universalize</w:t>
      </w:r>
      <w:proofErr w:type="gramStart"/>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(89)</w:t>
      </w:r>
    </w:p>
    <w:p w14:paraId="719C1C2B" w14:textId="77777777" w:rsidR="000E0017" w:rsidRPr="00EC6261" w:rsidRDefault="000E0017" w:rsidP="005A7CEC">
      <w:pPr>
        <w:pStyle w:val="Body"/>
        <w:widowControl w:val="0"/>
        <w:spacing w:line="360" w:lineRule="auto"/>
        <w:rPr>
          <w:rFonts w:ascii="Garamond" w:hAnsi="Garamond"/>
          <w:color w:val="auto"/>
          <w:sz w:val="22"/>
          <w:szCs w:val="22"/>
        </w:rPr>
      </w:pPr>
    </w:p>
    <w:p w14:paraId="261F7CC0" w14:textId="56296526" w:rsidR="0042177F" w:rsidRPr="00EC6261" w:rsidRDefault="0042177F" w:rsidP="0042177F">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More recently, </w:t>
      </w:r>
      <w:proofErr w:type="spellStart"/>
      <w:r w:rsidRPr="00EC6261">
        <w:rPr>
          <w:rFonts w:ascii="Garamond" w:eastAsia="Goudy Old Style" w:hAnsi="Garamond" w:cs="Goudy Old Style"/>
          <w:color w:val="auto"/>
          <w:sz w:val="22"/>
          <w:szCs w:val="22"/>
          <w:u w:color="000090"/>
        </w:rPr>
        <w:t>Michaeline</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Crichlow</w:t>
      </w:r>
      <w:proofErr w:type="spellEnd"/>
      <w:r w:rsidR="00E91EFE">
        <w:rPr>
          <w:rFonts w:ascii="Garamond" w:eastAsia="Goudy Old Style" w:hAnsi="Garamond" w:cs="Goudy Old Style"/>
          <w:color w:val="auto"/>
          <w:sz w:val="22"/>
          <w:szCs w:val="22"/>
          <w:u w:color="000090"/>
        </w:rPr>
        <w:t xml:space="preserve"> asks</w:t>
      </w:r>
      <w:r w:rsidR="007C10C3">
        <w:rPr>
          <w:rFonts w:ascii="Garamond" w:eastAsia="Goudy Old Style" w:hAnsi="Garamond" w:cs="Goudy Old Style"/>
          <w:color w:val="auto"/>
          <w:sz w:val="22"/>
          <w:szCs w:val="22"/>
          <w:u w:color="000090"/>
        </w:rPr>
        <w:t xml:space="preserve"> </w:t>
      </w:r>
      <w:r w:rsidR="00E91EFE">
        <w:rPr>
          <w:rFonts w:ascii="Garamond" w:eastAsia="Goudy Old Style" w:hAnsi="Garamond" w:cs="Goudy Old Style"/>
          <w:color w:val="auto"/>
          <w:sz w:val="22"/>
          <w:szCs w:val="22"/>
          <w:u w:color="000090"/>
        </w:rPr>
        <w:t xml:space="preserve">if </w:t>
      </w:r>
      <w:proofErr w:type="spellStart"/>
      <w:r w:rsidR="00E91EFE">
        <w:rPr>
          <w:rFonts w:ascii="Garamond" w:eastAsia="Goudy Old Style" w:hAnsi="Garamond" w:cs="Goudy Old Style"/>
          <w:color w:val="auto"/>
          <w:sz w:val="22"/>
          <w:szCs w:val="22"/>
          <w:u w:color="000090"/>
        </w:rPr>
        <w:t>creolization</w:t>
      </w:r>
      <w:proofErr w:type="spellEnd"/>
      <w:r w:rsidR="00E91EFE">
        <w:rPr>
          <w:rFonts w:ascii="Garamond" w:eastAsia="Goudy Old Style" w:hAnsi="Garamond" w:cs="Goudy Old Style"/>
          <w:color w:val="auto"/>
          <w:sz w:val="22"/>
          <w:szCs w:val="22"/>
          <w:u w:color="000090"/>
        </w:rPr>
        <w:t xml:space="preserve"> </w:t>
      </w:r>
      <w:r w:rsidR="007C10C3">
        <w:rPr>
          <w:rFonts w:ascii="Garamond" w:eastAsia="Goudy Old Style" w:hAnsi="Garamond" w:cs="Goudy Old Style"/>
          <w:color w:val="auto"/>
          <w:sz w:val="22"/>
          <w:szCs w:val="22"/>
          <w:u w:color="000090"/>
        </w:rPr>
        <w:t xml:space="preserve">“is a prisoner of the Middle Passage?” (xi) She argues for </w:t>
      </w:r>
      <w:proofErr w:type="spellStart"/>
      <w:r w:rsidR="007C10C3">
        <w:rPr>
          <w:rFonts w:ascii="Garamond" w:eastAsia="Goudy Old Style" w:hAnsi="Garamond" w:cs="Goudy Old Style"/>
          <w:color w:val="auto"/>
          <w:sz w:val="22"/>
          <w:szCs w:val="22"/>
          <w:u w:color="000090"/>
        </w:rPr>
        <w:t>creolization</w:t>
      </w:r>
      <w:proofErr w:type="spellEnd"/>
      <w:r w:rsidR="007C10C3">
        <w:rPr>
          <w:rFonts w:ascii="Garamond" w:eastAsia="Goudy Old Style" w:hAnsi="Garamond" w:cs="Goudy Old Style"/>
          <w:color w:val="auto"/>
          <w:sz w:val="22"/>
          <w:szCs w:val="22"/>
          <w:u w:color="000090"/>
        </w:rPr>
        <w:t xml:space="preserve"> to be loosened from its moorings in the plantation, as a “one-time event” so that it can function more fluidly “</w:t>
      </w:r>
      <w:r w:rsidR="007C10C3" w:rsidRPr="00EC6261">
        <w:rPr>
          <w:rFonts w:ascii="Garamond" w:eastAsia="Goudy Old Style" w:hAnsi="Garamond" w:cs="Goudy Old Style"/>
          <w:color w:val="auto"/>
          <w:sz w:val="22"/>
          <w:szCs w:val="22"/>
          <w:u w:color="000090"/>
        </w:rPr>
        <w:t xml:space="preserve">as a </w:t>
      </w:r>
      <w:r w:rsidR="007C10C3" w:rsidRPr="00EC6261">
        <w:rPr>
          <w:rFonts w:ascii="Garamond" w:eastAsia="Goudy Old Style" w:hAnsi="Garamond" w:cs="Goudy Old Style"/>
          <w:i/>
          <w:iCs/>
          <w:color w:val="auto"/>
          <w:sz w:val="22"/>
          <w:szCs w:val="22"/>
          <w:u w:color="000090"/>
        </w:rPr>
        <w:t>creative cultural evolutionary process</w:t>
      </w:r>
      <w:r w:rsidR="007C10C3">
        <w:rPr>
          <w:rFonts w:ascii="Garamond" w:eastAsia="Goudy Old Style" w:hAnsi="Garamond" w:cs="Goudy Old Style"/>
          <w:iCs/>
          <w:color w:val="auto"/>
          <w:sz w:val="22"/>
          <w:szCs w:val="22"/>
          <w:u w:color="000090"/>
        </w:rPr>
        <w:t xml:space="preserve">” (21) that mutates according to the contingencies of the particular instances in which it is produced. For </w:t>
      </w:r>
      <w:proofErr w:type="spellStart"/>
      <w:r w:rsidR="007C10C3">
        <w:rPr>
          <w:rFonts w:ascii="Garamond" w:eastAsia="Goudy Old Style" w:hAnsi="Garamond" w:cs="Goudy Old Style"/>
          <w:iCs/>
          <w:color w:val="auto"/>
          <w:sz w:val="22"/>
          <w:szCs w:val="22"/>
          <w:u w:color="000090"/>
        </w:rPr>
        <w:t>Crichlow</w:t>
      </w:r>
      <w:proofErr w:type="spellEnd"/>
      <w:r w:rsidR="007C10C3">
        <w:rPr>
          <w:rFonts w:ascii="Garamond" w:eastAsia="Goudy Old Style" w:hAnsi="Garamond" w:cs="Goudy Old Style"/>
          <w:iCs/>
          <w:color w:val="auto"/>
          <w:sz w:val="22"/>
          <w:szCs w:val="22"/>
          <w:u w:color="000090"/>
        </w:rPr>
        <w:t xml:space="preserve">, </w:t>
      </w:r>
      <w:r w:rsidR="00184FE7">
        <w:rPr>
          <w:rFonts w:ascii="Garamond" w:eastAsia="Goudy Old Style" w:hAnsi="Garamond" w:cs="Goudy Old Style"/>
          <w:iCs/>
          <w:color w:val="auto"/>
          <w:sz w:val="22"/>
          <w:szCs w:val="22"/>
          <w:u w:color="000090"/>
        </w:rPr>
        <w:t xml:space="preserve">widening the conceptual parameters of </w:t>
      </w:r>
      <w:proofErr w:type="spellStart"/>
      <w:r w:rsidR="00184FE7">
        <w:rPr>
          <w:rFonts w:ascii="Garamond" w:eastAsia="Goudy Old Style" w:hAnsi="Garamond" w:cs="Goudy Old Style"/>
          <w:iCs/>
          <w:color w:val="auto"/>
          <w:sz w:val="22"/>
          <w:szCs w:val="22"/>
          <w:u w:color="000090"/>
        </w:rPr>
        <w:t>creolization</w:t>
      </w:r>
      <w:proofErr w:type="spellEnd"/>
      <w:r w:rsidR="00184FE7">
        <w:rPr>
          <w:rFonts w:ascii="Garamond" w:eastAsia="Goudy Old Style" w:hAnsi="Garamond" w:cs="Goudy Old Style"/>
          <w:iCs/>
          <w:color w:val="auto"/>
          <w:sz w:val="22"/>
          <w:szCs w:val="22"/>
          <w:u w:color="000090"/>
        </w:rPr>
        <w:t xml:space="preserve"> does not imply a glib idea of global hybridity (“the world in </w:t>
      </w:r>
      <w:proofErr w:type="spellStart"/>
      <w:r w:rsidR="00184FE7">
        <w:rPr>
          <w:rFonts w:ascii="Garamond" w:eastAsia="Goudy Old Style" w:hAnsi="Garamond" w:cs="Goudy Old Style"/>
          <w:iCs/>
          <w:color w:val="auto"/>
          <w:sz w:val="22"/>
          <w:szCs w:val="22"/>
          <w:u w:color="000090"/>
        </w:rPr>
        <w:t>creolization</w:t>
      </w:r>
      <w:proofErr w:type="spellEnd"/>
      <w:r w:rsidR="00184FE7">
        <w:rPr>
          <w:rFonts w:ascii="Garamond" w:eastAsia="Goudy Old Style" w:hAnsi="Garamond" w:cs="Goudy Old Style"/>
          <w:iCs/>
          <w:color w:val="auto"/>
          <w:sz w:val="22"/>
          <w:szCs w:val="22"/>
          <w:u w:color="000090"/>
        </w:rPr>
        <w:t>”) but is an argument for recognizing</w:t>
      </w:r>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w:t>
      </w:r>
      <w:r w:rsidRPr="00212170">
        <w:rPr>
          <w:rFonts w:ascii="Garamond" w:eastAsia="Goudy Old Style" w:hAnsi="Garamond" w:cs="Goudy Old Style"/>
          <w:i/>
          <w:color w:val="auto"/>
          <w:sz w:val="22"/>
          <w:szCs w:val="22"/>
          <w:u w:color="000090"/>
        </w:rPr>
        <w:t>in</w:t>
      </w:r>
      <w:r w:rsidR="00694116">
        <w:rPr>
          <w:rFonts w:ascii="Garamond" w:eastAsia="Goudy Old Style" w:hAnsi="Garamond" w:cs="Goudy Old Style"/>
          <w:color w:val="auto"/>
          <w:sz w:val="22"/>
          <w:szCs w:val="22"/>
          <w:u w:color="000090"/>
        </w:rPr>
        <w:t xml:space="preserve">-the-world” </w:t>
      </w:r>
      <w:r w:rsidRPr="00EC6261">
        <w:rPr>
          <w:rFonts w:ascii="Garamond" w:eastAsia="Goudy Old Style" w:hAnsi="Garamond" w:cs="Goudy Old Style"/>
          <w:color w:val="auto"/>
          <w:sz w:val="22"/>
          <w:szCs w:val="22"/>
          <w:u w:color="000090"/>
        </w:rPr>
        <w:t>(21)</w:t>
      </w:r>
      <w:r w:rsidR="00184FE7">
        <w:rPr>
          <w:rFonts w:ascii="Garamond" w:eastAsia="Goudy Old Style" w:hAnsi="Garamond" w:cs="Goudy Old Style"/>
          <w:color w:val="auto"/>
          <w:sz w:val="22"/>
          <w:szCs w:val="22"/>
          <w:u w:color="000090"/>
        </w:rPr>
        <w:t xml:space="preserve"> </w:t>
      </w:r>
      <w:r w:rsidR="00212170">
        <w:rPr>
          <w:rFonts w:ascii="Garamond" w:eastAsia="Goudy Old Style" w:hAnsi="Garamond" w:cs="Goudy Old Style"/>
          <w:color w:val="auto"/>
          <w:sz w:val="22"/>
          <w:szCs w:val="22"/>
          <w:u w:color="000090"/>
        </w:rPr>
        <w:t>that involves</w:t>
      </w:r>
      <w:r w:rsidRPr="00EC6261">
        <w:rPr>
          <w:rFonts w:ascii="Garamond" w:eastAsia="Goudy Old Style" w:hAnsi="Garamond" w:cs="Goudy Old Style"/>
          <w:color w:val="auto"/>
          <w:sz w:val="22"/>
          <w:szCs w:val="22"/>
          <w:u w:color="000090"/>
        </w:rPr>
        <w:t>:</w:t>
      </w:r>
    </w:p>
    <w:p w14:paraId="21019EB4" w14:textId="77777777" w:rsidR="0042177F" w:rsidRPr="00EC6261" w:rsidRDefault="0042177F" w:rsidP="0042177F">
      <w:pPr>
        <w:pStyle w:val="Body"/>
        <w:ind w:left="720"/>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color w:val="auto"/>
          <w:sz w:val="22"/>
          <w:szCs w:val="22"/>
          <w:u w:color="000090"/>
        </w:rPr>
        <w:t>grappling</w:t>
      </w:r>
      <w:proofErr w:type="gramEnd"/>
      <w:r w:rsidRPr="00EC6261">
        <w:rPr>
          <w:rFonts w:ascii="Garamond" w:eastAsia="Goudy Old Style" w:hAnsi="Garamond" w:cs="Goudy Old Style"/>
          <w:color w:val="auto"/>
          <w:sz w:val="22"/>
          <w:szCs w:val="22"/>
          <w:u w:color="000090"/>
        </w:rPr>
        <w:t xml:space="preserve"> with several more </w:t>
      </w:r>
      <w:proofErr w:type="spellStart"/>
      <w:r w:rsidRPr="00EC6261">
        <w:rPr>
          <w:rFonts w:ascii="Garamond" w:eastAsia="Goudy Old Style" w:hAnsi="Garamond" w:cs="Goudy Old Style"/>
          <w:i/>
          <w:iCs/>
          <w:color w:val="auto"/>
          <w:sz w:val="22"/>
          <w:szCs w:val="22"/>
          <w:u w:color="000090"/>
        </w:rPr>
        <w:t>présences</w:t>
      </w:r>
      <w:proofErr w:type="spellEnd"/>
      <w:r w:rsidRPr="00EC6261">
        <w:rPr>
          <w:rFonts w:ascii="Garamond" w:eastAsia="Goudy Old Style" w:hAnsi="Garamond" w:cs="Goudy Old Style"/>
          <w:color w:val="auto"/>
          <w:sz w:val="22"/>
          <w:szCs w:val="22"/>
          <w:u w:color="000090"/>
        </w:rPr>
        <w:t xml:space="preserve"> than those offered either by the specifically island-Caribbean context or, I should add, also by the binds of ethnic </w:t>
      </w:r>
      <w:proofErr w:type="spellStart"/>
      <w:r w:rsidRPr="00EC6261">
        <w:rPr>
          <w:rFonts w:ascii="Garamond" w:eastAsia="Goudy Old Style" w:hAnsi="Garamond" w:cs="Goudy Old Style"/>
          <w:color w:val="auto"/>
          <w:sz w:val="22"/>
          <w:szCs w:val="22"/>
          <w:u w:color="000090"/>
        </w:rPr>
        <w:t>originaries</w:t>
      </w:r>
      <w:proofErr w:type="spellEnd"/>
      <w:r w:rsidRPr="00EC6261">
        <w:rPr>
          <w:rFonts w:ascii="Garamond" w:eastAsia="Goudy Old Style" w:hAnsi="Garamond" w:cs="Goudy Old Style"/>
          <w:color w:val="auto"/>
          <w:sz w:val="22"/>
          <w:szCs w:val="22"/>
          <w:u w:color="000090"/>
        </w:rPr>
        <w:t xml:space="preserve">. It requires, too, that we flee the historical and intellectual constraints of the plantation’s centrality to </w:t>
      </w:r>
      <w:proofErr w:type="spellStart"/>
      <w:r w:rsidRPr="00EC6261">
        <w:rPr>
          <w:rFonts w:ascii="Garamond" w:eastAsia="Goudy Old Style" w:hAnsi="Garamond" w:cs="Goudy Old Style"/>
          <w:i/>
          <w:iCs/>
          <w:color w:val="auto"/>
          <w:sz w:val="22"/>
          <w:szCs w:val="22"/>
          <w:u w:color="000090"/>
        </w:rPr>
        <w:t>creolization</w:t>
      </w:r>
      <w:r w:rsidRPr="00EC6261">
        <w:rPr>
          <w:rFonts w:ascii="Garamond" w:eastAsia="Goudy Old Style" w:hAnsi="Garamond" w:cs="Goudy Old Style"/>
          <w:color w:val="auto"/>
          <w:sz w:val="22"/>
          <w:szCs w:val="22"/>
          <w:u w:color="000090"/>
        </w:rPr>
        <w:t>’s</w:t>
      </w:r>
      <w:proofErr w:type="spellEnd"/>
      <w:r w:rsidRPr="00EC6261">
        <w:rPr>
          <w:rFonts w:ascii="Garamond" w:eastAsia="Goudy Old Style" w:hAnsi="Garamond" w:cs="Goudy Old Style"/>
          <w:color w:val="auto"/>
          <w:sz w:val="22"/>
          <w:szCs w:val="22"/>
          <w:u w:color="000090"/>
        </w:rPr>
        <w:t xml:space="preserve"> processes  (219)</w:t>
      </w:r>
    </w:p>
    <w:p w14:paraId="563227C5" w14:textId="77777777" w:rsidR="0042177F" w:rsidRPr="00EC6261" w:rsidRDefault="0042177F" w:rsidP="0042177F">
      <w:pPr>
        <w:pStyle w:val="Body"/>
        <w:widowControl w:val="0"/>
        <w:spacing w:line="360" w:lineRule="auto"/>
        <w:rPr>
          <w:rFonts w:ascii="Garamond" w:eastAsia="Goudy Old Style" w:hAnsi="Garamond" w:cs="Goudy Old Style"/>
          <w:color w:val="auto"/>
          <w:sz w:val="22"/>
          <w:szCs w:val="22"/>
          <w:u w:color="000090"/>
        </w:rPr>
      </w:pPr>
    </w:p>
    <w:p w14:paraId="5478F6F8" w14:textId="785DB125" w:rsidR="0044427B" w:rsidRDefault="00212170" w:rsidP="0042177F">
      <w:pPr>
        <w:pStyle w:val="Body"/>
        <w:widowControl w:val="0"/>
        <w:spacing w:line="360" w:lineRule="auto"/>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A </w:t>
      </w:r>
      <w:r w:rsidR="0042177F" w:rsidRPr="00EC6261">
        <w:rPr>
          <w:rFonts w:ascii="Garamond" w:eastAsia="Goudy Old Style" w:hAnsi="Garamond" w:cs="Goudy Old Style"/>
          <w:color w:val="auto"/>
          <w:sz w:val="22"/>
          <w:szCs w:val="22"/>
          <w:u w:color="000090"/>
        </w:rPr>
        <w:t>more imaginative and promiscuously creoliz</w:t>
      </w:r>
      <w:r w:rsidR="0042177F" w:rsidRPr="00EC6261">
        <w:rPr>
          <w:rFonts w:ascii="Garamond" w:eastAsia="Goudy Old Style" w:hAnsi="Garamond" w:cs="Goudy Old Style"/>
          <w:i/>
          <w:color w:val="auto"/>
          <w:sz w:val="22"/>
          <w:szCs w:val="22"/>
          <w:u w:color="000090"/>
        </w:rPr>
        <w:t>ing</w:t>
      </w:r>
      <w:r w:rsidR="00D84098">
        <w:rPr>
          <w:rFonts w:ascii="Garamond" w:eastAsia="Goudy Old Style" w:hAnsi="Garamond" w:cs="Goudy Old Style"/>
          <w:color w:val="auto"/>
          <w:sz w:val="22"/>
          <w:szCs w:val="22"/>
          <w:u w:color="000090"/>
        </w:rPr>
        <w:t xml:space="preserve"> concept of </w:t>
      </w:r>
      <w:proofErr w:type="spellStart"/>
      <w:r w:rsidR="00D84098">
        <w:rPr>
          <w:rFonts w:ascii="Garamond" w:eastAsia="Goudy Old Style" w:hAnsi="Garamond" w:cs="Goudy Old Style"/>
          <w:color w:val="auto"/>
          <w:sz w:val="22"/>
          <w:szCs w:val="22"/>
          <w:u w:color="000090"/>
        </w:rPr>
        <w:t>creolization</w:t>
      </w:r>
      <w:proofErr w:type="spellEnd"/>
      <w:r w:rsidR="00D84098">
        <w:rPr>
          <w:rFonts w:ascii="Garamond" w:eastAsia="Goudy Old Style" w:hAnsi="Garamond" w:cs="Goudy Old Style"/>
          <w:color w:val="auto"/>
          <w:sz w:val="22"/>
          <w:szCs w:val="22"/>
          <w:u w:color="000090"/>
        </w:rPr>
        <w:t xml:space="preserve"> re</w:t>
      </w:r>
      <w:r w:rsidR="0042177F" w:rsidRPr="00EC6261">
        <w:rPr>
          <w:rFonts w:ascii="Garamond" w:eastAsia="Goudy Old Style" w:hAnsi="Garamond" w:cs="Goudy Old Style"/>
          <w:color w:val="auto"/>
          <w:sz w:val="22"/>
          <w:szCs w:val="22"/>
          <w:u w:color="000090"/>
        </w:rPr>
        <w:t xml:space="preserve">cognizes the local and global (and the particular and universal) as </w:t>
      </w:r>
      <w:r w:rsidR="0042177F" w:rsidRPr="00EC6261">
        <w:rPr>
          <w:rFonts w:ascii="Garamond" w:eastAsia="Goudy Old Style" w:hAnsi="Garamond" w:cs="Goudy Old Style"/>
          <w:i/>
          <w:color w:val="auto"/>
          <w:sz w:val="22"/>
          <w:szCs w:val="22"/>
          <w:u w:color="000090"/>
        </w:rPr>
        <w:t>always already entangled</w:t>
      </w:r>
      <w:r w:rsidR="0042177F" w:rsidRPr="00EC6261">
        <w:rPr>
          <w:rFonts w:ascii="Garamond" w:eastAsia="Goudy Old Style" w:hAnsi="Garamond" w:cs="Goudy Old Style"/>
          <w:color w:val="auto"/>
          <w:sz w:val="22"/>
          <w:szCs w:val="22"/>
          <w:u w:color="000090"/>
        </w:rPr>
        <w:t xml:space="preserve"> in the shifting, historically contingent contexts and spaces in which creolized cultural practices emerge. </w:t>
      </w:r>
    </w:p>
    <w:p w14:paraId="4A4F258F" w14:textId="77777777" w:rsidR="00A573AB" w:rsidRDefault="00A573AB" w:rsidP="0042177F">
      <w:pPr>
        <w:pStyle w:val="Body"/>
        <w:widowControl w:val="0"/>
        <w:spacing w:line="360" w:lineRule="auto"/>
        <w:rPr>
          <w:rFonts w:ascii="Garamond" w:eastAsia="Goudy Old Style" w:hAnsi="Garamond" w:cs="Goudy Old Style"/>
          <w:color w:val="auto"/>
          <w:sz w:val="22"/>
          <w:szCs w:val="22"/>
          <w:u w:color="000090"/>
        </w:rPr>
      </w:pPr>
    </w:p>
    <w:p w14:paraId="4020D2FF" w14:textId="3D61C876" w:rsidR="00A573AB" w:rsidRDefault="00A573AB" w:rsidP="000F5152">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Harris, </w:t>
      </w:r>
      <w:proofErr w:type="spellStart"/>
      <w:r>
        <w:rPr>
          <w:rFonts w:ascii="Garamond" w:eastAsia="Goudy Old Style" w:hAnsi="Garamond" w:cs="Goudy Old Style"/>
          <w:color w:val="auto"/>
          <w:sz w:val="22"/>
          <w:szCs w:val="22"/>
          <w:u w:color="000090"/>
        </w:rPr>
        <w:t>Glissant</w:t>
      </w:r>
      <w:proofErr w:type="spellEnd"/>
      <w:r>
        <w:rPr>
          <w:rFonts w:ascii="Garamond" w:eastAsia="Goudy Old Style" w:hAnsi="Garamond" w:cs="Goudy Old Style"/>
          <w:color w:val="auto"/>
          <w:sz w:val="22"/>
          <w:szCs w:val="22"/>
          <w:u w:color="000090"/>
        </w:rPr>
        <w:t xml:space="preserve"> and </w:t>
      </w:r>
      <w:proofErr w:type="spellStart"/>
      <w:r>
        <w:rPr>
          <w:rFonts w:ascii="Garamond" w:eastAsia="Goudy Old Style" w:hAnsi="Garamond" w:cs="Goudy Old Style"/>
          <w:color w:val="auto"/>
          <w:sz w:val="22"/>
          <w:szCs w:val="22"/>
          <w:u w:color="000090"/>
        </w:rPr>
        <w:t>Crichlow</w:t>
      </w:r>
      <w:proofErr w:type="spellEnd"/>
      <w:r>
        <w:rPr>
          <w:rFonts w:ascii="Garamond" w:eastAsia="Goudy Old Style" w:hAnsi="Garamond" w:cs="Goudy Old Style"/>
          <w:color w:val="auto"/>
          <w:sz w:val="22"/>
          <w:szCs w:val="22"/>
          <w:u w:color="000090"/>
        </w:rPr>
        <w:t xml:space="preserve"> prompt us to engage with </w:t>
      </w:r>
      <w:proofErr w:type="spellStart"/>
      <w:r>
        <w:rPr>
          <w:rFonts w:ascii="Garamond" w:eastAsia="Goudy Old Style" w:hAnsi="Garamond" w:cs="Goudy Old Style"/>
          <w:color w:val="auto"/>
          <w:sz w:val="22"/>
          <w:szCs w:val="22"/>
          <w:u w:color="000090"/>
        </w:rPr>
        <w:t>creolization</w:t>
      </w:r>
      <w:proofErr w:type="spellEnd"/>
      <w:r>
        <w:rPr>
          <w:rFonts w:ascii="Garamond" w:eastAsia="Goudy Old Style" w:hAnsi="Garamond" w:cs="Goudy Old Style"/>
          <w:color w:val="auto"/>
          <w:sz w:val="22"/>
          <w:szCs w:val="22"/>
          <w:u w:color="000090"/>
        </w:rPr>
        <w:t xml:space="preserve"> without </w:t>
      </w:r>
      <w:r>
        <w:rPr>
          <w:rFonts w:ascii="Garamond" w:eastAsia="Goudy Old Style" w:hAnsi="Garamond" w:cs="Goudy Old Style"/>
          <w:color w:val="auto"/>
          <w:sz w:val="22"/>
          <w:szCs w:val="22"/>
          <w:u w:color="000090"/>
        </w:rPr>
        <w:lastRenderedPageBreak/>
        <w:t xml:space="preserve">succumbing to a narrative of belatedness or inclusion. This is tricky given a context where, as David </w:t>
      </w:r>
      <w:proofErr w:type="spellStart"/>
      <w:r>
        <w:rPr>
          <w:rFonts w:ascii="Garamond" w:eastAsia="Goudy Old Style" w:hAnsi="Garamond" w:cs="Goudy Old Style"/>
          <w:color w:val="auto"/>
          <w:sz w:val="22"/>
          <w:szCs w:val="22"/>
          <w:u w:color="000090"/>
        </w:rPr>
        <w:t>Dabydeen</w:t>
      </w:r>
      <w:proofErr w:type="spellEnd"/>
      <w:r>
        <w:rPr>
          <w:rFonts w:ascii="Garamond" w:eastAsia="Goudy Old Style" w:hAnsi="Garamond" w:cs="Goudy Old Style"/>
          <w:color w:val="auto"/>
          <w:sz w:val="22"/>
          <w:szCs w:val="22"/>
          <w:u w:color="000090"/>
        </w:rPr>
        <w:t xml:space="preserve"> argues, “</w:t>
      </w:r>
      <w:r w:rsidRPr="00EC6261">
        <w:rPr>
          <w:rFonts w:ascii="Garamond" w:eastAsia="Goudy Old Style" w:hAnsi="Garamond" w:cs="Goudy Old Style"/>
          <w:color w:val="auto"/>
          <w:sz w:val="22"/>
          <w:szCs w:val="22"/>
          <w:u w:color="000090"/>
        </w:rPr>
        <w:t>Scholarly research has been focused overwhelmingly on the African dimension, and in the resulting Afro-centric view of the Caribbean, the Indo-Caribbean is relegated to a footnote (1987 10)</w:t>
      </w:r>
      <w:r w:rsidR="000F5152">
        <w:rPr>
          <w:rFonts w:ascii="Garamond" w:eastAsia="Goudy Old Style" w:hAnsi="Garamond" w:cs="Goudy Old Style"/>
          <w:color w:val="auto"/>
          <w:sz w:val="22"/>
          <w:szCs w:val="22"/>
          <w:u w:color="000090"/>
        </w:rPr>
        <w:t xml:space="preserve">. When </w:t>
      </w:r>
      <w:r w:rsidRPr="00EC6261">
        <w:rPr>
          <w:rFonts w:ascii="Garamond" w:eastAsia="Goudy Old Style" w:hAnsi="Garamond" w:cs="Goudy Old Style"/>
          <w:color w:val="auto"/>
          <w:sz w:val="22"/>
          <w:szCs w:val="22"/>
          <w:u w:color="000090"/>
        </w:rPr>
        <w:t xml:space="preserve">Indian cultural practices </w:t>
      </w:r>
      <w:r w:rsidR="000F5152" w:rsidRPr="00212170">
        <w:rPr>
          <w:rFonts w:ascii="Garamond" w:eastAsia="Goudy Old Style" w:hAnsi="Garamond" w:cs="Goudy Old Style"/>
          <w:i/>
          <w:color w:val="auto"/>
          <w:sz w:val="22"/>
          <w:szCs w:val="22"/>
          <w:u w:color="000090"/>
        </w:rPr>
        <w:t>are</w:t>
      </w:r>
      <w:r w:rsidR="000F5152">
        <w:rPr>
          <w:rFonts w:ascii="Garamond" w:eastAsia="Goudy Old Style" w:hAnsi="Garamond" w:cs="Goudy Old Style"/>
          <w:color w:val="auto"/>
          <w:sz w:val="22"/>
          <w:szCs w:val="22"/>
          <w:u w:color="000090"/>
        </w:rPr>
        <w:t xml:space="preserve"> addressed, </w:t>
      </w:r>
      <w:r w:rsidR="00A6685B">
        <w:rPr>
          <w:rFonts w:ascii="Garamond" w:eastAsia="Goudy Old Style" w:hAnsi="Garamond" w:cs="Goudy Old Style"/>
          <w:color w:val="auto"/>
          <w:sz w:val="22"/>
          <w:szCs w:val="22"/>
          <w:u w:color="000090"/>
        </w:rPr>
        <w:t xml:space="preserve">as </w:t>
      </w:r>
      <w:proofErr w:type="spellStart"/>
      <w:r w:rsidR="00A6685B">
        <w:rPr>
          <w:rFonts w:ascii="Garamond" w:eastAsia="Goudy Old Style" w:hAnsi="Garamond" w:cs="Goudy Old Style"/>
          <w:color w:val="auto"/>
          <w:sz w:val="22"/>
          <w:szCs w:val="22"/>
          <w:u w:color="000090"/>
        </w:rPr>
        <w:t>Viranjini</w:t>
      </w:r>
      <w:proofErr w:type="spellEnd"/>
      <w:r w:rsidR="00A6685B">
        <w:rPr>
          <w:rFonts w:ascii="Garamond" w:eastAsia="Goudy Old Style" w:hAnsi="Garamond" w:cs="Goudy Old Style"/>
          <w:color w:val="auto"/>
          <w:sz w:val="22"/>
          <w:szCs w:val="22"/>
          <w:u w:color="000090"/>
        </w:rPr>
        <w:t xml:space="preserve"> </w:t>
      </w:r>
      <w:proofErr w:type="spellStart"/>
      <w:r w:rsidR="00A6685B">
        <w:rPr>
          <w:rFonts w:ascii="Garamond" w:eastAsia="Goudy Old Style" w:hAnsi="Garamond" w:cs="Goudy Old Style"/>
          <w:color w:val="auto"/>
          <w:sz w:val="22"/>
          <w:szCs w:val="22"/>
          <w:u w:color="000090"/>
        </w:rPr>
        <w:t>Munasinghe</w:t>
      </w:r>
      <w:proofErr w:type="spellEnd"/>
      <w:r w:rsidR="00A6685B">
        <w:rPr>
          <w:rFonts w:ascii="Garamond" w:eastAsia="Goudy Old Style" w:hAnsi="Garamond" w:cs="Goudy Old Style"/>
          <w:color w:val="auto"/>
          <w:sz w:val="22"/>
          <w:szCs w:val="22"/>
          <w:u w:color="000090"/>
        </w:rPr>
        <w:t xml:space="preserve"> argues</w:t>
      </w:r>
      <w:r w:rsidR="00212170">
        <w:rPr>
          <w:rFonts w:ascii="Garamond" w:eastAsia="Goudy Old Style" w:hAnsi="Garamond" w:cs="Goudy Old Style"/>
          <w:color w:val="auto"/>
          <w:sz w:val="22"/>
          <w:szCs w:val="22"/>
          <w:u w:color="000090"/>
        </w:rPr>
        <w:t>,</w:t>
      </w:r>
      <w:r w:rsidR="00A6685B">
        <w:rPr>
          <w:rFonts w:ascii="Garamond" w:eastAsia="Goudy Old Style" w:hAnsi="Garamond" w:cs="Goudy Old Style"/>
          <w:color w:val="auto"/>
          <w:sz w:val="22"/>
          <w:szCs w:val="22"/>
          <w:u w:color="000090"/>
        </w:rPr>
        <w:t xml:space="preserve"> </w:t>
      </w:r>
      <w:r w:rsidR="000F5152">
        <w:rPr>
          <w:rFonts w:ascii="Garamond" w:eastAsia="Goudy Old Style" w:hAnsi="Garamond" w:cs="Goudy Old Style"/>
          <w:color w:val="auto"/>
          <w:sz w:val="22"/>
          <w:szCs w:val="22"/>
          <w:u w:color="000090"/>
        </w:rPr>
        <w:t xml:space="preserve">they </w:t>
      </w:r>
      <w:r w:rsidRPr="00EC6261">
        <w:rPr>
          <w:rFonts w:ascii="Garamond" w:eastAsia="Goudy Old Style" w:hAnsi="Garamond" w:cs="Goudy Old Style"/>
          <w:color w:val="auto"/>
          <w:sz w:val="22"/>
          <w:szCs w:val="22"/>
          <w:u w:color="000090"/>
        </w:rPr>
        <w:t xml:space="preserve">tend to be discussed as evidence of </w:t>
      </w:r>
      <w:r w:rsidRPr="00EC6261">
        <w:rPr>
          <w:rFonts w:ascii="Garamond" w:eastAsia="Goudy Old Style" w:hAnsi="Garamond" w:cs="Goudy Old Style"/>
          <w:i/>
          <w:color w:val="auto"/>
          <w:sz w:val="22"/>
          <w:szCs w:val="22"/>
          <w:u w:color="000090"/>
        </w:rPr>
        <w:t>acculturation</w:t>
      </w:r>
      <w:r w:rsidRPr="00EC6261">
        <w:rPr>
          <w:rFonts w:ascii="Garamond" w:eastAsia="Goudy Old Style" w:hAnsi="Garamond" w:cs="Goudy Old Style"/>
          <w:color w:val="auto"/>
          <w:sz w:val="22"/>
          <w:szCs w:val="22"/>
          <w:u w:color="000090"/>
        </w:rPr>
        <w:t xml:space="preserve"> to the dominant Afro-Creole paradigm, rather than as dynamic </w:t>
      </w:r>
      <w:r w:rsidRPr="00EC6261">
        <w:rPr>
          <w:rFonts w:ascii="Garamond" w:eastAsia="Goudy Old Style" w:hAnsi="Garamond" w:cs="Goudy Old Style"/>
          <w:i/>
          <w:color w:val="auto"/>
          <w:sz w:val="22"/>
          <w:szCs w:val="22"/>
          <w:u w:color="000090"/>
        </w:rPr>
        <w:t>agentive</w:t>
      </w:r>
      <w:r w:rsidRPr="00EC6261">
        <w:rPr>
          <w:rFonts w:ascii="Garamond" w:eastAsia="Goudy Old Style" w:hAnsi="Garamond" w:cs="Goudy Old Style"/>
          <w:color w:val="auto"/>
          <w:sz w:val="22"/>
          <w:szCs w:val="22"/>
          <w:u w:color="000090"/>
        </w:rPr>
        <w:t xml:space="preserve"> processes within the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matrix: </w:t>
      </w:r>
    </w:p>
    <w:p w14:paraId="14B95D32" w14:textId="77777777" w:rsidR="000F5152" w:rsidRPr="00EC6261" w:rsidRDefault="000F5152" w:rsidP="000F5152">
      <w:pPr>
        <w:pStyle w:val="Body"/>
        <w:widowControl w:val="0"/>
        <w:spacing w:line="360" w:lineRule="auto"/>
        <w:ind w:firstLine="720"/>
        <w:rPr>
          <w:rFonts w:ascii="Garamond" w:eastAsia="Goudy Old Style" w:hAnsi="Garamond" w:cs="Goudy Old Style"/>
          <w:color w:val="auto"/>
          <w:sz w:val="22"/>
          <w:szCs w:val="22"/>
          <w:u w:color="000090"/>
        </w:rPr>
      </w:pPr>
    </w:p>
    <w:p w14:paraId="464B4DF6" w14:textId="77777777" w:rsidR="00A573AB" w:rsidRPr="00EC6261" w:rsidRDefault="00A573AB" w:rsidP="00A573AB">
      <w:pPr>
        <w:pStyle w:val="Body"/>
        <w:widowControl w:val="0"/>
        <w:spacing w:after="24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From this perspective, the choice open to East Indians in the New World is either as retainers of traditional “pure” culture or as imitators of “</w:t>
      </w:r>
      <w:proofErr w:type="spellStart"/>
      <w:r w:rsidRPr="00EC6261">
        <w:rPr>
          <w:rFonts w:ascii="Garamond" w:eastAsia="Goudy Old Style" w:hAnsi="Garamond" w:cs="Goudy Old Style"/>
          <w:color w:val="auto"/>
          <w:sz w:val="22"/>
          <w:szCs w:val="22"/>
          <w:u w:color="000090"/>
        </w:rPr>
        <w:t>im</w:t>
      </w:r>
      <w:proofErr w:type="spellEnd"/>
      <w:r w:rsidRPr="00EC6261">
        <w:rPr>
          <w:rFonts w:ascii="Garamond" w:eastAsia="Goudy Old Style" w:hAnsi="Garamond" w:cs="Goudy Old Style"/>
          <w:color w:val="auto"/>
          <w:sz w:val="22"/>
          <w:szCs w:val="22"/>
          <w:u w:color="000090"/>
        </w:rPr>
        <w:t>-pure” Afro-Caribbean culture because “creole” remains the dominant analytic for interpreting cultural change in the Caribbean. (557)</w:t>
      </w:r>
    </w:p>
    <w:p w14:paraId="6C63C8F7" w14:textId="4DB6BD68" w:rsidR="00A573AB" w:rsidRPr="00EC6261" w:rsidRDefault="00A6685B" w:rsidP="00AC2D48">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To return to </w:t>
      </w:r>
      <w:proofErr w:type="spellStart"/>
      <w:r w:rsidRPr="00EC6261">
        <w:rPr>
          <w:rFonts w:ascii="Garamond" w:eastAsia="Goudy Old Style" w:hAnsi="Garamond" w:cs="Goudy Old Style"/>
          <w:color w:val="auto"/>
          <w:sz w:val="22"/>
          <w:szCs w:val="22"/>
          <w:u w:color="000090"/>
        </w:rPr>
        <w:t>Selvon</w:t>
      </w:r>
      <w:proofErr w:type="spellEnd"/>
      <w:r>
        <w:rPr>
          <w:rFonts w:ascii="Garamond" w:eastAsia="Goudy Old Style" w:hAnsi="Garamond" w:cs="Goudy Old Style"/>
          <w:color w:val="auto"/>
          <w:sz w:val="22"/>
          <w:szCs w:val="22"/>
          <w:u w:color="000090"/>
        </w:rPr>
        <w:t xml:space="preserve">, it is worth noting that in 1958, six years after </w:t>
      </w:r>
      <w:r w:rsidRPr="000F5152">
        <w:rPr>
          <w:rFonts w:ascii="Garamond" w:eastAsia="Goudy Old Style" w:hAnsi="Garamond" w:cs="Goudy Old Style"/>
          <w:i/>
          <w:color w:val="auto"/>
          <w:sz w:val="22"/>
          <w:szCs w:val="22"/>
          <w:u w:color="000090"/>
        </w:rPr>
        <w:t>A Brighter Sun</w:t>
      </w:r>
      <w:r>
        <w:rPr>
          <w:rFonts w:ascii="Garamond" w:eastAsia="Goudy Old Style" w:hAnsi="Garamond" w:cs="Goudy Old Style"/>
          <w:color w:val="auto"/>
          <w:sz w:val="22"/>
          <w:szCs w:val="22"/>
          <w:u w:color="000090"/>
        </w:rPr>
        <w:t xml:space="preserve"> was published,</w:t>
      </w:r>
      <w:r w:rsidRPr="00EC6261">
        <w:rPr>
          <w:rFonts w:ascii="Garamond" w:eastAsia="Goudy Old Style" w:hAnsi="Garamond" w:cs="Goudy Old Style"/>
          <w:color w:val="auto"/>
          <w:sz w:val="22"/>
          <w:szCs w:val="22"/>
          <w:u w:color="000090"/>
        </w:rPr>
        <w:t xml:space="preserve"> Eric Williams famously referred to Indians as “a hostile and recalcitrant minority”, a clumsy and politically costly error of judgment.</w:t>
      </w:r>
      <w:r w:rsidRPr="00EC6261">
        <w:rPr>
          <w:rStyle w:val="EndnoteReference"/>
          <w:rFonts w:ascii="Garamond" w:eastAsia="Goudy Old Style" w:hAnsi="Garamond" w:cs="Goudy Old Style"/>
          <w:color w:val="auto"/>
          <w:sz w:val="22"/>
          <w:szCs w:val="22"/>
          <w:u w:color="000090"/>
        </w:rPr>
        <w:endnoteReference w:id="2"/>
      </w:r>
      <w:r>
        <w:rPr>
          <w:rFonts w:ascii="Garamond" w:eastAsia="Goudy Old Style" w:hAnsi="Garamond" w:cs="Goudy Old Style"/>
          <w:color w:val="auto"/>
          <w:sz w:val="22"/>
          <w:szCs w:val="22"/>
          <w:u w:color="000090"/>
        </w:rPr>
        <w:t xml:space="preserve"> In this context, it is tempting to read </w:t>
      </w:r>
      <w:proofErr w:type="spellStart"/>
      <w:r>
        <w:rPr>
          <w:rFonts w:ascii="Garamond" w:eastAsia="Goudy Old Style" w:hAnsi="Garamond" w:cs="Goudy Old Style"/>
          <w:color w:val="auto"/>
          <w:sz w:val="22"/>
          <w:szCs w:val="22"/>
          <w:u w:color="000090"/>
        </w:rPr>
        <w:t>Selvon’s</w:t>
      </w:r>
      <w:proofErr w:type="spellEnd"/>
      <w:r>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embrace of a more widely creolized cultural landscap</w:t>
      </w:r>
      <w:r>
        <w:rPr>
          <w:rFonts w:ascii="Garamond" w:eastAsia="Goudy Old Style" w:hAnsi="Garamond" w:cs="Goudy Old Style"/>
          <w:color w:val="auto"/>
          <w:sz w:val="22"/>
          <w:szCs w:val="22"/>
          <w:u w:color="000090"/>
        </w:rPr>
        <w:t xml:space="preserve">e as evidence of his willingness to ‘throw in his lot’ with the nationalist </w:t>
      </w:r>
      <w:proofErr w:type="spellStart"/>
      <w:r>
        <w:rPr>
          <w:rFonts w:ascii="Garamond" w:eastAsia="Goudy Old Style" w:hAnsi="Garamond" w:cs="Goudy Old Style"/>
          <w:color w:val="auto"/>
          <w:sz w:val="22"/>
          <w:szCs w:val="22"/>
          <w:u w:color="000090"/>
        </w:rPr>
        <w:t>creolization</w:t>
      </w:r>
      <w:proofErr w:type="spellEnd"/>
      <w:r>
        <w:rPr>
          <w:rFonts w:ascii="Garamond" w:eastAsia="Goudy Old Style" w:hAnsi="Garamond" w:cs="Goudy Old Style"/>
          <w:color w:val="auto"/>
          <w:sz w:val="22"/>
          <w:szCs w:val="22"/>
          <w:u w:color="000090"/>
        </w:rPr>
        <w:t xml:space="preserve"> project (unlike, say, V.S. Naipaul). </w:t>
      </w:r>
      <w:r w:rsidR="00AC2D48">
        <w:rPr>
          <w:rFonts w:ascii="Garamond" w:eastAsia="Goudy Old Style" w:hAnsi="Garamond" w:cs="Goudy Old Style"/>
          <w:color w:val="auto"/>
          <w:sz w:val="22"/>
          <w:szCs w:val="22"/>
          <w:u w:color="000090"/>
        </w:rPr>
        <w:t xml:space="preserve">But this reading, I will argue, elides some productive tensions and entanglements and perhaps is not attentive enough to </w:t>
      </w:r>
      <w:proofErr w:type="spellStart"/>
      <w:r w:rsidR="00AC2D48">
        <w:rPr>
          <w:rFonts w:ascii="Garamond" w:eastAsia="Goudy Old Style" w:hAnsi="Garamond" w:cs="Goudy Old Style"/>
          <w:color w:val="auto"/>
          <w:sz w:val="22"/>
          <w:szCs w:val="22"/>
          <w:u w:color="000090"/>
        </w:rPr>
        <w:t>Selvon’s</w:t>
      </w:r>
      <w:proofErr w:type="spellEnd"/>
      <w:r w:rsidR="00AC2D48">
        <w:rPr>
          <w:rFonts w:ascii="Garamond" w:eastAsia="Goudy Old Style" w:hAnsi="Garamond" w:cs="Goudy Old Style"/>
          <w:color w:val="auto"/>
          <w:sz w:val="22"/>
          <w:szCs w:val="22"/>
          <w:u w:color="000090"/>
        </w:rPr>
        <w:t xml:space="preserve"> probing of the unevenness of </w:t>
      </w:r>
      <w:proofErr w:type="spellStart"/>
      <w:r w:rsidR="00AC2D48">
        <w:rPr>
          <w:rFonts w:ascii="Garamond" w:eastAsia="Goudy Old Style" w:hAnsi="Garamond" w:cs="Goudy Old Style"/>
          <w:color w:val="auto"/>
          <w:sz w:val="22"/>
          <w:szCs w:val="22"/>
          <w:u w:color="000090"/>
        </w:rPr>
        <w:t>creolization</w:t>
      </w:r>
      <w:proofErr w:type="spellEnd"/>
      <w:r w:rsidR="00AC2D48">
        <w:rPr>
          <w:rFonts w:ascii="Garamond" w:eastAsia="Goudy Old Style" w:hAnsi="Garamond" w:cs="Goudy Old Style"/>
          <w:color w:val="auto"/>
          <w:sz w:val="22"/>
          <w:szCs w:val="22"/>
          <w:u w:color="000090"/>
        </w:rPr>
        <w:t xml:space="preserve"> and of its relationship to an idea of the cosmopolitan. </w:t>
      </w:r>
    </w:p>
    <w:p w14:paraId="3DC986A5" w14:textId="77777777" w:rsidR="00C27008" w:rsidRPr="00EC6261" w:rsidRDefault="00C27008" w:rsidP="00C27008">
      <w:pPr>
        <w:pStyle w:val="Body"/>
        <w:widowControl w:val="0"/>
        <w:rPr>
          <w:rFonts w:ascii="Garamond" w:eastAsia="Goudy Old Style" w:hAnsi="Garamond" w:cs="Goudy Old Style"/>
          <w:color w:val="auto"/>
          <w:sz w:val="22"/>
          <w:szCs w:val="22"/>
          <w:u w:color="000090"/>
        </w:rPr>
      </w:pPr>
    </w:p>
    <w:p w14:paraId="05F1AF76"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p w14:paraId="23E4F977" w14:textId="77777777" w:rsidR="007318AA" w:rsidRPr="00EC6261" w:rsidRDefault="00873E51" w:rsidP="007138C7">
      <w:pPr>
        <w:pStyle w:val="Body"/>
        <w:widowControl w:val="0"/>
        <w:spacing w:line="360" w:lineRule="auto"/>
        <w:jc w:val="center"/>
        <w:rPr>
          <w:rFonts w:ascii="Garamond" w:eastAsia="Goudy Old Style" w:hAnsi="Garamond" w:cs="Goudy Old Style"/>
          <w:b/>
          <w:bCs/>
          <w:color w:val="auto"/>
          <w:sz w:val="22"/>
          <w:szCs w:val="22"/>
          <w:u w:color="000090"/>
        </w:rPr>
      </w:pPr>
      <w:r w:rsidRPr="00EC6261">
        <w:rPr>
          <w:rFonts w:ascii="Garamond" w:eastAsia="Goudy Old Style" w:hAnsi="Garamond" w:cs="Goudy Old Style"/>
          <w:b/>
          <w:bCs/>
          <w:color w:val="auto"/>
          <w:sz w:val="22"/>
          <w:szCs w:val="22"/>
          <w:u w:color="000090"/>
        </w:rPr>
        <w:t xml:space="preserve"> “I do not know if I am East Indian, Trinidadian, or West Indian.”</w:t>
      </w:r>
    </w:p>
    <w:p w14:paraId="0383E6F5" w14:textId="1FFB1569" w:rsidR="007318AA" w:rsidRPr="00EC6261" w:rsidRDefault="00F536FE" w:rsidP="00F536FE">
      <w:pPr>
        <w:pStyle w:val="Body"/>
        <w:widowControl w:val="0"/>
        <w:spacing w:line="360" w:lineRule="auto"/>
        <w:jc w:val="center"/>
        <w:rPr>
          <w:rFonts w:ascii="Garamond" w:eastAsia="Goudy Old Style" w:hAnsi="Garamond" w:cs="Goudy Old Style"/>
          <w:color w:val="auto"/>
          <w:sz w:val="22"/>
          <w:szCs w:val="22"/>
          <w:u w:color="000090"/>
        </w:rPr>
      </w:pPr>
      <w:r w:rsidRPr="00EC6261">
        <w:rPr>
          <w:rFonts w:ascii="Garamond" w:eastAsia="Goudy Old Style" w:hAnsi="Garamond" w:cs="Goudy Old Style"/>
          <w:bCs/>
          <w:color w:val="auto"/>
          <w:sz w:val="22"/>
          <w:szCs w:val="22"/>
          <w:u w:color="000090"/>
        </w:rPr>
        <w:t xml:space="preserve">(1986 </w:t>
      </w:r>
      <w:r w:rsidR="00873E51" w:rsidRPr="00EC6261">
        <w:rPr>
          <w:rFonts w:ascii="Garamond" w:eastAsia="Goudy Old Style" w:hAnsi="Garamond" w:cs="Goudy Old Style"/>
          <w:bCs/>
          <w:color w:val="auto"/>
          <w:sz w:val="22"/>
          <w:szCs w:val="22"/>
          <w:u w:color="000090"/>
        </w:rPr>
        <w:t>11)</w:t>
      </w:r>
    </w:p>
    <w:p w14:paraId="0783E2A7" w14:textId="418CE383" w:rsidR="007A03C5" w:rsidRPr="00EC6261" w:rsidRDefault="00873E51" w:rsidP="007A03C5">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In ‘Three into one can’t go’, </w:t>
      </w:r>
      <w:proofErr w:type="spellStart"/>
      <w:r w:rsidRPr="00EC6261">
        <w:rPr>
          <w:rFonts w:ascii="Garamond" w:eastAsia="Goudy Old Style" w:hAnsi="Garamond" w:cs="Goudy Old Style"/>
          <w:color w:val="auto"/>
          <w:sz w:val="22"/>
          <w:szCs w:val="22"/>
          <w:u w:color="000090"/>
        </w:rPr>
        <w:t>Sel</w:t>
      </w:r>
      <w:r w:rsidR="00587FD5" w:rsidRPr="00EC6261">
        <w:rPr>
          <w:rFonts w:ascii="Garamond" w:eastAsia="Goudy Old Style" w:hAnsi="Garamond" w:cs="Goudy Old Style"/>
          <w:color w:val="auto"/>
          <w:sz w:val="22"/>
          <w:szCs w:val="22"/>
          <w:u w:color="000090"/>
        </w:rPr>
        <w:t>von</w:t>
      </w:r>
      <w:proofErr w:type="spellEnd"/>
      <w:r w:rsidR="00587FD5" w:rsidRPr="00EC6261">
        <w:rPr>
          <w:rFonts w:ascii="Garamond" w:eastAsia="Goudy Old Style" w:hAnsi="Garamond" w:cs="Goudy Old Style"/>
          <w:color w:val="auto"/>
          <w:sz w:val="22"/>
          <w:szCs w:val="22"/>
          <w:u w:color="000090"/>
        </w:rPr>
        <w:t xml:space="preserve"> reflects</w:t>
      </w:r>
      <w:r w:rsidR="0053154D">
        <w:rPr>
          <w:rFonts w:ascii="Garamond" w:eastAsia="Goudy Old Style" w:hAnsi="Garamond" w:cs="Goudy Old Style"/>
          <w:color w:val="auto"/>
          <w:sz w:val="22"/>
          <w:szCs w:val="22"/>
          <w:u w:color="000090"/>
        </w:rPr>
        <w:t xml:space="preserve"> wryly</w:t>
      </w:r>
      <w:r w:rsidR="00587FD5" w:rsidRPr="00EC6261">
        <w:rPr>
          <w:rFonts w:ascii="Garamond" w:eastAsia="Goudy Old Style" w:hAnsi="Garamond" w:cs="Goudy Old Style"/>
          <w:color w:val="auto"/>
          <w:sz w:val="22"/>
          <w:szCs w:val="22"/>
          <w:u w:color="000090"/>
        </w:rPr>
        <w:t xml:space="preserve"> on the impossible </w:t>
      </w:r>
      <w:r w:rsidR="0053154D">
        <w:rPr>
          <w:rFonts w:ascii="Garamond" w:eastAsia="Goudy Old Style" w:hAnsi="Garamond" w:cs="Goudy Old Style"/>
          <w:color w:val="auto"/>
          <w:sz w:val="22"/>
          <w:szCs w:val="22"/>
          <w:u w:color="000090"/>
        </w:rPr>
        <w:t>equation</w:t>
      </w:r>
      <w:r w:rsidRPr="00EC6261">
        <w:rPr>
          <w:rFonts w:ascii="Garamond" w:eastAsia="Goudy Old Style" w:hAnsi="Garamond" w:cs="Goudy Old Style"/>
          <w:color w:val="auto"/>
          <w:sz w:val="22"/>
          <w:szCs w:val="22"/>
          <w:u w:color="000090"/>
        </w:rPr>
        <w:t xml:space="preserve"> </w:t>
      </w:r>
      <w:r w:rsidR="00F1552F">
        <w:rPr>
          <w:rFonts w:ascii="Garamond" w:eastAsia="Goudy Old Style" w:hAnsi="Garamond" w:cs="Goudy Old Style"/>
          <w:color w:val="auto"/>
          <w:sz w:val="22"/>
          <w:szCs w:val="22"/>
          <w:u w:color="000090"/>
        </w:rPr>
        <w:t xml:space="preserve">of </w:t>
      </w:r>
      <w:r w:rsidRPr="00EC6261">
        <w:rPr>
          <w:rFonts w:ascii="Garamond" w:eastAsia="Goudy Old Style" w:hAnsi="Garamond" w:cs="Goudy Old Style"/>
          <w:color w:val="auto"/>
          <w:sz w:val="22"/>
          <w:szCs w:val="22"/>
          <w:u w:color="000090"/>
        </w:rPr>
        <w:t xml:space="preserve">his identity as an </w:t>
      </w:r>
      <w:proofErr w:type="spellStart"/>
      <w:r w:rsidRPr="00EC6261">
        <w:rPr>
          <w:rFonts w:ascii="Garamond" w:eastAsia="Goudy Old Style" w:hAnsi="Garamond" w:cs="Goudy Old Style"/>
          <w:i/>
          <w:iCs/>
          <w:color w:val="auto"/>
          <w:sz w:val="22"/>
          <w:szCs w:val="22"/>
          <w:u w:color="000090"/>
          <w:lang w:val="pt-PT"/>
        </w:rPr>
        <w:t>East</w:t>
      </w:r>
      <w:proofErr w:type="spellEnd"/>
      <w:r w:rsidRPr="00EC6261">
        <w:rPr>
          <w:rFonts w:ascii="Garamond" w:eastAsia="Goudy Old Style" w:hAnsi="Garamond" w:cs="Goudy Old Style"/>
          <w:i/>
          <w:iCs/>
          <w:color w:val="auto"/>
          <w:sz w:val="22"/>
          <w:szCs w:val="22"/>
          <w:u w:color="000090"/>
          <w:lang w:val="pt-PT"/>
        </w:rPr>
        <w:t xml:space="preserve"> </w:t>
      </w:r>
      <w:proofErr w:type="spellStart"/>
      <w:r w:rsidRPr="00EC6261">
        <w:rPr>
          <w:rFonts w:ascii="Garamond" w:eastAsia="Goudy Old Style" w:hAnsi="Garamond" w:cs="Goudy Old Style"/>
          <w:i/>
          <w:iCs/>
          <w:color w:val="auto"/>
          <w:sz w:val="22"/>
          <w:szCs w:val="22"/>
          <w:u w:color="000090"/>
          <w:lang w:val="pt-PT"/>
        </w:rPr>
        <w:t>Indian</w:t>
      </w:r>
      <w:proofErr w:type="spellEnd"/>
      <w:r w:rsidRPr="00EC6261">
        <w:rPr>
          <w:rFonts w:ascii="Garamond" w:eastAsia="Goudy Old Style" w:hAnsi="Garamond" w:cs="Goudy Old Style"/>
          <w:i/>
          <w:iCs/>
          <w:color w:val="auto"/>
          <w:sz w:val="22"/>
          <w:szCs w:val="22"/>
          <w:u w:color="000090"/>
          <w:lang w:val="pt-PT"/>
        </w:rPr>
        <w:t xml:space="preserve"> </w:t>
      </w:r>
      <w:proofErr w:type="spellStart"/>
      <w:r w:rsidRPr="00EC6261">
        <w:rPr>
          <w:rFonts w:ascii="Garamond" w:eastAsia="Goudy Old Style" w:hAnsi="Garamond" w:cs="Goudy Old Style"/>
          <w:i/>
          <w:iCs/>
          <w:color w:val="auto"/>
          <w:sz w:val="22"/>
          <w:szCs w:val="22"/>
          <w:u w:color="000090"/>
          <w:lang w:val="pt-PT"/>
        </w:rPr>
        <w:t>Trinidadian</w:t>
      </w:r>
      <w:proofErr w:type="spellEnd"/>
      <w:r w:rsidRPr="00EC6261">
        <w:rPr>
          <w:rFonts w:ascii="Garamond" w:eastAsia="Goudy Old Style" w:hAnsi="Garamond" w:cs="Goudy Old Style"/>
          <w:i/>
          <w:iCs/>
          <w:color w:val="auto"/>
          <w:sz w:val="22"/>
          <w:szCs w:val="22"/>
          <w:u w:color="000090"/>
          <w:lang w:val="pt-PT"/>
        </w:rPr>
        <w:t xml:space="preserve"> West </w:t>
      </w:r>
      <w:proofErr w:type="spellStart"/>
      <w:r w:rsidRPr="00EC6261">
        <w:rPr>
          <w:rFonts w:ascii="Garamond" w:eastAsia="Goudy Old Style" w:hAnsi="Garamond" w:cs="Goudy Old Style"/>
          <w:i/>
          <w:iCs/>
          <w:color w:val="auto"/>
          <w:sz w:val="22"/>
          <w:szCs w:val="22"/>
          <w:u w:color="000090"/>
          <w:lang w:val="pt-PT"/>
        </w:rPr>
        <w:t>Indian</w:t>
      </w:r>
      <w:proofErr w:type="spellEnd"/>
      <w:r w:rsidRPr="00EC6261">
        <w:rPr>
          <w:rFonts w:ascii="Garamond" w:eastAsia="Goudy Old Style" w:hAnsi="Garamond" w:cs="Goudy Old Style"/>
          <w:i/>
          <w:iCs/>
          <w:color w:val="auto"/>
          <w:sz w:val="22"/>
          <w:szCs w:val="22"/>
          <w:u w:color="000090"/>
          <w:lang w:val="pt-PT"/>
        </w:rPr>
        <w:t xml:space="preserve"> </w:t>
      </w:r>
      <w:r w:rsidRPr="00EC6261">
        <w:rPr>
          <w:rFonts w:ascii="Garamond" w:eastAsia="Goudy Old Style" w:hAnsi="Garamond" w:cs="Goudy Old Style"/>
          <w:color w:val="auto"/>
          <w:sz w:val="22"/>
          <w:szCs w:val="22"/>
          <w:u w:color="000090"/>
        </w:rPr>
        <w:t>(100)</w:t>
      </w:r>
      <w:r w:rsidR="00694116">
        <w:rPr>
          <w:rFonts w:ascii="Garamond" w:eastAsia="Goudy Old Style" w:hAnsi="Garamond" w:cs="Goudy Old Style"/>
          <w:color w:val="auto"/>
          <w:sz w:val="22"/>
          <w:szCs w:val="22"/>
          <w:u w:color="000090"/>
        </w:rPr>
        <w:t>. A</w:t>
      </w:r>
      <w:r w:rsidR="00C065E7">
        <w:rPr>
          <w:rFonts w:ascii="Garamond" w:eastAsia="Goudy Old Style" w:hAnsi="Garamond" w:cs="Goudy Old Style"/>
          <w:color w:val="auto"/>
          <w:sz w:val="22"/>
          <w:szCs w:val="22"/>
          <w:u w:color="000090"/>
        </w:rPr>
        <w:t>lthough his</w:t>
      </w:r>
      <w:r w:rsidR="0053154D">
        <w:rPr>
          <w:rFonts w:ascii="Garamond" w:eastAsia="Goudy Old Style" w:hAnsi="Garamond" w:cs="Goudy Old Style"/>
          <w:color w:val="auto"/>
          <w:sz w:val="22"/>
          <w:szCs w:val="22"/>
          <w:u w:color="000090"/>
        </w:rPr>
        <w:t xml:space="preserve"> </w:t>
      </w:r>
      <w:r w:rsidR="007A03C5" w:rsidRPr="00EC6261">
        <w:rPr>
          <w:rFonts w:ascii="Garamond" w:eastAsia="Goudy Old Style" w:hAnsi="Garamond" w:cs="Goudy Old Style"/>
          <w:color w:val="auto"/>
          <w:sz w:val="22"/>
          <w:szCs w:val="22"/>
          <w:u w:color="000090"/>
        </w:rPr>
        <w:t xml:space="preserve">father was “pure </w:t>
      </w:r>
      <w:proofErr w:type="spellStart"/>
      <w:r w:rsidR="007A03C5" w:rsidRPr="00EC6261">
        <w:rPr>
          <w:rFonts w:ascii="Garamond" w:eastAsia="Goudy Old Style" w:hAnsi="Garamond" w:cs="Goudy Old Style"/>
          <w:color w:val="auto"/>
          <w:sz w:val="22"/>
          <w:szCs w:val="22"/>
          <w:u w:color="000090"/>
        </w:rPr>
        <w:t>Madrassi</w:t>
      </w:r>
      <w:proofErr w:type="spellEnd"/>
      <w:r w:rsidR="007A03C5" w:rsidRPr="00EC6261">
        <w:rPr>
          <w:rFonts w:ascii="Garamond" w:eastAsia="Goudy Old Style" w:hAnsi="Garamond" w:cs="Goudy Old Style"/>
          <w:color w:val="auto"/>
          <w:sz w:val="22"/>
          <w:szCs w:val="22"/>
          <w:u w:color="000090"/>
        </w:rPr>
        <w:t xml:space="preserve">” and </w:t>
      </w:r>
      <w:r w:rsidR="00F1552F">
        <w:rPr>
          <w:rFonts w:ascii="Garamond" w:eastAsia="Goudy Old Style" w:hAnsi="Garamond" w:cs="Goudy Old Style"/>
          <w:color w:val="auto"/>
          <w:sz w:val="22"/>
          <w:szCs w:val="22"/>
          <w:u w:color="000090"/>
        </w:rPr>
        <w:t xml:space="preserve">his </w:t>
      </w:r>
      <w:r w:rsidR="007A03C5" w:rsidRPr="00EC6261">
        <w:rPr>
          <w:rFonts w:ascii="Garamond" w:eastAsia="Goudy Old Style" w:hAnsi="Garamond" w:cs="Goudy Old Style"/>
          <w:color w:val="auto"/>
          <w:sz w:val="22"/>
          <w:szCs w:val="22"/>
          <w:u w:color="000090"/>
        </w:rPr>
        <w:t>mother of mixed Scottish and Indian parentage</w:t>
      </w:r>
      <w:r w:rsidR="00C065E7">
        <w:rPr>
          <w:rFonts w:ascii="Garamond" w:eastAsia="Goudy Old Style" w:hAnsi="Garamond" w:cs="Goudy Old Style"/>
          <w:color w:val="auto"/>
          <w:sz w:val="22"/>
          <w:szCs w:val="22"/>
          <w:u w:color="000090"/>
        </w:rPr>
        <w:t>, he insists</w:t>
      </w:r>
      <w:r w:rsidR="0053154D">
        <w:rPr>
          <w:rFonts w:ascii="Garamond" w:eastAsia="Goudy Old Style" w:hAnsi="Garamond" w:cs="Goudy Old Style"/>
          <w:color w:val="auto"/>
          <w:sz w:val="22"/>
          <w:szCs w:val="22"/>
          <w:u w:color="000090"/>
        </w:rPr>
        <w:t>:</w:t>
      </w:r>
      <w:r w:rsidR="007A03C5" w:rsidRPr="00EC6261">
        <w:rPr>
          <w:rFonts w:ascii="Garamond" w:eastAsia="Goudy Old Style" w:hAnsi="Garamond" w:cs="Goudy Old Style"/>
          <w:color w:val="auto"/>
          <w:sz w:val="22"/>
          <w:szCs w:val="22"/>
          <w:u w:color="000090"/>
        </w:rPr>
        <w:t xml:space="preserve"> </w:t>
      </w:r>
    </w:p>
    <w:p w14:paraId="699AD5DD" w14:textId="1FA3802C" w:rsidR="007A03C5" w:rsidRPr="00EC6261" w:rsidRDefault="007A03C5" w:rsidP="007A03C5">
      <w:pPr>
        <w:pStyle w:val="Body"/>
        <w:widowControl w:val="0"/>
        <w:spacing w:after="24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I was never </w:t>
      </w:r>
      <w:proofErr w:type="spellStart"/>
      <w:proofErr w:type="gramStart"/>
      <w:r w:rsidRPr="00EC6261">
        <w:rPr>
          <w:rFonts w:ascii="Garamond" w:eastAsia="Goudy Old Style" w:hAnsi="Garamond" w:cs="Goudy Old Style"/>
          <w:color w:val="auto"/>
          <w:sz w:val="22"/>
          <w:szCs w:val="22"/>
          <w:u w:color="000090"/>
        </w:rPr>
        <w:t>Indianized</w:t>
      </w:r>
      <w:proofErr w:type="spellEnd"/>
      <w:proofErr w:type="gramEnd"/>
      <w:r w:rsidRPr="00EC6261">
        <w:rPr>
          <w:rFonts w:ascii="Garamond" w:eastAsia="Goudy Old Style" w:hAnsi="Garamond" w:cs="Goudy Old Style"/>
          <w:color w:val="auto"/>
          <w:sz w:val="22"/>
          <w:szCs w:val="22"/>
          <w:u w:color="000090"/>
        </w:rPr>
        <w:t xml:space="preserve">. As a child I grew up </w:t>
      </w:r>
      <w:r w:rsidRPr="00EC6261">
        <w:rPr>
          <w:rFonts w:ascii="Garamond" w:eastAsia="Goudy Old Style" w:hAnsi="Garamond" w:cs="Goudy Old Style"/>
          <w:i/>
          <w:iCs/>
          <w:color w:val="auto"/>
          <w:sz w:val="22"/>
          <w:szCs w:val="22"/>
          <w:u w:color="000090"/>
        </w:rPr>
        <w:t>completely Creolized</w:t>
      </w:r>
      <w:r w:rsidRPr="00EC6261">
        <w:rPr>
          <w:rFonts w:ascii="Garamond" w:eastAsia="Goudy Old Style" w:hAnsi="Garamond" w:cs="Goudy Old Style"/>
          <w:color w:val="auto"/>
          <w:sz w:val="22"/>
          <w:szCs w:val="22"/>
          <w:u w:color="000090"/>
        </w:rPr>
        <w:t xml:space="preserve">, which is a term we use in Trinidad, meaning that </w:t>
      </w:r>
      <w:r w:rsidRPr="00EC6261">
        <w:rPr>
          <w:rFonts w:ascii="Garamond" w:eastAsia="Goudy Old Style" w:hAnsi="Garamond" w:cs="Goudy Old Style"/>
          <w:i/>
          <w:iCs/>
          <w:color w:val="auto"/>
          <w:sz w:val="22"/>
          <w:szCs w:val="22"/>
          <w:u w:color="000090"/>
        </w:rPr>
        <w:t>you live among the people</w:t>
      </w:r>
      <w:r w:rsidRPr="00EC6261">
        <w:rPr>
          <w:rFonts w:ascii="Garamond" w:eastAsia="Goudy Old Style" w:hAnsi="Garamond" w:cs="Goudy Old Style"/>
          <w:color w:val="auto"/>
          <w:sz w:val="22"/>
          <w:szCs w:val="22"/>
          <w:u w:color="000090"/>
        </w:rPr>
        <w:t xml:space="preserve">, whatever races they are, and you are a real born Trinidadian, </w:t>
      </w:r>
      <w:r w:rsidRPr="00EC6261">
        <w:rPr>
          <w:rFonts w:ascii="Garamond" w:eastAsia="Goudy Old Style" w:hAnsi="Garamond" w:cs="Goudy Old Style"/>
          <w:i/>
          <w:iCs/>
          <w:color w:val="auto"/>
          <w:sz w:val="22"/>
          <w:szCs w:val="22"/>
          <w:u w:color="000090"/>
        </w:rPr>
        <w:t>you can't get away from it</w:t>
      </w:r>
      <w:r w:rsidRPr="00EC6261">
        <w:rPr>
          <w:rFonts w:ascii="Garamond" w:eastAsia="Goudy Old Style" w:hAnsi="Garamond" w:cs="Goudy Old Style"/>
          <w:color w:val="auto"/>
          <w:sz w:val="22"/>
          <w:szCs w:val="22"/>
          <w:u w:color="000090"/>
        </w:rPr>
        <w:t xml:space="preserve">. And, of course, with a great deal of western influence - I grew up on American films and music. (Nazareth </w:t>
      </w:r>
      <w:r w:rsidR="00D72F09" w:rsidRPr="00EC6261">
        <w:rPr>
          <w:rFonts w:ascii="Garamond" w:eastAsia="Goudy Old Style" w:hAnsi="Garamond" w:cs="Goudy Old Style"/>
          <w:color w:val="auto"/>
          <w:sz w:val="22"/>
          <w:szCs w:val="22"/>
          <w:u w:color="000090"/>
        </w:rPr>
        <w:t>426</w:t>
      </w:r>
      <w:r w:rsidRPr="00EC6261">
        <w:rPr>
          <w:rFonts w:ascii="Garamond" w:eastAsia="Goudy Old Style" w:hAnsi="Garamond" w:cs="Goudy Old Style"/>
          <w:color w:val="auto"/>
          <w:sz w:val="22"/>
          <w:szCs w:val="22"/>
          <w:u w:color="000090"/>
        </w:rPr>
        <w:t>, my emphasis)</w:t>
      </w:r>
    </w:p>
    <w:p w14:paraId="762DDA6D" w14:textId="19D0AFB0" w:rsidR="00F1552F" w:rsidRDefault="00C065E7" w:rsidP="00F1552F">
      <w:pPr>
        <w:pStyle w:val="Body"/>
        <w:widowControl w:val="0"/>
        <w:spacing w:line="360" w:lineRule="auto"/>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A </w:t>
      </w:r>
      <w:r w:rsidR="0053154D">
        <w:rPr>
          <w:rFonts w:ascii="Garamond" w:eastAsia="Goudy Old Style" w:hAnsi="Garamond" w:cs="Goudy Old Style"/>
          <w:color w:val="auto"/>
          <w:sz w:val="22"/>
          <w:szCs w:val="22"/>
          <w:u w:color="000090"/>
        </w:rPr>
        <w:t>life lived</w:t>
      </w:r>
      <w:r w:rsidR="007A6892" w:rsidRPr="00EC6261">
        <w:rPr>
          <w:rFonts w:ascii="Garamond" w:eastAsia="Goudy Old Style" w:hAnsi="Garamond" w:cs="Goudy Old Style"/>
          <w:color w:val="auto"/>
          <w:sz w:val="22"/>
          <w:szCs w:val="22"/>
          <w:u w:color="000090"/>
        </w:rPr>
        <w:t xml:space="preserve"> “among the people” mak</w:t>
      </w:r>
      <w:r w:rsidR="0053154D">
        <w:rPr>
          <w:rFonts w:ascii="Garamond" w:eastAsia="Goudy Old Style" w:hAnsi="Garamond" w:cs="Goudy Old Style"/>
          <w:color w:val="auto"/>
          <w:sz w:val="22"/>
          <w:szCs w:val="22"/>
          <w:u w:color="000090"/>
        </w:rPr>
        <w:t>e</w:t>
      </w:r>
      <w:r w:rsidR="00185175">
        <w:rPr>
          <w:rFonts w:ascii="Garamond" w:eastAsia="Goudy Old Style" w:hAnsi="Garamond" w:cs="Goudy Old Style"/>
          <w:color w:val="auto"/>
          <w:sz w:val="22"/>
          <w:szCs w:val="22"/>
          <w:u w:color="000090"/>
        </w:rPr>
        <w:t>s</w:t>
      </w:r>
      <w:r w:rsidR="007A6892" w:rsidRPr="00EC6261">
        <w:rPr>
          <w:rFonts w:ascii="Garamond" w:eastAsia="Goudy Old Style" w:hAnsi="Garamond" w:cs="Goudy Old Style"/>
          <w:color w:val="auto"/>
          <w:sz w:val="22"/>
          <w:szCs w:val="22"/>
          <w:u w:color="000090"/>
        </w:rPr>
        <w:t xml:space="preserve"> </w:t>
      </w:r>
      <w:proofErr w:type="spellStart"/>
      <w:r w:rsidR="007A6892" w:rsidRPr="00EC6261">
        <w:rPr>
          <w:rFonts w:ascii="Garamond" w:eastAsia="Goudy Old Style" w:hAnsi="Garamond" w:cs="Goudy Old Style"/>
          <w:color w:val="auto"/>
          <w:sz w:val="22"/>
          <w:szCs w:val="22"/>
          <w:u w:color="000090"/>
        </w:rPr>
        <w:t>creolization</w:t>
      </w:r>
      <w:proofErr w:type="spellEnd"/>
      <w:r>
        <w:rPr>
          <w:rFonts w:ascii="Garamond" w:eastAsia="Goudy Old Style" w:hAnsi="Garamond" w:cs="Goudy Old Style"/>
          <w:color w:val="auto"/>
          <w:sz w:val="22"/>
          <w:szCs w:val="22"/>
          <w:u w:color="000090"/>
        </w:rPr>
        <w:t xml:space="preserve"> and West </w:t>
      </w:r>
      <w:proofErr w:type="spellStart"/>
      <w:r>
        <w:rPr>
          <w:rFonts w:ascii="Garamond" w:eastAsia="Goudy Old Style" w:hAnsi="Garamond" w:cs="Goudy Old Style"/>
          <w:color w:val="auto"/>
          <w:sz w:val="22"/>
          <w:szCs w:val="22"/>
          <w:u w:color="000090"/>
        </w:rPr>
        <w:t>Indianness</w:t>
      </w:r>
      <w:proofErr w:type="spellEnd"/>
      <w:r w:rsidR="00D1356A" w:rsidRPr="00EC6261">
        <w:rPr>
          <w:rFonts w:ascii="Garamond" w:eastAsia="Goudy Old Style" w:hAnsi="Garamond" w:cs="Goudy Old Style"/>
          <w:color w:val="auto"/>
          <w:sz w:val="22"/>
          <w:szCs w:val="22"/>
          <w:u w:color="000090"/>
        </w:rPr>
        <w:t xml:space="preserve"> </w:t>
      </w:r>
      <w:r w:rsidR="00D1356A" w:rsidRPr="00EC6261">
        <w:rPr>
          <w:rFonts w:ascii="Garamond" w:eastAsia="Goudy Old Style" w:hAnsi="Garamond" w:cs="Goudy Old Style"/>
          <w:i/>
          <w:color w:val="auto"/>
          <w:sz w:val="22"/>
          <w:szCs w:val="22"/>
          <w:u w:color="000090"/>
        </w:rPr>
        <w:t>inescapable</w:t>
      </w:r>
      <w:r w:rsidR="00E87388">
        <w:rPr>
          <w:rFonts w:ascii="Garamond" w:eastAsia="Goudy Old Style" w:hAnsi="Garamond" w:cs="Goudy Old Style"/>
          <w:color w:val="auto"/>
          <w:sz w:val="22"/>
          <w:szCs w:val="22"/>
          <w:u w:color="000090"/>
        </w:rPr>
        <w:t xml:space="preserve"> and though a</w:t>
      </w:r>
      <w:r w:rsidR="00F1552F">
        <w:rPr>
          <w:rFonts w:ascii="Garamond" w:eastAsia="Goudy Old Style" w:hAnsi="Garamond" w:cs="Goudy Old Style"/>
          <w:color w:val="auto"/>
          <w:sz w:val="22"/>
          <w:szCs w:val="22"/>
          <w:u w:color="000090"/>
        </w:rPr>
        <w:t xml:space="preserve"> rigid</w:t>
      </w:r>
      <w:r w:rsidR="007A6892" w:rsidRPr="00EC6261">
        <w:rPr>
          <w:rFonts w:ascii="Garamond" w:eastAsia="Goudy Old Style" w:hAnsi="Garamond" w:cs="Goudy Old Style"/>
          <w:color w:val="auto"/>
          <w:sz w:val="22"/>
          <w:szCs w:val="22"/>
          <w:u w:color="000090"/>
        </w:rPr>
        <w:t xml:space="preserve"> racial hierarchy </w:t>
      </w:r>
      <w:r w:rsidR="00F1552F">
        <w:rPr>
          <w:rFonts w:ascii="Garamond" w:eastAsia="Goudy Old Style" w:hAnsi="Garamond" w:cs="Goudy Old Style"/>
          <w:color w:val="auto"/>
          <w:sz w:val="22"/>
          <w:szCs w:val="22"/>
          <w:u w:color="000090"/>
        </w:rPr>
        <w:t>was firmly in place</w:t>
      </w:r>
      <w:r w:rsidR="00E87388">
        <w:rPr>
          <w:rFonts w:ascii="Garamond" w:eastAsia="Goudy Old Style" w:hAnsi="Garamond" w:cs="Goudy Old Style"/>
          <w:color w:val="auto"/>
          <w:sz w:val="22"/>
          <w:szCs w:val="22"/>
          <w:u w:color="000090"/>
        </w:rPr>
        <w:t xml:space="preserve">, it </w:t>
      </w:r>
      <w:r w:rsidR="00F1552F">
        <w:rPr>
          <w:rFonts w:ascii="Garamond" w:eastAsia="Goudy Old Style" w:hAnsi="Garamond" w:cs="Goudy Old Style"/>
          <w:color w:val="auto"/>
          <w:sz w:val="22"/>
          <w:szCs w:val="22"/>
          <w:u w:color="000090"/>
        </w:rPr>
        <w:t>was constantly eroded by the daily rough-and-tumble of living side-by-side</w:t>
      </w:r>
      <w:r w:rsidR="000A0F20">
        <w:rPr>
          <w:rFonts w:ascii="Garamond" w:eastAsia="Goudy Old Style" w:hAnsi="Garamond" w:cs="Goudy Old Style"/>
          <w:color w:val="auto"/>
          <w:sz w:val="22"/>
          <w:szCs w:val="22"/>
          <w:u w:color="000090"/>
        </w:rPr>
        <w:t xml:space="preserve"> that characterized his boyhood</w:t>
      </w:r>
      <w:r w:rsidR="00F1552F">
        <w:rPr>
          <w:rFonts w:ascii="Garamond" w:eastAsia="Goudy Old Style" w:hAnsi="Garamond" w:cs="Goudy Old Style"/>
          <w:color w:val="auto"/>
          <w:sz w:val="22"/>
          <w:szCs w:val="22"/>
          <w:u w:color="000090"/>
        </w:rPr>
        <w:t xml:space="preserve">. </w:t>
      </w:r>
      <w:proofErr w:type="spellStart"/>
      <w:r w:rsidR="00F1552F">
        <w:rPr>
          <w:rFonts w:ascii="Garamond" w:eastAsia="Goudy Old Style" w:hAnsi="Garamond" w:cs="Goudy Old Style"/>
          <w:color w:val="auto"/>
          <w:sz w:val="22"/>
          <w:szCs w:val="22"/>
          <w:u w:color="000090"/>
        </w:rPr>
        <w:t>Selvon</w:t>
      </w:r>
      <w:proofErr w:type="spellEnd"/>
      <w:r w:rsidR="00F1552F">
        <w:rPr>
          <w:rFonts w:ascii="Garamond" w:eastAsia="Goudy Old Style" w:hAnsi="Garamond" w:cs="Goudy Old Style"/>
          <w:color w:val="auto"/>
          <w:sz w:val="22"/>
          <w:szCs w:val="22"/>
          <w:u w:color="000090"/>
        </w:rPr>
        <w:t xml:space="preserve"> argue</w:t>
      </w:r>
      <w:r w:rsidR="00E87388">
        <w:rPr>
          <w:rFonts w:ascii="Garamond" w:eastAsia="Goudy Old Style" w:hAnsi="Garamond" w:cs="Goudy Old Style"/>
          <w:color w:val="auto"/>
          <w:sz w:val="22"/>
          <w:szCs w:val="22"/>
          <w:u w:color="000090"/>
        </w:rPr>
        <w:t>s</w:t>
      </w:r>
      <w:r w:rsidR="00F1552F">
        <w:rPr>
          <w:rFonts w:ascii="Garamond" w:eastAsia="Goudy Old Style" w:hAnsi="Garamond" w:cs="Goudy Old Style"/>
          <w:color w:val="auto"/>
          <w:sz w:val="22"/>
          <w:szCs w:val="22"/>
          <w:u w:color="000090"/>
        </w:rPr>
        <w:t xml:space="preserve"> that the modernizing dynamic that energized </w:t>
      </w:r>
      <w:proofErr w:type="spellStart"/>
      <w:r w:rsidR="00F1552F">
        <w:rPr>
          <w:rFonts w:ascii="Garamond" w:eastAsia="Goudy Old Style" w:hAnsi="Garamond" w:cs="Goudy Old Style"/>
          <w:color w:val="auto"/>
          <w:sz w:val="22"/>
          <w:szCs w:val="22"/>
          <w:u w:color="000090"/>
        </w:rPr>
        <w:t>creolization</w:t>
      </w:r>
      <w:proofErr w:type="spellEnd"/>
      <w:r w:rsidR="00F1552F">
        <w:rPr>
          <w:rFonts w:ascii="Garamond" w:eastAsia="Goudy Old Style" w:hAnsi="Garamond" w:cs="Goudy Old Style"/>
          <w:color w:val="auto"/>
          <w:sz w:val="22"/>
          <w:szCs w:val="22"/>
          <w:u w:color="000090"/>
        </w:rPr>
        <w:t xml:space="preserve"> for </w:t>
      </w:r>
      <w:r w:rsidR="00E87388">
        <w:rPr>
          <w:rFonts w:ascii="Garamond" w:eastAsia="Goudy Old Style" w:hAnsi="Garamond" w:cs="Goudy Old Style"/>
          <w:color w:val="auto"/>
          <w:sz w:val="22"/>
          <w:szCs w:val="22"/>
          <w:u w:color="000090"/>
        </w:rPr>
        <w:t>his generation produced unease about</w:t>
      </w:r>
      <w:r w:rsidR="00F1552F" w:rsidRPr="00EC6261">
        <w:rPr>
          <w:rFonts w:ascii="Garamond" w:eastAsia="Goudy Old Style" w:hAnsi="Garamond" w:cs="Goudy Old Style"/>
          <w:color w:val="auto"/>
          <w:sz w:val="22"/>
          <w:szCs w:val="22"/>
          <w:u w:color="000090"/>
        </w:rPr>
        <w:t xml:space="preserve"> </w:t>
      </w:r>
      <w:r w:rsidR="00F1552F" w:rsidRPr="00E87388">
        <w:rPr>
          <w:rFonts w:ascii="Garamond" w:eastAsia="Goudy Old Style" w:hAnsi="Garamond" w:cs="Goudy Old Style"/>
          <w:color w:val="auto"/>
          <w:sz w:val="22"/>
          <w:szCs w:val="22"/>
          <w:u w:color="000090"/>
        </w:rPr>
        <w:t>both</w:t>
      </w:r>
      <w:r w:rsidR="00F1552F" w:rsidRPr="00EC6261">
        <w:rPr>
          <w:rFonts w:ascii="Garamond" w:eastAsia="Goudy Old Style" w:hAnsi="Garamond" w:cs="Goudy Old Style"/>
          <w:color w:val="auto"/>
          <w:sz w:val="22"/>
          <w:szCs w:val="22"/>
          <w:u w:color="000090"/>
        </w:rPr>
        <w:t xml:space="preserve"> “a Hindu wedding” and “</w:t>
      </w:r>
      <w:r w:rsidR="00F1552F" w:rsidRPr="00EC6261">
        <w:rPr>
          <w:rFonts w:ascii="Garamond" w:eastAsia="Goudy Old Style" w:hAnsi="Garamond" w:cs="Goudy Old Style"/>
          <w:color w:val="auto"/>
          <w:sz w:val="22"/>
          <w:szCs w:val="22"/>
          <w:u w:color="000090"/>
          <w:lang w:val="es-ES_tradnl"/>
        </w:rPr>
        <w:t xml:space="preserve">a </w:t>
      </w:r>
      <w:proofErr w:type="spellStart"/>
      <w:r w:rsidR="00F1552F" w:rsidRPr="00EC6261">
        <w:rPr>
          <w:rFonts w:ascii="Garamond" w:eastAsia="Goudy Old Style" w:hAnsi="Garamond" w:cs="Goudy Old Style"/>
          <w:color w:val="auto"/>
          <w:sz w:val="22"/>
          <w:szCs w:val="22"/>
          <w:u w:color="000090"/>
          <w:lang w:val="es-ES_tradnl"/>
        </w:rPr>
        <w:t>Shango</w:t>
      </w:r>
      <w:proofErr w:type="spellEnd"/>
      <w:r w:rsidR="00F1552F" w:rsidRPr="00EC6261">
        <w:rPr>
          <w:rFonts w:ascii="Garamond" w:eastAsia="Goudy Old Style" w:hAnsi="Garamond" w:cs="Goudy Old Style"/>
          <w:color w:val="auto"/>
          <w:sz w:val="22"/>
          <w:szCs w:val="22"/>
          <w:u w:color="000090"/>
          <w:lang w:val="es-ES_tradnl"/>
        </w:rPr>
        <w:t xml:space="preserve"> </w:t>
      </w:r>
      <w:proofErr w:type="spellStart"/>
      <w:r w:rsidR="00F1552F" w:rsidRPr="00EC6261">
        <w:rPr>
          <w:rFonts w:ascii="Garamond" w:eastAsia="Goudy Old Style" w:hAnsi="Garamond" w:cs="Goudy Old Style"/>
          <w:color w:val="auto"/>
          <w:sz w:val="22"/>
          <w:szCs w:val="22"/>
          <w:u w:color="000090"/>
          <w:lang w:val="es-ES_tradnl"/>
        </w:rPr>
        <w:t>ceremony</w:t>
      </w:r>
      <w:proofErr w:type="spellEnd"/>
      <w:r w:rsidR="00F1552F" w:rsidRPr="00EC6261">
        <w:rPr>
          <w:rFonts w:ascii="Garamond" w:eastAsia="Goudy Old Style" w:hAnsi="Garamond" w:cs="Goudy Old Style"/>
          <w:color w:val="auto"/>
          <w:sz w:val="22"/>
          <w:szCs w:val="22"/>
          <w:u w:color="000090"/>
        </w:rPr>
        <w:t>”</w:t>
      </w:r>
      <w:r w:rsidR="00E87388">
        <w:rPr>
          <w:rFonts w:ascii="Garamond" w:eastAsia="Goudy Old Style" w:hAnsi="Garamond" w:cs="Goudy Old Style"/>
          <w:color w:val="auto"/>
          <w:sz w:val="22"/>
          <w:szCs w:val="22"/>
          <w:u w:color="000090"/>
        </w:rPr>
        <w:t>:</w:t>
      </w:r>
    </w:p>
    <w:p w14:paraId="58F4B2B7" w14:textId="77777777" w:rsidR="004B3C48" w:rsidRPr="00EC6261" w:rsidRDefault="004B3C48" w:rsidP="00F1552F">
      <w:pPr>
        <w:pStyle w:val="Body"/>
        <w:widowControl w:val="0"/>
        <w:spacing w:line="360" w:lineRule="auto"/>
        <w:rPr>
          <w:rFonts w:ascii="Garamond" w:eastAsia="Goudy Old Style" w:hAnsi="Garamond" w:cs="Goudy Old Style"/>
          <w:color w:val="auto"/>
          <w:sz w:val="22"/>
          <w:szCs w:val="22"/>
          <w:u w:color="000090"/>
        </w:rPr>
      </w:pPr>
    </w:p>
    <w:p w14:paraId="582181E1" w14:textId="34180238" w:rsidR="00F1552F" w:rsidRPr="00EC6261" w:rsidRDefault="00F1552F" w:rsidP="00F1552F">
      <w:pPr>
        <w:pStyle w:val="Body"/>
        <w:widowControl w:val="0"/>
        <w:ind w:left="720"/>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color w:val="auto"/>
          <w:sz w:val="22"/>
          <w:szCs w:val="22"/>
          <w:u w:color="000090"/>
        </w:rPr>
        <w:t>one</w:t>
      </w:r>
      <w:proofErr w:type="gramEnd"/>
      <w:r w:rsidRPr="00EC6261">
        <w:rPr>
          <w:rFonts w:ascii="Garamond" w:eastAsia="Goudy Old Style" w:hAnsi="Garamond" w:cs="Goudy Old Style"/>
          <w:color w:val="auto"/>
          <w:sz w:val="22"/>
          <w:szCs w:val="22"/>
          <w:u w:color="000090"/>
        </w:rPr>
        <w:t xml:space="preserve"> even felt a certain embarrassment and uneasiness on visiting a friend in whose household Indian habits and customs were maintained, </w:t>
      </w:r>
      <w:r w:rsidRPr="00EC6261">
        <w:rPr>
          <w:rFonts w:ascii="Garamond" w:eastAsia="Goudy Old Style" w:hAnsi="Garamond" w:cs="Goudy Old Style"/>
          <w:iCs/>
          <w:color w:val="auto"/>
          <w:sz w:val="22"/>
          <w:szCs w:val="22"/>
          <w:u w:color="000090"/>
        </w:rPr>
        <w:t xml:space="preserve">as if it were a social stigma not to be </w:t>
      </w:r>
      <w:proofErr w:type="spellStart"/>
      <w:r w:rsidRPr="00EC6261">
        <w:rPr>
          <w:rFonts w:ascii="Garamond" w:eastAsia="Goudy Old Style" w:hAnsi="Garamond" w:cs="Goudy Old Style"/>
          <w:iCs/>
          <w:color w:val="auto"/>
          <w:sz w:val="22"/>
          <w:szCs w:val="22"/>
          <w:u w:color="000090"/>
        </w:rPr>
        <w:t>westernised</w:t>
      </w:r>
      <w:proofErr w:type="spellEnd"/>
      <w:r w:rsidRPr="00EC6261">
        <w:rPr>
          <w:rFonts w:ascii="Garamond" w:eastAsia="Goudy Old Style" w:hAnsi="Garamond" w:cs="Goudy Old Style"/>
          <w:color w:val="auto"/>
          <w:sz w:val="22"/>
          <w:szCs w:val="22"/>
          <w:u w:color="000090"/>
        </w:rPr>
        <w:t>.</w:t>
      </w:r>
      <w:r w:rsidRPr="00EC6261">
        <w:rPr>
          <w:rFonts w:ascii="Garamond" w:eastAsia="Goudy Old Style" w:hAnsi="Garamond" w:cs="Goudy Old Style"/>
          <w:b/>
          <w:bCs/>
          <w:color w:val="auto"/>
          <w:sz w:val="22"/>
          <w:szCs w:val="22"/>
          <w:u w:color="000090"/>
        </w:rPr>
        <w:t xml:space="preserve"> </w:t>
      </w:r>
      <w:r w:rsidRPr="00EC6261">
        <w:rPr>
          <w:rFonts w:ascii="Garamond" w:eastAsia="Goudy Old Style" w:hAnsi="Garamond" w:cs="Goudy Old Style"/>
          <w:color w:val="auto"/>
          <w:sz w:val="22"/>
          <w:szCs w:val="22"/>
          <w:u w:color="000090"/>
        </w:rPr>
        <w:t>The roti and goat-curry was welcome, but why did they have to play Indian music instead of putting on a calypso or one of the American tunes from the hit parade? (9)</w:t>
      </w:r>
    </w:p>
    <w:p w14:paraId="796D022C" w14:textId="77777777" w:rsidR="00F1552F" w:rsidRDefault="00F1552F" w:rsidP="007138C7">
      <w:pPr>
        <w:pStyle w:val="Body"/>
        <w:widowControl w:val="0"/>
        <w:spacing w:line="360" w:lineRule="auto"/>
        <w:rPr>
          <w:rFonts w:ascii="Garamond" w:eastAsia="Goudy Old Style" w:hAnsi="Garamond" w:cs="Goudy Old Style"/>
          <w:color w:val="auto"/>
          <w:sz w:val="22"/>
          <w:szCs w:val="22"/>
          <w:u w:color="000090"/>
        </w:rPr>
      </w:pPr>
    </w:p>
    <w:p w14:paraId="20D1592F" w14:textId="18CEAA13" w:rsidR="00C0017A" w:rsidRPr="00841AA1" w:rsidRDefault="000A0F20" w:rsidP="00C0017A">
      <w:pPr>
        <w:pStyle w:val="Body"/>
        <w:widowControl w:val="0"/>
        <w:spacing w:line="360" w:lineRule="auto"/>
        <w:rPr>
          <w:rFonts w:ascii="Garamond" w:eastAsia="Goudy Old Style" w:hAnsi="Garamond" w:cs="Goudy Old Style"/>
          <w:color w:val="auto"/>
          <w:sz w:val="22"/>
          <w:u w:color="000090"/>
        </w:rPr>
      </w:pPr>
      <w:proofErr w:type="spellStart"/>
      <w:r>
        <w:rPr>
          <w:rFonts w:ascii="Garamond" w:eastAsia="Goudy Old Style" w:hAnsi="Garamond" w:cs="Goudy Old Style"/>
          <w:color w:val="auto"/>
          <w:sz w:val="22"/>
          <w:szCs w:val="22"/>
          <w:u w:color="000090"/>
        </w:rPr>
        <w:lastRenderedPageBreak/>
        <w:t>Cr</w:t>
      </w:r>
      <w:r w:rsidR="00C0017A">
        <w:rPr>
          <w:rFonts w:ascii="Garamond" w:eastAsia="Goudy Old Style" w:hAnsi="Garamond" w:cs="Goudy Old Style"/>
          <w:color w:val="auto"/>
          <w:sz w:val="22"/>
          <w:szCs w:val="22"/>
          <w:u w:color="000090"/>
        </w:rPr>
        <w:t>eolization</w:t>
      </w:r>
      <w:proofErr w:type="spellEnd"/>
      <w:r>
        <w:rPr>
          <w:rFonts w:ascii="Garamond" w:eastAsia="Goudy Old Style" w:hAnsi="Garamond" w:cs="Goudy Old Style"/>
          <w:color w:val="auto"/>
          <w:sz w:val="22"/>
          <w:szCs w:val="22"/>
          <w:u w:color="000090"/>
        </w:rPr>
        <w:t xml:space="preserve"> here</w:t>
      </w:r>
      <w:r w:rsidR="00C0017A" w:rsidRPr="00841AA1">
        <w:rPr>
          <w:rFonts w:ascii="Garamond" w:eastAsia="Goudy Old Style" w:hAnsi="Garamond" w:cs="Goudy Old Style"/>
          <w:color w:val="auto"/>
          <w:sz w:val="22"/>
          <w:u w:color="000090"/>
        </w:rPr>
        <w:t xml:space="preserve"> involves discrimination about ‘traditional’ culture (roti and goat curry but not Indian music) while the embrace of modern forms seems unequivocal (calypso and American pop</w:t>
      </w:r>
      <w:r w:rsidR="00C0017A">
        <w:rPr>
          <w:rFonts w:ascii="Garamond" w:eastAsia="Goudy Old Style" w:hAnsi="Garamond" w:cs="Goudy Old Style"/>
          <w:color w:val="auto"/>
          <w:sz w:val="22"/>
          <w:u w:color="000090"/>
        </w:rPr>
        <w:t xml:space="preserve">, both arguably </w:t>
      </w:r>
      <w:r w:rsidR="00C0017A" w:rsidRPr="00C0017A">
        <w:rPr>
          <w:rFonts w:ascii="Garamond" w:eastAsia="Goudy Old Style" w:hAnsi="Garamond" w:cs="Goudy Old Style"/>
          <w:i/>
          <w:color w:val="auto"/>
          <w:sz w:val="22"/>
          <w:u w:color="000090"/>
        </w:rPr>
        <w:t>already</w:t>
      </w:r>
      <w:r w:rsidR="00C0017A">
        <w:rPr>
          <w:rFonts w:ascii="Garamond" w:eastAsia="Goudy Old Style" w:hAnsi="Garamond" w:cs="Goudy Old Style"/>
          <w:color w:val="auto"/>
          <w:sz w:val="22"/>
          <w:u w:color="000090"/>
        </w:rPr>
        <w:t xml:space="preserve"> creolized forms via Africa and African-America</w:t>
      </w:r>
      <w:r w:rsidR="00694116">
        <w:rPr>
          <w:rFonts w:ascii="Garamond" w:eastAsia="Goudy Old Style" w:hAnsi="Garamond" w:cs="Goudy Old Style"/>
          <w:color w:val="auto"/>
          <w:sz w:val="22"/>
          <w:u w:color="000090"/>
        </w:rPr>
        <w:t xml:space="preserve"> cultures</w:t>
      </w:r>
      <w:r w:rsidR="00C0017A" w:rsidRPr="00841AA1">
        <w:rPr>
          <w:rFonts w:ascii="Garamond" w:eastAsia="Goudy Old Style" w:hAnsi="Garamond" w:cs="Goudy Old Style"/>
          <w:color w:val="auto"/>
          <w:sz w:val="22"/>
          <w:u w:color="000090"/>
        </w:rPr>
        <w:t xml:space="preserve">). The matrix that constitutes </w:t>
      </w:r>
      <w:proofErr w:type="spellStart"/>
      <w:r w:rsidR="00C0017A" w:rsidRPr="00841AA1">
        <w:rPr>
          <w:rFonts w:ascii="Garamond" w:eastAsia="Goudy Old Style" w:hAnsi="Garamond" w:cs="Goudy Old Style"/>
          <w:color w:val="auto"/>
          <w:sz w:val="22"/>
          <w:u w:color="000090"/>
        </w:rPr>
        <w:t>creolization</w:t>
      </w:r>
      <w:proofErr w:type="spellEnd"/>
      <w:r w:rsidR="00C0017A" w:rsidRPr="00841AA1">
        <w:rPr>
          <w:rFonts w:ascii="Garamond" w:eastAsia="Goudy Old Style" w:hAnsi="Garamond" w:cs="Goudy Old Style"/>
          <w:color w:val="auto"/>
          <w:sz w:val="22"/>
          <w:u w:color="000090"/>
        </w:rPr>
        <w:t xml:space="preserve"> then</w:t>
      </w:r>
      <w:r>
        <w:rPr>
          <w:rFonts w:ascii="Garamond" w:eastAsia="Goudy Old Style" w:hAnsi="Garamond" w:cs="Goudy Old Style"/>
          <w:color w:val="auto"/>
          <w:sz w:val="22"/>
          <w:u w:color="000090"/>
        </w:rPr>
        <w:t>,</w:t>
      </w:r>
      <w:r w:rsidR="00C0017A" w:rsidRPr="00841AA1">
        <w:rPr>
          <w:rFonts w:ascii="Garamond" w:eastAsia="Goudy Old Style" w:hAnsi="Garamond" w:cs="Goudy Old Style"/>
          <w:color w:val="auto"/>
          <w:sz w:val="22"/>
          <w:u w:color="000090"/>
        </w:rPr>
        <w:t xml:space="preserve"> involves a complicated set of </w:t>
      </w:r>
      <w:r>
        <w:rPr>
          <w:rFonts w:ascii="Garamond" w:eastAsia="Goudy Old Style" w:hAnsi="Garamond" w:cs="Goudy Old Style"/>
          <w:color w:val="auto"/>
          <w:sz w:val="22"/>
          <w:u w:color="000090"/>
        </w:rPr>
        <w:t>n</w:t>
      </w:r>
      <w:r w:rsidR="00C0017A" w:rsidRPr="00841AA1">
        <w:rPr>
          <w:rFonts w:ascii="Garamond" w:eastAsia="Goudy Old Style" w:hAnsi="Garamond" w:cs="Goudy Old Style"/>
          <w:color w:val="auto"/>
          <w:sz w:val="22"/>
          <w:u w:color="000090"/>
        </w:rPr>
        <w:t>egotiations between the cosmopolitan and creole, that</w:t>
      </w:r>
      <w:r>
        <w:rPr>
          <w:rFonts w:ascii="Garamond" w:eastAsia="Goudy Old Style" w:hAnsi="Garamond" w:cs="Goudy Old Style"/>
          <w:color w:val="auto"/>
          <w:sz w:val="22"/>
          <w:u w:color="000090"/>
        </w:rPr>
        <w:t xml:space="preserve"> perhaps</w:t>
      </w:r>
      <w:r w:rsidR="00C0017A" w:rsidRPr="00841AA1">
        <w:rPr>
          <w:rFonts w:ascii="Garamond" w:eastAsia="Goudy Old Style" w:hAnsi="Garamond" w:cs="Goudy Old Style"/>
          <w:color w:val="auto"/>
          <w:sz w:val="22"/>
          <w:u w:color="000090"/>
        </w:rPr>
        <w:t xml:space="preserve"> belies the ease </w:t>
      </w:r>
      <w:r w:rsidR="00C40E90">
        <w:rPr>
          <w:rFonts w:ascii="Garamond" w:eastAsia="Goudy Old Style" w:hAnsi="Garamond" w:cs="Goudy Old Style"/>
          <w:color w:val="auto"/>
          <w:sz w:val="22"/>
          <w:u w:color="000090"/>
        </w:rPr>
        <w:t xml:space="preserve">of </w:t>
      </w:r>
      <w:proofErr w:type="spellStart"/>
      <w:r w:rsidR="00C0017A" w:rsidRPr="00841AA1">
        <w:rPr>
          <w:rFonts w:ascii="Garamond" w:eastAsia="Goudy Old Style" w:hAnsi="Garamond" w:cs="Goudy Old Style"/>
          <w:color w:val="auto"/>
          <w:sz w:val="22"/>
          <w:u w:color="000090"/>
        </w:rPr>
        <w:t>Selvon</w:t>
      </w:r>
      <w:r w:rsidR="00C40E90">
        <w:rPr>
          <w:rFonts w:ascii="Garamond" w:eastAsia="Goudy Old Style" w:hAnsi="Garamond" w:cs="Goudy Old Style"/>
          <w:color w:val="auto"/>
          <w:sz w:val="22"/>
          <w:u w:color="000090"/>
        </w:rPr>
        <w:t>’s</w:t>
      </w:r>
      <w:proofErr w:type="spellEnd"/>
      <w:r w:rsidR="00C0017A" w:rsidRPr="00841AA1">
        <w:rPr>
          <w:rFonts w:ascii="Garamond" w:eastAsia="Goudy Old Style" w:hAnsi="Garamond" w:cs="Goudy Old Style"/>
          <w:color w:val="auto"/>
          <w:sz w:val="22"/>
          <w:u w:color="000090"/>
        </w:rPr>
        <w:t xml:space="preserve"> assert</w:t>
      </w:r>
      <w:r w:rsidR="00C40E90">
        <w:rPr>
          <w:rFonts w:ascii="Garamond" w:eastAsia="Goudy Old Style" w:hAnsi="Garamond" w:cs="Goudy Old Style"/>
          <w:color w:val="auto"/>
          <w:sz w:val="22"/>
          <w:u w:color="000090"/>
        </w:rPr>
        <w:t>ion</w:t>
      </w:r>
      <w:r w:rsidR="00C0017A" w:rsidRPr="00841AA1">
        <w:rPr>
          <w:rFonts w:ascii="Garamond" w:eastAsia="Goudy Old Style" w:hAnsi="Garamond" w:cs="Goudy Old Style"/>
          <w:color w:val="auto"/>
          <w:sz w:val="22"/>
          <w:u w:color="000090"/>
        </w:rPr>
        <w:t xml:space="preserve"> that he was “completely </w:t>
      </w:r>
      <w:proofErr w:type="gramStart"/>
      <w:r w:rsidR="00C0017A" w:rsidRPr="00841AA1">
        <w:rPr>
          <w:rFonts w:ascii="Garamond" w:eastAsia="Goudy Old Style" w:hAnsi="Garamond" w:cs="Goudy Old Style"/>
          <w:color w:val="auto"/>
          <w:sz w:val="22"/>
          <w:u w:color="000090"/>
        </w:rPr>
        <w:t>Creolized</w:t>
      </w:r>
      <w:proofErr w:type="gramEnd"/>
      <w:r w:rsidR="00C0017A" w:rsidRPr="00841AA1">
        <w:rPr>
          <w:rFonts w:ascii="Garamond" w:eastAsia="Goudy Old Style" w:hAnsi="Garamond" w:cs="Goudy Old Style"/>
          <w:color w:val="auto"/>
          <w:sz w:val="22"/>
          <w:u w:color="000090"/>
        </w:rPr>
        <w:t>”.</w:t>
      </w:r>
      <w:r w:rsidR="00C0017A">
        <w:rPr>
          <w:rFonts w:ascii="Garamond" w:eastAsia="Goudy Old Style" w:hAnsi="Garamond" w:cs="Goudy Old Style"/>
          <w:color w:val="auto"/>
          <w:sz w:val="22"/>
          <w:u w:color="000090"/>
        </w:rPr>
        <w:t xml:space="preserve"> </w:t>
      </w:r>
      <w:r w:rsidR="00C40E90" w:rsidRPr="00C40E90">
        <w:rPr>
          <w:rFonts w:ascii="Garamond" w:eastAsia="Goudy Old Style" w:hAnsi="Garamond" w:cs="Goudy Old Style"/>
          <w:i/>
          <w:color w:val="auto"/>
          <w:sz w:val="22"/>
          <w:u w:color="000090"/>
        </w:rPr>
        <w:t>A Brighter Sun</w:t>
      </w:r>
      <w:r w:rsidR="00C40E90">
        <w:rPr>
          <w:rFonts w:ascii="Garamond" w:eastAsia="Goudy Old Style" w:hAnsi="Garamond" w:cs="Goudy Old Style"/>
          <w:color w:val="auto"/>
          <w:sz w:val="22"/>
          <w:u w:color="000090"/>
        </w:rPr>
        <w:t xml:space="preserve"> also implies a much less complete idea of </w:t>
      </w:r>
      <w:proofErr w:type="spellStart"/>
      <w:r w:rsidR="00C40E90">
        <w:rPr>
          <w:rFonts w:ascii="Garamond" w:eastAsia="Goudy Old Style" w:hAnsi="Garamond" w:cs="Goudy Old Style"/>
          <w:color w:val="auto"/>
          <w:sz w:val="22"/>
          <w:u w:color="000090"/>
        </w:rPr>
        <w:t>creolization</w:t>
      </w:r>
      <w:proofErr w:type="spellEnd"/>
      <w:r w:rsidR="00C40E90">
        <w:rPr>
          <w:rFonts w:ascii="Garamond" w:eastAsia="Goudy Old Style" w:hAnsi="Garamond" w:cs="Goudy Old Style"/>
          <w:color w:val="auto"/>
          <w:sz w:val="22"/>
          <w:u w:color="000090"/>
        </w:rPr>
        <w:t>.</w:t>
      </w:r>
    </w:p>
    <w:p w14:paraId="05EA8AB4" w14:textId="77777777" w:rsidR="00C0017A" w:rsidRDefault="00C0017A" w:rsidP="00D1356A">
      <w:pPr>
        <w:pStyle w:val="Body"/>
        <w:widowControl w:val="0"/>
        <w:spacing w:line="360" w:lineRule="auto"/>
        <w:rPr>
          <w:rFonts w:ascii="Garamond" w:eastAsia="Goudy Old Style" w:hAnsi="Garamond" w:cs="Goudy Old Style"/>
          <w:color w:val="auto"/>
          <w:sz w:val="22"/>
          <w:szCs w:val="22"/>
          <w:u w:color="000090"/>
        </w:rPr>
      </w:pPr>
    </w:p>
    <w:p w14:paraId="2BDF9381" w14:textId="555BF391" w:rsidR="00453AB7" w:rsidRDefault="00453AB7" w:rsidP="00453AB7">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Writing in 2008, </w:t>
      </w:r>
      <w:proofErr w:type="spellStart"/>
      <w:r>
        <w:rPr>
          <w:rFonts w:ascii="Garamond" w:eastAsia="Goudy Old Style" w:hAnsi="Garamond" w:cs="Goudy Old Style"/>
          <w:color w:val="auto"/>
          <w:sz w:val="22"/>
          <w:szCs w:val="22"/>
          <w:u w:color="000090"/>
        </w:rPr>
        <w:t>Shani</w:t>
      </w:r>
      <w:proofErr w:type="spellEnd"/>
      <w:r>
        <w:rPr>
          <w:rFonts w:ascii="Garamond" w:eastAsia="Goudy Old Style" w:hAnsi="Garamond" w:cs="Goudy Old Style"/>
          <w:color w:val="auto"/>
          <w:sz w:val="22"/>
          <w:szCs w:val="22"/>
          <w:u w:color="000090"/>
        </w:rPr>
        <w:t xml:space="preserve"> </w:t>
      </w:r>
      <w:proofErr w:type="spellStart"/>
      <w:r>
        <w:rPr>
          <w:rFonts w:ascii="Garamond" w:eastAsia="Goudy Old Style" w:hAnsi="Garamond" w:cs="Goudy Old Style"/>
          <w:color w:val="auto"/>
          <w:sz w:val="22"/>
          <w:szCs w:val="22"/>
          <w:u w:color="000090"/>
        </w:rPr>
        <w:t>Mootoo</w:t>
      </w:r>
      <w:proofErr w:type="spellEnd"/>
      <w:r>
        <w:rPr>
          <w:rFonts w:ascii="Garamond" w:eastAsia="Goudy Old Style" w:hAnsi="Garamond" w:cs="Goudy Old Style"/>
          <w:color w:val="auto"/>
          <w:sz w:val="22"/>
          <w:szCs w:val="22"/>
          <w:u w:color="000090"/>
        </w:rPr>
        <w:t xml:space="preserve"> reflects</w:t>
      </w:r>
      <w:r w:rsidR="00640A21">
        <w:rPr>
          <w:rFonts w:ascii="Garamond" w:eastAsia="Goudy Old Style" w:hAnsi="Garamond" w:cs="Goudy Old Style"/>
          <w:color w:val="auto"/>
          <w:sz w:val="22"/>
          <w:szCs w:val="22"/>
          <w:u w:color="000090"/>
        </w:rPr>
        <w:t xml:space="preserve"> on the co-ordinates that comprise her identity as someone born in Ireland</w:t>
      </w:r>
      <w:r w:rsidR="00391922">
        <w:rPr>
          <w:rFonts w:ascii="Garamond" w:eastAsia="Goudy Old Style" w:hAnsi="Garamond" w:cs="Goudy Old Style"/>
          <w:color w:val="auto"/>
          <w:sz w:val="22"/>
          <w:szCs w:val="22"/>
          <w:u w:color="000090"/>
        </w:rPr>
        <w:t xml:space="preserve"> to Indo-Trinidadian parents</w:t>
      </w:r>
      <w:r w:rsidR="00640A21">
        <w:rPr>
          <w:rFonts w:ascii="Garamond" w:eastAsia="Goudy Old Style" w:hAnsi="Garamond" w:cs="Goudy Old Style"/>
          <w:color w:val="auto"/>
          <w:sz w:val="22"/>
          <w:szCs w:val="22"/>
          <w:u w:color="000090"/>
        </w:rPr>
        <w:t>, raised in Trinidad and living in Canada</w:t>
      </w:r>
      <w:r w:rsidR="00391922">
        <w:rPr>
          <w:rFonts w:ascii="Garamond" w:eastAsia="Goudy Old Style" w:hAnsi="Garamond" w:cs="Goudy Old Style"/>
          <w:color w:val="auto"/>
          <w:sz w:val="22"/>
          <w:szCs w:val="22"/>
          <w:u w:color="000090"/>
        </w:rPr>
        <w:t>. H</w:t>
      </w:r>
      <w:r>
        <w:rPr>
          <w:rFonts w:ascii="Garamond" w:eastAsia="Goudy Old Style" w:hAnsi="Garamond" w:cs="Goudy Old Style"/>
          <w:color w:val="auto"/>
          <w:sz w:val="22"/>
          <w:szCs w:val="22"/>
          <w:u w:color="000090"/>
        </w:rPr>
        <w:t>er</w:t>
      </w:r>
      <w:r w:rsidR="00816C9A">
        <w:rPr>
          <w:rFonts w:ascii="Garamond" w:eastAsia="Goudy Old Style" w:hAnsi="Garamond" w:cs="Goudy Old Style"/>
          <w:color w:val="auto"/>
          <w:sz w:val="22"/>
          <w:szCs w:val="22"/>
          <w:u w:color="000090"/>
        </w:rPr>
        <w:t xml:space="preserve"> experience</w:t>
      </w:r>
      <w:r>
        <w:rPr>
          <w:rFonts w:ascii="Garamond" w:eastAsia="Goudy Old Style" w:hAnsi="Garamond" w:cs="Goudy Old Style"/>
          <w:color w:val="auto"/>
          <w:sz w:val="22"/>
          <w:szCs w:val="22"/>
          <w:u w:color="000090"/>
        </w:rPr>
        <w:t xml:space="preserve"> </w:t>
      </w:r>
      <w:r w:rsidR="00391922">
        <w:rPr>
          <w:rFonts w:ascii="Garamond" w:eastAsia="Goudy Old Style" w:hAnsi="Garamond" w:cs="Goudy Old Style"/>
          <w:color w:val="auto"/>
          <w:sz w:val="22"/>
          <w:szCs w:val="22"/>
          <w:u w:color="000090"/>
        </w:rPr>
        <w:t xml:space="preserve">was </w:t>
      </w:r>
      <w:r>
        <w:rPr>
          <w:rFonts w:ascii="Garamond" w:eastAsia="Goudy Old Style" w:hAnsi="Garamond" w:cs="Goudy Old Style"/>
          <w:color w:val="auto"/>
          <w:sz w:val="22"/>
          <w:szCs w:val="22"/>
          <w:u w:color="000090"/>
        </w:rPr>
        <w:t xml:space="preserve">of being </w:t>
      </w:r>
      <w:r w:rsidRPr="00816C9A">
        <w:rPr>
          <w:rFonts w:ascii="Garamond" w:eastAsia="Goudy Old Style" w:hAnsi="Garamond" w:cs="Goudy Old Style"/>
          <w:i/>
          <w:color w:val="auto"/>
          <w:sz w:val="22"/>
          <w:szCs w:val="22"/>
          <w:u w:color="000090"/>
        </w:rPr>
        <w:t>prohibited</w:t>
      </w:r>
      <w:r>
        <w:rPr>
          <w:rFonts w:ascii="Garamond" w:eastAsia="Goudy Old Style" w:hAnsi="Garamond" w:cs="Goudy Old Style"/>
          <w:color w:val="auto"/>
          <w:sz w:val="22"/>
          <w:szCs w:val="22"/>
          <w:u w:color="000090"/>
        </w:rPr>
        <w:t xml:space="preserve">, as “a good Indian girl” from involvement in </w:t>
      </w:r>
      <w:proofErr w:type="spellStart"/>
      <w:r>
        <w:rPr>
          <w:rFonts w:ascii="Garamond" w:eastAsia="Goudy Old Style" w:hAnsi="Garamond" w:cs="Goudy Old Style"/>
          <w:color w:val="auto"/>
          <w:sz w:val="22"/>
          <w:szCs w:val="22"/>
          <w:u w:color="000090"/>
        </w:rPr>
        <w:t>creolization</w:t>
      </w:r>
      <w:proofErr w:type="spellEnd"/>
      <w:r w:rsidR="00816C9A">
        <w:rPr>
          <w:rFonts w:ascii="Garamond" w:eastAsia="Goudy Old Style" w:hAnsi="Garamond" w:cs="Goudy Old Style"/>
          <w:color w:val="auto"/>
          <w:sz w:val="22"/>
          <w:szCs w:val="22"/>
          <w:u w:color="000090"/>
        </w:rPr>
        <w:t>:</w:t>
      </w:r>
    </w:p>
    <w:p w14:paraId="04BD5538" w14:textId="7C5BFD98" w:rsidR="00816C9A" w:rsidRPr="00816C9A" w:rsidRDefault="00816C9A" w:rsidP="00816C9A">
      <w:pPr>
        <w:pStyle w:val="Body"/>
        <w:widowControl w:val="0"/>
        <w:ind w:left="720"/>
        <w:rPr>
          <w:rFonts w:ascii="Garamond" w:eastAsia="Goudy Old Style" w:hAnsi="Garamond" w:cs="Goudy Old Style"/>
          <w:color w:val="auto"/>
          <w:sz w:val="22"/>
          <w:szCs w:val="22"/>
          <w:u w:color="000090"/>
        </w:rPr>
      </w:pPr>
      <w:r w:rsidRPr="00816C9A">
        <w:rPr>
          <w:rFonts w:ascii="Garamond" w:hAnsi="Garamond" w:cs="Arial"/>
          <w:sz w:val="22"/>
          <w:szCs w:val="22"/>
        </w:rPr>
        <w:t>A town-Indian girl, burning with the town</w:t>
      </w:r>
      <w:r w:rsidR="00694116">
        <w:rPr>
          <w:rFonts w:ascii="Garamond" w:hAnsi="Garamond" w:cs="Arial"/>
          <w:sz w:val="22"/>
          <w:szCs w:val="22"/>
        </w:rPr>
        <w:t>’</w:t>
      </w:r>
      <w:r w:rsidRPr="00816C9A">
        <w:rPr>
          <w:rFonts w:ascii="Garamond" w:hAnsi="Garamond" w:cs="Arial"/>
          <w:sz w:val="22"/>
          <w:szCs w:val="22"/>
        </w:rPr>
        <w:t xml:space="preserve">s current fever of Trinidad nationalism, wanted to assert her </w:t>
      </w:r>
      <w:proofErr w:type="spellStart"/>
      <w:r w:rsidRPr="00816C9A">
        <w:rPr>
          <w:rFonts w:ascii="Garamond" w:hAnsi="Garamond" w:cs="Arial"/>
          <w:sz w:val="22"/>
          <w:szCs w:val="22"/>
        </w:rPr>
        <w:t>Trinidadianness</w:t>
      </w:r>
      <w:proofErr w:type="spellEnd"/>
      <w:r w:rsidRPr="00816C9A">
        <w:rPr>
          <w:rFonts w:ascii="Garamond" w:hAnsi="Garamond" w:cs="Arial"/>
          <w:sz w:val="22"/>
          <w:szCs w:val="22"/>
        </w:rPr>
        <w:t>, to take up space on a stage and gyrate her hips like the young black girls in the new national dance troupes. She wanted to dress in a costume and jump in the streets to the rhythm of calypso music on carnival Tuesday. She wanted to play, not the piano, but pan.</w:t>
      </w:r>
      <w:r>
        <w:rPr>
          <w:rFonts w:ascii="Garamond" w:hAnsi="Garamond" w:cs="Arial"/>
          <w:sz w:val="22"/>
          <w:szCs w:val="22"/>
        </w:rPr>
        <w:t xml:space="preserve"> </w:t>
      </w:r>
      <w:r w:rsidR="00305AA2">
        <w:rPr>
          <w:rFonts w:ascii="Garamond" w:hAnsi="Garamond" w:cs="Arial"/>
          <w:sz w:val="22"/>
          <w:szCs w:val="22"/>
        </w:rPr>
        <w:t>(87)</w:t>
      </w:r>
    </w:p>
    <w:p w14:paraId="671AC179" w14:textId="77777777" w:rsidR="00453AB7" w:rsidRPr="00816C9A" w:rsidRDefault="00453AB7" w:rsidP="00453AB7">
      <w:pPr>
        <w:pStyle w:val="Body"/>
        <w:widowControl w:val="0"/>
        <w:spacing w:line="360" w:lineRule="auto"/>
        <w:ind w:firstLine="720"/>
        <w:rPr>
          <w:rFonts w:ascii="Garamond" w:eastAsia="Goudy Old Style" w:hAnsi="Garamond" w:cs="Goudy Old Style"/>
          <w:color w:val="auto"/>
          <w:sz w:val="22"/>
          <w:szCs w:val="22"/>
          <w:u w:color="000090"/>
        </w:rPr>
      </w:pPr>
    </w:p>
    <w:p w14:paraId="48AC63F8" w14:textId="7D8B9191" w:rsidR="00816C9A" w:rsidRDefault="00816C9A" w:rsidP="00816C9A">
      <w:pPr>
        <w:pStyle w:val="Body"/>
        <w:widowControl w:val="0"/>
        <w:spacing w:line="360" w:lineRule="auto"/>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D</w:t>
      </w:r>
      <w:r w:rsidRPr="00EC6261">
        <w:rPr>
          <w:rFonts w:ascii="Garamond" w:eastAsia="Goudy Old Style" w:hAnsi="Garamond" w:cs="Goudy Old Style"/>
          <w:color w:val="auto"/>
          <w:sz w:val="22"/>
          <w:szCs w:val="22"/>
          <w:u w:color="000090"/>
        </w:rPr>
        <w:t>ebarred from Afro-Trinidadian culture</w:t>
      </w:r>
      <w:r>
        <w:rPr>
          <w:rFonts w:ascii="Garamond" w:eastAsia="Goudy Old Style" w:hAnsi="Garamond" w:cs="Goudy Old Style"/>
          <w:color w:val="auto"/>
          <w:sz w:val="22"/>
          <w:szCs w:val="22"/>
          <w:u w:color="000090"/>
        </w:rPr>
        <w:t xml:space="preserve"> and uneasy with prescribed Indian femininity, </w:t>
      </w:r>
      <w:proofErr w:type="spellStart"/>
      <w:r w:rsidR="00C40E90">
        <w:rPr>
          <w:rFonts w:ascii="Garamond" w:eastAsia="Goudy Old Style" w:hAnsi="Garamond" w:cs="Goudy Old Style"/>
          <w:color w:val="auto"/>
          <w:sz w:val="22"/>
          <w:szCs w:val="22"/>
          <w:u w:color="000090"/>
        </w:rPr>
        <w:t>Mootoo’s</w:t>
      </w:r>
      <w:proofErr w:type="spellEnd"/>
      <w:r w:rsidR="00C40E90">
        <w:rPr>
          <w:rFonts w:ascii="Garamond" w:eastAsia="Goudy Old Style" w:hAnsi="Garamond" w:cs="Goudy Old Style"/>
          <w:color w:val="auto"/>
          <w:sz w:val="22"/>
          <w:szCs w:val="22"/>
          <w:u w:color="000090"/>
        </w:rPr>
        <w:t xml:space="preserve"> ‘On becoming an Indian </w:t>
      </w:r>
      <w:proofErr w:type="spellStart"/>
      <w:r w:rsidR="00C40E90">
        <w:rPr>
          <w:rFonts w:ascii="Garamond" w:eastAsia="Goudy Old Style" w:hAnsi="Garamond" w:cs="Goudy Old Style"/>
          <w:color w:val="auto"/>
          <w:sz w:val="22"/>
          <w:szCs w:val="22"/>
          <w:u w:color="000090"/>
        </w:rPr>
        <w:t>Starboy</w:t>
      </w:r>
      <w:proofErr w:type="spellEnd"/>
      <w:r w:rsidR="00C40E90">
        <w:rPr>
          <w:rFonts w:ascii="Garamond" w:eastAsia="Goudy Old Style" w:hAnsi="Garamond" w:cs="Goudy Old Style"/>
          <w:color w:val="auto"/>
          <w:sz w:val="22"/>
          <w:szCs w:val="22"/>
          <w:u w:color="000090"/>
        </w:rPr>
        <w:t xml:space="preserve">’ offers a wry account of the way she models her young self on </w:t>
      </w:r>
      <w:r w:rsidRPr="00EC6261">
        <w:rPr>
          <w:rFonts w:ascii="Garamond" w:eastAsia="Goudy Old Style" w:hAnsi="Garamond" w:cs="Goudy Old Style"/>
          <w:color w:val="auto"/>
          <w:sz w:val="22"/>
          <w:szCs w:val="22"/>
          <w:u w:color="000090"/>
        </w:rPr>
        <w:t xml:space="preserve">the </w:t>
      </w:r>
      <w:proofErr w:type="spellStart"/>
      <w:r w:rsidRPr="00EC6261">
        <w:rPr>
          <w:rFonts w:ascii="Garamond" w:eastAsia="Goudy Old Style" w:hAnsi="Garamond" w:cs="Goudy Old Style"/>
          <w:color w:val="auto"/>
          <w:sz w:val="22"/>
          <w:szCs w:val="22"/>
          <w:u w:color="000090"/>
        </w:rPr>
        <w:t>starboys</w:t>
      </w:r>
      <w:proofErr w:type="spellEnd"/>
      <w:r w:rsidRPr="00EC6261">
        <w:rPr>
          <w:rFonts w:ascii="Garamond" w:eastAsia="Goudy Old Style" w:hAnsi="Garamond" w:cs="Goudy Old Style"/>
          <w:color w:val="auto"/>
          <w:sz w:val="22"/>
          <w:szCs w:val="22"/>
          <w:u w:color="000090"/>
        </w:rPr>
        <w:t xml:space="preserve"> of Bollywood movies and then later</w:t>
      </w:r>
      <w:r w:rsidR="00391922">
        <w:rPr>
          <w:rFonts w:ascii="Garamond" w:eastAsia="Goudy Old Style" w:hAnsi="Garamond" w:cs="Goudy Old Style"/>
          <w:color w:val="auto"/>
          <w:sz w:val="22"/>
          <w:szCs w:val="22"/>
          <w:u w:color="000090"/>
        </w:rPr>
        <w:t>, on the less</w:t>
      </w:r>
      <w:r w:rsidRPr="00EC6261">
        <w:rPr>
          <w:rFonts w:ascii="Garamond" w:eastAsia="Goudy Old Style" w:hAnsi="Garamond" w:cs="Goudy Old Style"/>
          <w:color w:val="auto"/>
          <w:sz w:val="22"/>
          <w:szCs w:val="22"/>
          <w:u w:color="000090"/>
        </w:rPr>
        <w:t xml:space="preserve"> macho</w:t>
      </w:r>
      <w:r w:rsidR="00C40E90">
        <w:rPr>
          <w:rFonts w:ascii="Garamond" w:eastAsia="Goudy Old Style" w:hAnsi="Garamond" w:cs="Goudy Old Style"/>
          <w:color w:val="auto"/>
          <w:sz w:val="22"/>
          <w:szCs w:val="22"/>
          <w:u w:color="000090"/>
        </w:rPr>
        <w:t xml:space="preserve"> but flamboyant</w:t>
      </w:r>
      <w:r w:rsidR="00391922">
        <w:rPr>
          <w:rFonts w:ascii="Garamond" w:eastAsia="Goudy Old Style" w:hAnsi="Garamond" w:cs="Goudy Old Style"/>
          <w:color w:val="auto"/>
          <w:sz w:val="22"/>
          <w:szCs w:val="22"/>
          <w:u w:color="000090"/>
        </w:rPr>
        <w:t xml:space="preserve"> style</w:t>
      </w:r>
      <w:r w:rsidRPr="00EC6261">
        <w:rPr>
          <w:rFonts w:ascii="Garamond" w:eastAsia="Goudy Old Style" w:hAnsi="Garamond" w:cs="Goudy Old Style"/>
          <w:color w:val="auto"/>
          <w:sz w:val="22"/>
          <w:szCs w:val="22"/>
          <w:u w:color="000090"/>
        </w:rPr>
        <w:t xml:space="preserve"> of rickshaw drivers in Delhi.</w:t>
      </w:r>
      <w:r w:rsidR="00391922">
        <w:rPr>
          <w:rFonts w:ascii="Garamond" w:eastAsia="Goudy Old Style" w:hAnsi="Garamond" w:cs="Goudy Old Style"/>
          <w:color w:val="auto"/>
          <w:sz w:val="22"/>
          <w:szCs w:val="22"/>
          <w:u w:color="000090"/>
        </w:rPr>
        <w:t xml:space="preserve"> </w:t>
      </w:r>
      <w:r w:rsidR="00C40E90">
        <w:rPr>
          <w:rFonts w:ascii="Garamond" w:eastAsia="Goudy Old Style" w:hAnsi="Garamond" w:cs="Goudy Old Style"/>
          <w:color w:val="auto"/>
          <w:sz w:val="22"/>
          <w:szCs w:val="22"/>
          <w:u w:color="000090"/>
        </w:rPr>
        <w:t xml:space="preserve">In her novel, </w:t>
      </w:r>
      <w:r w:rsidR="00C40E90" w:rsidRPr="00C40E90">
        <w:rPr>
          <w:rFonts w:ascii="Garamond" w:eastAsia="Goudy Old Style" w:hAnsi="Garamond" w:cs="Goudy Old Style"/>
          <w:i/>
          <w:color w:val="auto"/>
          <w:sz w:val="22"/>
          <w:szCs w:val="22"/>
          <w:u w:color="000090"/>
        </w:rPr>
        <w:t>He Drown She in the Sea</w:t>
      </w:r>
      <w:r w:rsidR="00C40E90">
        <w:rPr>
          <w:rFonts w:ascii="Garamond" w:eastAsia="Goudy Old Style" w:hAnsi="Garamond" w:cs="Goudy Old Style"/>
          <w:color w:val="auto"/>
          <w:sz w:val="22"/>
          <w:szCs w:val="22"/>
          <w:u w:color="000090"/>
        </w:rPr>
        <w:t xml:space="preserve">, </w:t>
      </w:r>
      <w:proofErr w:type="spellStart"/>
      <w:r w:rsidR="00C40E90">
        <w:rPr>
          <w:rFonts w:ascii="Garamond" w:eastAsia="Goudy Old Style" w:hAnsi="Garamond" w:cs="Goudy Old Style"/>
          <w:color w:val="auto"/>
          <w:sz w:val="22"/>
          <w:szCs w:val="22"/>
          <w:u w:color="000090"/>
        </w:rPr>
        <w:t>Mootoo</w:t>
      </w:r>
      <w:proofErr w:type="spellEnd"/>
      <w:r w:rsidR="00C40E90">
        <w:rPr>
          <w:rFonts w:ascii="Garamond" w:eastAsia="Goudy Old Style" w:hAnsi="Garamond" w:cs="Goudy Old Style"/>
          <w:color w:val="auto"/>
          <w:sz w:val="22"/>
          <w:szCs w:val="22"/>
          <w:u w:color="000090"/>
        </w:rPr>
        <w:t xml:space="preserve"> extends </w:t>
      </w:r>
      <w:r w:rsidR="00C40E90" w:rsidRPr="00C40E90">
        <w:rPr>
          <w:rFonts w:ascii="Garamond" w:eastAsia="Goudy Old Style" w:hAnsi="Garamond" w:cs="Goudy Old Style"/>
          <w:i/>
          <w:color w:val="auto"/>
          <w:sz w:val="22"/>
          <w:szCs w:val="22"/>
          <w:u w:color="000090"/>
        </w:rPr>
        <w:t>and</w:t>
      </w:r>
      <w:r w:rsidR="00C40E90">
        <w:rPr>
          <w:rFonts w:ascii="Garamond" w:eastAsia="Goudy Old Style" w:hAnsi="Garamond" w:cs="Goudy Old Style"/>
          <w:color w:val="auto"/>
          <w:sz w:val="22"/>
          <w:szCs w:val="22"/>
          <w:u w:color="000090"/>
        </w:rPr>
        <w:t xml:space="preserve"> creolizes her interest in the Indian </w:t>
      </w:r>
      <w:proofErr w:type="spellStart"/>
      <w:r w:rsidR="00C40E90">
        <w:rPr>
          <w:rFonts w:ascii="Garamond" w:eastAsia="Goudy Old Style" w:hAnsi="Garamond" w:cs="Goudy Old Style"/>
          <w:color w:val="auto"/>
          <w:sz w:val="22"/>
          <w:szCs w:val="22"/>
          <w:u w:color="000090"/>
        </w:rPr>
        <w:t>starboy</w:t>
      </w:r>
      <w:proofErr w:type="spellEnd"/>
      <w:r w:rsidR="00C40E90">
        <w:rPr>
          <w:rFonts w:ascii="Garamond" w:eastAsia="Goudy Old Style" w:hAnsi="Garamond" w:cs="Goudy Old Style"/>
          <w:color w:val="auto"/>
          <w:sz w:val="22"/>
          <w:szCs w:val="22"/>
          <w:u w:color="000090"/>
        </w:rPr>
        <w:t xml:space="preserve"> in </w:t>
      </w:r>
      <w:r w:rsidR="005868AC">
        <w:rPr>
          <w:rFonts w:ascii="Garamond" w:eastAsia="Goudy Old Style" w:hAnsi="Garamond" w:cs="Goudy Old Style"/>
          <w:color w:val="auto"/>
          <w:sz w:val="22"/>
          <w:szCs w:val="22"/>
          <w:u w:color="000090"/>
        </w:rPr>
        <w:t xml:space="preserve">the figure of </w:t>
      </w:r>
      <w:r w:rsidR="00C40E90">
        <w:rPr>
          <w:rFonts w:ascii="Garamond" w:eastAsia="Goudy Old Style" w:hAnsi="Garamond" w:cs="Goudy Old Style"/>
          <w:color w:val="auto"/>
          <w:sz w:val="22"/>
          <w:szCs w:val="22"/>
          <w:u w:color="000090"/>
        </w:rPr>
        <w:t>Harry</w:t>
      </w:r>
      <w:r w:rsidR="005868AC">
        <w:rPr>
          <w:rFonts w:ascii="Garamond" w:eastAsia="Goudy Old Style" w:hAnsi="Garamond" w:cs="Goudy Old Style"/>
          <w:color w:val="auto"/>
          <w:sz w:val="22"/>
          <w:szCs w:val="22"/>
          <w:u w:color="000090"/>
        </w:rPr>
        <w:t xml:space="preserve"> who I argue is both spectacularly and quietly creolized.</w:t>
      </w:r>
    </w:p>
    <w:p w14:paraId="7A986789" w14:textId="29BF76AC" w:rsidR="00453AB7" w:rsidRPr="00EC6261" w:rsidRDefault="005868AC" w:rsidP="000426A2">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 xml:space="preserve">Earl Lovelace, unlike </w:t>
      </w:r>
      <w:proofErr w:type="spellStart"/>
      <w:r>
        <w:rPr>
          <w:rFonts w:ascii="Garamond" w:eastAsia="Goudy Old Style" w:hAnsi="Garamond" w:cs="Goudy Old Style"/>
          <w:color w:val="auto"/>
          <w:sz w:val="22"/>
          <w:szCs w:val="22"/>
          <w:u w:color="000090"/>
        </w:rPr>
        <w:t>Mootoo</w:t>
      </w:r>
      <w:proofErr w:type="spellEnd"/>
      <w:r>
        <w:rPr>
          <w:rFonts w:ascii="Garamond" w:eastAsia="Goudy Old Style" w:hAnsi="Garamond" w:cs="Goudy Old Style"/>
          <w:color w:val="auto"/>
          <w:sz w:val="22"/>
          <w:szCs w:val="22"/>
          <w:u w:color="000090"/>
        </w:rPr>
        <w:t xml:space="preserve"> and </w:t>
      </w:r>
      <w:proofErr w:type="spellStart"/>
      <w:r>
        <w:rPr>
          <w:rFonts w:ascii="Garamond" w:eastAsia="Goudy Old Style" w:hAnsi="Garamond" w:cs="Goudy Old Style"/>
          <w:color w:val="auto"/>
          <w:sz w:val="22"/>
          <w:szCs w:val="22"/>
          <w:u w:color="000090"/>
        </w:rPr>
        <w:t>Selvon</w:t>
      </w:r>
      <w:proofErr w:type="spellEnd"/>
      <w:r>
        <w:rPr>
          <w:rFonts w:ascii="Garamond" w:eastAsia="Goudy Old Style" w:hAnsi="Garamond" w:cs="Goudy Old Style"/>
          <w:color w:val="auto"/>
          <w:sz w:val="22"/>
          <w:szCs w:val="22"/>
          <w:u w:color="000090"/>
        </w:rPr>
        <w:t xml:space="preserve"> has never migrated and has not, as far as I know, been prompted to reflect similarly </w:t>
      </w:r>
      <w:r w:rsidR="000426A2">
        <w:rPr>
          <w:rFonts w:ascii="Garamond" w:eastAsia="Goudy Old Style" w:hAnsi="Garamond" w:cs="Goudy Old Style"/>
          <w:color w:val="auto"/>
          <w:sz w:val="22"/>
          <w:szCs w:val="22"/>
          <w:u w:color="000090"/>
        </w:rPr>
        <w:t xml:space="preserve">self-consciously </w:t>
      </w:r>
      <w:r>
        <w:rPr>
          <w:rFonts w:ascii="Garamond" w:eastAsia="Goudy Old Style" w:hAnsi="Garamond" w:cs="Goudy Old Style"/>
          <w:color w:val="auto"/>
          <w:sz w:val="22"/>
          <w:szCs w:val="22"/>
          <w:u w:color="000090"/>
        </w:rPr>
        <w:t xml:space="preserve">on his </w:t>
      </w:r>
      <w:r w:rsidR="000426A2">
        <w:rPr>
          <w:rFonts w:ascii="Garamond" w:eastAsia="Goudy Old Style" w:hAnsi="Garamond" w:cs="Goudy Old Style"/>
          <w:color w:val="auto"/>
          <w:sz w:val="22"/>
          <w:szCs w:val="22"/>
          <w:u w:color="000090"/>
        </w:rPr>
        <w:t xml:space="preserve">West </w:t>
      </w:r>
      <w:proofErr w:type="spellStart"/>
      <w:r w:rsidR="000426A2">
        <w:rPr>
          <w:rFonts w:ascii="Garamond" w:eastAsia="Goudy Old Style" w:hAnsi="Garamond" w:cs="Goudy Old Style"/>
          <w:color w:val="auto"/>
          <w:sz w:val="22"/>
          <w:szCs w:val="22"/>
          <w:u w:color="000090"/>
        </w:rPr>
        <w:t>Indianness</w:t>
      </w:r>
      <w:proofErr w:type="spellEnd"/>
      <w:r w:rsidR="000426A2">
        <w:rPr>
          <w:rFonts w:ascii="Garamond" w:eastAsia="Goudy Old Style" w:hAnsi="Garamond" w:cs="Goudy Old Style"/>
          <w:color w:val="auto"/>
          <w:sz w:val="22"/>
          <w:szCs w:val="22"/>
          <w:u w:color="000090"/>
        </w:rPr>
        <w:t>.</w:t>
      </w:r>
      <w:r>
        <w:rPr>
          <w:rFonts w:ascii="Garamond" w:eastAsia="Goudy Old Style" w:hAnsi="Garamond" w:cs="Goudy Old Style"/>
          <w:color w:val="auto"/>
          <w:sz w:val="22"/>
          <w:szCs w:val="22"/>
          <w:u w:color="000090"/>
        </w:rPr>
        <w:t xml:space="preserve"> Most of his novels and short stories are firmly located in a recognizably Trinidadian landscape to the extent that</w:t>
      </w:r>
      <w:r w:rsidR="00B34422">
        <w:rPr>
          <w:rFonts w:ascii="Garamond" w:eastAsia="Goudy Old Style" w:hAnsi="Garamond" w:cs="Goudy Old Style"/>
          <w:color w:val="auto"/>
          <w:sz w:val="22"/>
          <w:szCs w:val="22"/>
          <w:u w:color="000090"/>
        </w:rPr>
        <w:t xml:space="preserve"> Jennifer Rahim is prompted to urge that this commitment to the local not be read as retrogressive nationalism but as exemplifying Lovelace’s argument that, “</w:t>
      </w:r>
      <w:r w:rsidR="00B34422" w:rsidRPr="00B34422">
        <w:rPr>
          <w:rFonts w:ascii="Garamond" w:hAnsi="Garamond" w:cs="Times-Roman"/>
          <w:sz w:val="22"/>
          <w:szCs w:val="22"/>
        </w:rPr>
        <w:t>Nobody is born into the world. Every one of us is born into a place in the world, in a culture, and it is from that standpoint of the culture that we contribute to the world.</w:t>
      </w:r>
      <w:r w:rsidR="00B34422">
        <w:rPr>
          <w:rFonts w:ascii="Garamond" w:hAnsi="Garamond" w:cs="Times-Roman"/>
          <w:sz w:val="22"/>
          <w:szCs w:val="22"/>
        </w:rPr>
        <w:t>” (</w:t>
      </w:r>
      <w:proofErr w:type="gramStart"/>
      <w:r w:rsidR="00694116">
        <w:rPr>
          <w:rFonts w:ascii="Garamond" w:hAnsi="Garamond" w:cs="Times-Roman"/>
          <w:sz w:val="22"/>
          <w:szCs w:val="22"/>
        </w:rPr>
        <w:t>cited</w:t>
      </w:r>
      <w:proofErr w:type="gramEnd"/>
      <w:r w:rsidR="00694116">
        <w:rPr>
          <w:rFonts w:ascii="Garamond" w:hAnsi="Garamond" w:cs="Times-Roman"/>
          <w:sz w:val="22"/>
          <w:szCs w:val="22"/>
        </w:rPr>
        <w:t xml:space="preserve"> in Rahim </w:t>
      </w:r>
      <w:r w:rsidR="00B34422">
        <w:rPr>
          <w:rFonts w:ascii="Garamond" w:hAnsi="Garamond" w:cs="Times-Roman"/>
          <w:sz w:val="22"/>
          <w:szCs w:val="22"/>
        </w:rPr>
        <w:t>2006 152)</w:t>
      </w:r>
      <w:r w:rsidR="000426A2">
        <w:rPr>
          <w:rFonts w:ascii="Garamond" w:hAnsi="Garamond" w:cs="Times-Roman"/>
          <w:sz w:val="22"/>
          <w:szCs w:val="22"/>
        </w:rPr>
        <w:t xml:space="preserve"> If Lovelace’s work contributes from its firm grounding in the creolized word of Trinidad, I argue that he does not take the terms of that </w:t>
      </w:r>
      <w:proofErr w:type="spellStart"/>
      <w:r w:rsidR="000426A2">
        <w:rPr>
          <w:rFonts w:ascii="Garamond" w:hAnsi="Garamond" w:cs="Times-Roman"/>
          <w:sz w:val="22"/>
          <w:szCs w:val="22"/>
        </w:rPr>
        <w:t>creolization</w:t>
      </w:r>
      <w:proofErr w:type="spellEnd"/>
      <w:r w:rsidR="000426A2">
        <w:rPr>
          <w:rFonts w:ascii="Garamond" w:hAnsi="Garamond" w:cs="Times-Roman"/>
          <w:sz w:val="22"/>
          <w:szCs w:val="22"/>
        </w:rPr>
        <w:t xml:space="preserve"> for granted but persistently expands the matrix of its co-ordinates. This is amply demonstrated in </w:t>
      </w:r>
      <w:r w:rsidR="000426A2" w:rsidRPr="000426A2">
        <w:rPr>
          <w:rFonts w:ascii="Garamond" w:hAnsi="Garamond" w:cs="Times-Roman"/>
          <w:i/>
          <w:sz w:val="22"/>
          <w:szCs w:val="22"/>
        </w:rPr>
        <w:t>Is Just a Movie</w:t>
      </w:r>
      <w:r w:rsidR="000426A2">
        <w:rPr>
          <w:rFonts w:ascii="Garamond" w:hAnsi="Garamond" w:cs="Times-Roman"/>
          <w:sz w:val="22"/>
          <w:szCs w:val="22"/>
        </w:rPr>
        <w:t xml:space="preserve"> where one strand in that narrative offers nuanced reflections on the concerns that </w:t>
      </w:r>
      <w:proofErr w:type="spellStart"/>
      <w:r w:rsidR="000426A2">
        <w:rPr>
          <w:rFonts w:ascii="Garamond" w:hAnsi="Garamond" w:cs="Times-Roman"/>
          <w:sz w:val="22"/>
          <w:szCs w:val="22"/>
        </w:rPr>
        <w:t>Mootoo</w:t>
      </w:r>
      <w:proofErr w:type="spellEnd"/>
      <w:r w:rsidR="000426A2">
        <w:rPr>
          <w:rFonts w:ascii="Garamond" w:hAnsi="Garamond" w:cs="Times-Roman"/>
          <w:sz w:val="22"/>
          <w:szCs w:val="22"/>
        </w:rPr>
        <w:t xml:space="preserve"> and </w:t>
      </w:r>
      <w:proofErr w:type="spellStart"/>
      <w:r w:rsidR="000426A2">
        <w:rPr>
          <w:rFonts w:ascii="Garamond" w:hAnsi="Garamond" w:cs="Times-Roman"/>
          <w:sz w:val="22"/>
          <w:szCs w:val="22"/>
        </w:rPr>
        <w:t>Selvon</w:t>
      </w:r>
      <w:proofErr w:type="spellEnd"/>
      <w:r w:rsidR="000426A2">
        <w:rPr>
          <w:rFonts w:ascii="Garamond" w:hAnsi="Garamond" w:cs="Times-Roman"/>
          <w:sz w:val="22"/>
          <w:szCs w:val="22"/>
        </w:rPr>
        <w:t xml:space="preserve"> explore about their own position as East Indian West Indians.</w:t>
      </w:r>
      <w:r w:rsidR="00694116">
        <w:rPr>
          <w:rFonts w:ascii="Garamond" w:hAnsi="Garamond" w:cs="Times-Roman"/>
          <w:sz w:val="22"/>
          <w:szCs w:val="22"/>
        </w:rPr>
        <w:t xml:space="preserve"> </w:t>
      </w:r>
    </w:p>
    <w:p w14:paraId="41CD47C7" w14:textId="77777777" w:rsidR="00807E38" w:rsidRPr="00EC6261" w:rsidRDefault="00807E38" w:rsidP="007138C7">
      <w:pPr>
        <w:pStyle w:val="Body"/>
        <w:widowControl w:val="0"/>
        <w:spacing w:line="360" w:lineRule="auto"/>
        <w:rPr>
          <w:rFonts w:ascii="Garamond" w:eastAsia="Goudy Old Style" w:hAnsi="Garamond" w:cs="Goudy Old Style"/>
          <w:color w:val="auto"/>
          <w:sz w:val="22"/>
          <w:szCs w:val="22"/>
          <w:u w:color="000090"/>
        </w:rPr>
      </w:pPr>
    </w:p>
    <w:p w14:paraId="2DFAFFED" w14:textId="77777777" w:rsidR="00807E38" w:rsidRPr="00EC6261" w:rsidRDefault="00807E38" w:rsidP="007138C7">
      <w:pPr>
        <w:pStyle w:val="Body"/>
        <w:widowControl w:val="0"/>
        <w:spacing w:line="360" w:lineRule="auto"/>
        <w:rPr>
          <w:rFonts w:ascii="Garamond" w:eastAsia="Goudy Old Style" w:hAnsi="Garamond" w:cs="Goudy Old Style"/>
          <w:color w:val="auto"/>
          <w:sz w:val="22"/>
          <w:szCs w:val="22"/>
          <w:u w:color="000090"/>
        </w:rPr>
      </w:pPr>
    </w:p>
    <w:p w14:paraId="285F5AE4" w14:textId="6289AB19" w:rsidR="007318AA" w:rsidRPr="00EC6261" w:rsidRDefault="00873E51" w:rsidP="007138C7">
      <w:pPr>
        <w:pStyle w:val="Body"/>
        <w:widowControl w:val="0"/>
        <w:spacing w:line="360" w:lineRule="auto"/>
        <w:jc w:val="center"/>
        <w:rPr>
          <w:rFonts w:ascii="Garamond" w:eastAsia="Goudy Old Style" w:hAnsi="Garamond" w:cs="Goudy Old Style"/>
          <w:b/>
          <w:bCs/>
          <w:color w:val="auto"/>
          <w:sz w:val="22"/>
          <w:szCs w:val="22"/>
          <w:u w:color="000090"/>
        </w:rPr>
      </w:pPr>
      <w:r w:rsidRPr="00EC6261">
        <w:rPr>
          <w:rFonts w:ascii="Garamond" w:eastAsia="Goudy Old Style" w:hAnsi="Garamond" w:cs="Goudy Old Style"/>
          <w:b/>
          <w:bCs/>
          <w:color w:val="auto"/>
          <w:sz w:val="22"/>
          <w:szCs w:val="22"/>
          <w:u w:color="000090"/>
        </w:rPr>
        <w:t xml:space="preserve">“It was a big thing </w:t>
      </w:r>
      <w:r w:rsidR="00143361" w:rsidRPr="00EC6261">
        <w:rPr>
          <w:rFonts w:ascii="Garamond" w:eastAsia="Goudy Old Style" w:hAnsi="Garamond" w:cs="Goudy Old Style"/>
          <w:b/>
          <w:bCs/>
          <w:color w:val="auto"/>
          <w:sz w:val="22"/>
          <w:szCs w:val="22"/>
          <w:u w:color="000090"/>
        </w:rPr>
        <w:t>if you were one of the boys,</w:t>
      </w:r>
      <w:r w:rsidRPr="00EC6261">
        <w:rPr>
          <w:rFonts w:ascii="Garamond" w:eastAsia="Goudy Old Style" w:hAnsi="Garamond" w:cs="Goudy Old Style"/>
          <w:b/>
          <w:bCs/>
          <w:color w:val="auto"/>
          <w:sz w:val="22"/>
          <w:szCs w:val="22"/>
          <w:u w:color="000090"/>
        </w:rPr>
        <w:t xml:space="preserve"> creolized.”</w:t>
      </w:r>
    </w:p>
    <w:p w14:paraId="3A55C74A" w14:textId="5D225CA6" w:rsidR="004E6C26" w:rsidRPr="00EC6261" w:rsidRDefault="004E6C26" w:rsidP="007138C7">
      <w:pPr>
        <w:pStyle w:val="Body"/>
        <w:widowControl w:val="0"/>
        <w:spacing w:line="360" w:lineRule="auto"/>
        <w:jc w:val="center"/>
        <w:rPr>
          <w:rFonts w:ascii="Garamond" w:eastAsia="Goudy Old Style" w:hAnsi="Garamond" w:cs="Goudy Old Style"/>
          <w:b/>
          <w:bCs/>
          <w:color w:val="auto"/>
          <w:sz w:val="22"/>
          <w:szCs w:val="22"/>
          <w:u w:color="000090"/>
        </w:rPr>
      </w:pPr>
      <w:r w:rsidRPr="00EC6261">
        <w:rPr>
          <w:rFonts w:ascii="Garamond" w:eastAsia="Goudy Old Style" w:hAnsi="Garamond" w:cs="Goudy Old Style"/>
          <w:b/>
          <w:bCs/>
          <w:color w:val="auto"/>
          <w:sz w:val="22"/>
          <w:szCs w:val="22"/>
          <w:u w:color="000090"/>
        </w:rPr>
        <w:t>But “what sort of man was that?”</w:t>
      </w:r>
      <w:r w:rsidR="00994B83" w:rsidRPr="00EC6261">
        <w:rPr>
          <w:rStyle w:val="EndnoteReference"/>
          <w:rFonts w:ascii="Garamond" w:eastAsia="Goudy Old Style" w:hAnsi="Garamond" w:cs="Goudy Old Style"/>
          <w:b/>
          <w:bCs/>
          <w:color w:val="auto"/>
          <w:sz w:val="22"/>
          <w:szCs w:val="22"/>
          <w:u w:color="000090"/>
        </w:rPr>
        <w:t xml:space="preserve"> </w:t>
      </w:r>
      <w:r w:rsidR="00994B83" w:rsidRPr="00EC6261">
        <w:rPr>
          <w:rStyle w:val="EndnoteReference"/>
          <w:rFonts w:ascii="Garamond" w:eastAsia="Goudy Old Style" w:hAnsi="Garamond" w:cs="Goudy Old Style"/>
          <w:b/>
          <w:bCs/>
          <w:color w:val="auto"/>
          <w:sz w:val="22"/>
          <w:szCs w:val="22"/>
          <w:u w:color="000090"/>
        </w:rPr>
        <w:endnoteReference w:id="3"/>
      </w:r>
    </w:p>
    <w:p w14:paraId="296D5F8E" w14:textId="77777777" w:rsidR="00D97DAA" w:rsidRPr="00EC6261" w:rsidRDefault="00D97DAA" w:rsidP="007138C7">
      <w:pPr>
        <w:pStyle w:val="Body"/>
        <w:widowControl w:val="0"/>
        <w:spacing w:line="360" w:lineRule="auto"/>
        <w:jc w:val="center"/>
        <w:rPr>
          <w:rFonts w:ascii="Garamond" w:eastAsia="Goudy Old Style" w:hAnsi="Garamond" w:cs="Goudy Old Style"/>
          <w:b/>
          <w:bCs/>
          <w:color w:val="auto"/>
          <w:sz w:val="22"/>
          <w:szCs w:val="22"/>
          <w:u w:color="000090"/>
        </w:rPr>
      </w:pPr>
    </w:p>
    <w:p w14:paraId="1E00F47A" w14:textId="5399B675" w:rsidR="00B7458F" w:rsidRDefault="00873E51" w:rsidP="0021445F">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i/>
          <w:iCs/>
          <w:color w:val="auto"/>
          <w:sz w:val="22"/>
          <w:szCs w:val="22"/>
          <w:u w:color="000090"/>
        </w:rPr>
        <w:lastRenderedPageBreak/>
        <w:t>A</w:t>
      </w:r>
      <w:r w:rsidR="00694116">
        <w:rPr>
          <w:rFonts w:ascii="Garamond" w:eastAsia="Goudy Old Style" w:hAnsi="Garamond" w:cs="Goudy Old Style"/>
          <w:i/>
          <w:iCs/>
          <w:color w:val="auto"/>
          <w:sz w:val="22"/>
          <w:szCs w:val="22"/>
          <w:u w:color="000090"/>
        </w:rPr>
        <w:t xml:space="preserve"> </w:t>
      </w:r>
      <w:r w:rsidRPr="00EC6261">
        <w:rPr>
          <w:rFonts w:ascii="Garamond" w:eastAsia="Goudy Old Style" w:hAnsi="Garamond" w:cs="Goudy Old Style"/>
          <w:i/>
          <w:iCs/>
          <w:color w:val="auto"/>
          <w:sz w:val="22"/>
          <w:szCs w:val="22"/>
          <w:u w:color="000090"/>
        </w:rPr>
        <w:t>B</w:t>
      </w:r>
      <w:r w:rsidR="00694116">
        <w:rPr>
          <w:rFonts w:ascii="Garamond" w:eastAsia="Goudy Old Style" w:hAnsi="Garamond" w:cs="Goudy Old Style"/>
          <w:i/>
          <w:iCs/>
          <w:color w:val="auto"/>
          <w:sz w:val="22"/>
          <w:szCs w:val="22"/>
          <w:u w:color="000090"/>
        </w:rPr>
        <w:t xml:space="preserve">righter </w:t>
      </w:r>
      <w:r w:rsidRPr="00EC6261">
        <w:rPr>
          <w:rFonts w:ascii="Garamond" w:eastAsia="Goudy Old Style" w:hAnsi="Garamond" w:cs="Goudy Old Style"/>
          <w:i/>
          <w:iCs/>
          <w:color w:val="auto"/>
          <w:sz w:val="22"/>
          <w:szCs w:val="22"/>
          <w:u w:color="000090"/>
        </w:rPr>
        <w:t>S</w:t>
      </w:r>
      <w:r w:rsidR="00694116">
        <w:rPr>
          <w:rFonts w:ascii="Garamond" w:eastAsia="Goudy Old Style" w:hAnsi="Garamond" w:cs="Goudy Old Style"/>
          <w:i/>
          <w:iCs/>
          <w:color w:val="auto"/>
          <w:sz w:val="22"/>
          <w:szCs w:val="22"/>
          <w:u w:color="000090"/>
        </w:rPr>
        <w:t>un</w:t>
      </w:r>
      <w:r w:rsidRPr="00EC6261">
        <w:rPr>
          <w:rFonts w:ascii="Garamond" w:eastAsia="Goudy Old Style" w:hAnsi="Garamond" w:cs="Goudy Old Style"/>
          <w:color w:val="auto"/>
          <w:sz w:val="22"/>
          <w:szCs w:val="22"/>
          <w:u w:color="000090"/>
        </w:rPr>
        <w:t xml:space="preserve"> is often </w:t>
      </w:r>
      <w:r w:rsidR="00694116">
        <w:rPr>
          <w:rFonts w:ascii="Garamond" w:eastAsia="Goudy Old Style" w:hAnsi="Garamond" w:cs="Goudy Old Style"/>
          <w:color w:val="auto"/>
          <w:sz w:val="22"/>
          <w:szCs w:val="22"/>
          <w:u w:color="000090"/>
        </w:rPr>
        <w:t xml:space="preserve">heralded as a text that stages Indo-Caribbean involvement in </w:t>
      </w:r>
      <w:proofErr w:type="spellStart"/>
      <w:r w:rsidR="00694116">
        <w:rPr>
          <w:rFonts w:ascii="Garamond" w:eastAsia="Goudy Old Style" w:hAnsi="Garamond" w:cs="Goudy Old Style"/>
          <w:color w:val="auto"/>
          <w:sz w:val="22"/>
          <w:szCs w:val="22"/>
          <w:u w:color="000090"/>
        </w:rPr>
        <w:t>creolization</w:t>
      </w:r>
      <w:proofErr w:type="spellEnd"/>
      <w:r w:rsidR="00694116">
        <w:rPr>
          <w:rFonts w:ascii="Garamond" w:eastAsia="Goudy Old Style" w:hAnsi="Garamond" w:cs="Goudy Old Style"/>
          <w:color w:val="auto"/>
          <w:sz w:val="22"/>
          <w:szCs w:val="22"/>
          <w:u w:color="000090"/>
        </w:rPr>
        <w:t xml:space="preserve"> in exemplary ways.</w:t>
      </w:r>
      <w:r w:rsidRPr="00EC6261">
        <w:rPr>
          <w:rFonts w:ascii="Garamond" w:eastAsia="Goudy Old Style" w:hAnsi="Garamond" w:cs="Goudy Old Style"/>
          <w:color w:val="auto"/>
          <w:sz w:val="22"/>
          <w:szCs w:val="22"/>
          <w:u w:color="000090"/>
        </w:rPr>
        <w:t xml:space="preserve"> Sandra </w:t>
      </w:r>
      <w:proofErr w:type="spellStart"/>
      <w:r w:rsidRPr="00EC6261">
        <w:rPr>
          <w:rFonts w:ascii="Garamond" w:eastAsia="Goudy Old Style" w:hAnsi="Garamond" w:cs="Goudy Old Style"/>
          <w:color w:val="auto"/>
          <w:sz w:val="22"/>
          <w:szCs w:val="22"/>
          <w:u w:color="000090"/>
        </w:rPr>
        <w:t>Pouchet-Paquet</w:t>
      </w:r>
      <w:proofErr w:type="spellEnd"/>
      <w:r w:rsidR="00694116">
        <w:rPr>
          <w:rFonts w:ascii="Garamond" w:eastAsia="Goudy Old Style" w:hAnsi="Garamond" w:cs="Goudy Old Style"/>
          <w:color w:val="auto"/>
          <w:sz w:val="22"/>
          <w:szCs w:val="22"/>
          <w:u w:color="000090"/>
        </w:rPr>
        <w:t xml:space="preserve"> argues</w:t>
      </w:r>
      <w:r w:rsidR="00753A80">
        <w:rPr>
          <w:rFonts w:ascii="Garamond" w:eastAsia="Goudy Old Style" w:hAnsi="Garamond" w:cs="Goudy Old Style"/>
          <w:color w:val="auto"/>
          <w:sz w:val="22"/>
          <w:szCs w:val="22"/>
          <w:u w:color="000090"/>
        </w:rPr>
        <w:t xml:space="preserve"> that, “</w:t>
      </w:r>
      <w:r w:rsidRPr="00EC6261">
        <w:rPr>
          <w:rFonts w:ascii="Garamond" w:eastAsia="Goudy Old Style" w:hAnsi="Garamond" w:cs="Goudy Old Style"/>
          <w:color w:val="auto"/>
          <w:sz w:val="22"/>
          <w:szCs w:val="22"/>
          <w:u w:color="000090"/>
        </w:rPr>
        <w:t xml:space="preserve">The novel concerns itself with Tiger’s quest for manhood and with the process of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which Tiger and his young bride, </w:t>
      </w:r>
      <w:proofErr w:type="spellStart"/>
      <w:r w:rsidRPr="00EC6261">
        <w:rPr>
          <w:rFonts w:ascii="Garamond" w:eastAsia="Goudy Old Style" w:hAnsi="Garamond" w:cs="Goudy Old Style"/>
          <w:color w:val="auto"/>
          <w:sz w:val="22"/>
          <w:szCs w:val="22"/>
          <w:u w:color="000090"/>
        </w:rPr>
        <w:t>Urmilla</w:t>
      </w:r>
      <w:proofErr w:type="spellEnd"/>
      <w:r w:rsidRPr="00EC6261">
        <w:rPr>
          <w:rFonts w:ascii="Garamond" w:eastAsia="Goudy Old Style" w:hAnsi="Garamond" w:cs="Goudy Old Style"/>
          <w:color w:val="auto"/>
          <w:sz w:val="22"/>
          <w:szCs w:val="22"/>
          <w:u w:color="000090"/>
        </w:rPr>
        <w:t xml:space="preserve">, </w:t>
      </w:r>
      <w:r w:rsidRPr="00753A80">
        <w:rPr>
          <w:rFonts w:ascii="Garamond" w:eastAsia="Goudy Old Style" w:hAnsi="Garamond" w:cs="Goudy Old Style"/>
          <w:color w:val="auto"/>
          <w:sz w:val="22"/>
          <w:szCs w:val="22"/>
          <w:u w:color="000090"/>
        </w:rPr>
        <w:t>undergo</w:t>
      </w:r>
      <w:r w:rsidRPr="00EC6261">
        <w:rPr>
          <w:rFonts w:ascii="Garamond" w:eastAsia="Goudy Old Style" w:hAnsi="Garamond" w:cs="Goudy Old Style"/>
          <w:color w:val="auto"/>
          <w:sz w:val="22"/>
          <w:szCs w:val="22"/>
          <w:u w:color="000090"/>
        </w:rPr>
        <w:t xml:space="preserve"> in multi-racial </w:t>
      </w:r>
      <w:proofErr w:type="spellStart"/>
      <w:r w:rsidRPr="00EC6261">
        <w:rPr>
          <w:rFonts w:ascii="Garamond" w:eastAsia="Goudy Old Style" w:hAnsi="Garamond" w:cs="Goudy Old Style"/>
          <w:color w:val="auto"/>
          <w:sz w:val="22"/>
          <w:szCs w:val="22"/>
          <w:u w:color="000090"/>
        </w:rPr>
        <w:t>Barataria</w:t>
      </w:r>
      <w:proofErr w:type="spellEnd"/>
      <w:r w:rsidRPr="00EC6261">
        <w:rPr>
          <w:rFonts w:ascii="Garamond" w:eastAsia="Goudy Old Style" w:hAnsi="Garamond" w:cs="Goudy Old Style"/>
          <w:color w:val="auto"/>
          <w:sz w:val="22"/>
          <w:szCs w:val="22"/>
          <w:u w:color="000090"/>
        </w:rPr>
        <w:t xml:space="preserve"> away from the influence of their parents.</w:t>
      </w:r>
      <w:r w:rsidR="00753A80">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(vii)</w:t>
      </w:r>
      <w:r w:rsidR="00753A80">
        <w:rPr>
          <w:rFonts w:ascii="Garamond" w:eastAsia="Goudy Old Style" w:hAnsi="Garamond" w:cs="Goudy Old Style"/>
          <w:color w:val="auto"/>
          <w:sz w:val="22"/>
          <w:szCs w:val="22"/>
          <w:u w:color="000090"/>
        </w:rPr>
        <w:t xml:space="preserve"> </w:t>
      </w:r>
      <w:r w:rsidR="00762604" w:rsidRPr="00EC6261">
        <w:rPr>
          <w:rFonts w:ascii="Garamond" w:eastAsia="Goudy Old Style" w:hAnsi="Garamond" w:cs="Goudy Old Style"/>
          <w:color w:val="auto"/>
          <w:sz w:val="22"/>
          <w:szCs w:val="22"/>
          <w:u w:color="000090"/>
        </w:rPr>
        <w:t xml:space="preserve">In choosing </w:t>
      </w:r>
      <w:r w:rsidR="005B41AD" w:rsidRPr="00EC6261">
        <w:rPr>
          <w:rFonts w:ascii="Garamond" w:eastAsia="Goudy Old Style" w:hAnsi="Garamond" w:cs="Goudy Old Style"/>
          <w:color w:val="auto"/>
          <w:sz w:val="22"/>
          <w:szCs w:val="22"/>
          <w:u w:color="000090"/>
        </w:rPr>
        <w:t xml:space="preserve">to propel the couple </w:t>
      </w:r>
      <w:r w:rsidR="005B41AD" w:rsidRPr="00EC6261">
        <w:rPr>
          <w:rFonts w:ascii="Garamond" w:eastAsia="Goudy Old Style" w:hAnsi="Garamond" w:cs="Goudy Old Style"/>
          <w:i/>
          <w:color w:val="auto"/>
          <w:sz w:val="22"/>
          <w:szCs w:val="22"/>
          <w:u w:color="000090"/>
        </w:rPr>
        <w:t>abruptly</w:t>
      </w:r>
      <w:r w:rsidR="005B41AD" w:rsidRPr="00EC6261">
        <w:rPr>
          <w:rFonts w:ascii="Garamond" w:eastAsia="Goudy Old Style" w:hAnsi="Garamond" w:cs="Goudy Old Style"/>
          <w:color w:val="auto"/>
          <w:sz w:val="22"/>
          <w:szCs w:val="22"/>
          <w:u w:color="000090"/>
        </w:rPr>
        <w:t xml:space="preserve"> out of their childhood in an Indian village and into </w:t>
      </w:r>
      <w:r w:rsidRPr="00EC6261">
        <w:rPr>
          <w:rFonts w:ascii="Garamond" w:eastAsia="Goudy Old Style" w:hAnsi="Garamond" w:cs="Goudy Old Style"/>
          <w:color w:val="auto"/>
          <w:sz w:val="22"/>
          <w:szCs w:val="22"/>
          <w:u w:color="000090"/>
        </w:rPr>
        <w:t xml:space="preserve">the racially and culturally </w:t>
      </w:r>
      <w:r w:rsidR="005B41AD" w:rsidRPr="00EC6261">
        <w:rPr>
          <w:rFonts w:ascii="Garamond" w:eastAsia="Goudy Old Style" w:hAnsi="Garamond" w:cs="Goudy Old Style"/>
          <w:color w:val="auto"/>
          <w:sz w:val="22"/>
          <w:szCs w:val="22"/>
          <w:u w:color="000090"/>
        </w:rPr>
        <w:t>diverse</w:t>
      </w:r>
      <w:r w:rsidRPr="00EC6261">
        <w:rPr>
          <w:rFonts w:ascii="Garamond" w:eastAsia="Goudy Old Style" w:hAnsi="Garamond" w:cs="Goudy Old Style"/>
          <w:color w:val="auto"/>
          <w:sz w:val="22"/>
          <w:szCs w:val="22"/>
          <w:u w:color="000090"/>
        </w:rPr>
        <w:t xml:space="preserve"> village of </w:t>
      </w:r>
      <w:proofErr w:type="spellStart"/>
      <w:r w:rsidRPr="00EC6261">
        <w:rPr>
          <w:rFonts w:ascii="Garamond" w:eastAsia="Goudy Old Style" w:hAnsi="Garamond" w:cs="Goudy Old Style"/>
          <w:color w:val="auto"/>
          <w:sz w:val="22"/>
          <w:szCs w:val="22"/>
          <w:u w:color="000090"/>
        </w:rPr>
        <w:t>Barataria</w:t>
      </w:r>
      <w:proofErr w:type="spellEnd"/>
      <w:r w:rsidRPr="00EC6261">
        <w:rPr>
          <w:rFonts w:ascii="Garamond" w:eastAsia="Goudy Old Style" w:hAnsi="Garamond" w:cs="Goudy Old Style"/>
          <w:color w:val="auto"/>
          <w:sz w:val="22"/>
          <w:szCs w:val="22"/>
          <w:u w:color="000090"/>
        </w:rPr>
        <w:t xml:space="preserve">, </w:t>
      </w:r>
      <w:proofErr w:type="spellStart"/>
      <w:r w:rsidR="00762604" w:rsidRPr="00EC6261">
        <w:rPr>
          <w:rFonts w:ascii="Garamond" w:eastAsia="Goudy Old Style" w:hAnsi="Garamond" w:cs="Goudy Old Style"/>
          <w:color w:val="auto"/>
          <w:sz w:val="22"/>
          <w:szCs w:val="22"/>
          <w:u w:color="000090"/>
        </w:rPr>
        <w:t>Selvon</w:t>
      </w:r>
      <w:proofErr w:type="spellEnd"/>
      <w:r w:rsidR="00762604" w:rsidRPr="00EC6261">
        <w:rPr>
          <w:rFonts w:ascii="Garamond" w:eastAsia="Goudy Old Style" w:hAnsi="Garamond" w:cs="Goudy Old Style"/>
          <w:color w:val="auto"/>
          <w:sz w:val="22"/>
          <w:szCs w:val="22"/>
          <w:u w:color="000090"/>
        </w:rPr>
        <w:t xml:space="preserve"> he</w:t>
      </w:r>
      <w:r w:rsidR="00C75C26" w:rsidRPr="00EC6261">
        <w:rPr>
          <w:rFonts w:ascii="Garamond" w:eastAsia="Goudy Old Style" w:hAnsi="Garamond" w:cs="Goudy Old Style"/>
          <w:color w:val="auto"/>
          <w:sz w:val="22"/>
          <w:szCs w:val="22"/>
          <w:u w:color="000090"/>
        </w:rPr>
        <w:t xml:space="preserve">ightens this sense that the couple </w:t>
      </w:r>
      <w:r w:rsidR="00C75C26" w:rsidRPr="00EC6261">
        <w:rPr>
          <w:rFonts w:ascii="Garamond" w:eastAsia="Goudy Old Style" w:hAnsi="Garamond" w:cs="Goudy Old Style"/>
          <w:i/>
          <w:color w:val="auto"/>
          <w:sz w:val="22"/>
          <w:szCs w:val="22"/>
          <w:u w:color="000090"/>
        </w:rPr>
        <w:t>undergo</w:t>
      </w:r>
      <w:r w:rsidR="00C75C26" w:rsidRPr="00EC6261">
        <w:rPr>
          <w:rFonts w:ascii="Garamond" w:eastAsia="Goudy Old Style" w:hAnsi="Garamond" w:cs="Goudy Old Style"/>
          <w:color w:val="auto"/>
          <w:sz w:val="22"/>
          <w:szCs w:val="22"/>
          <w:u w:color="000090"/>
        </w:rPr>
        <w:t xml:space="preserve"> </w:t>
      </w:r>
      <w:proofErr w:type="spellStart"/>
      <w:r w:rsidR="00C75C26" w:rsidRPr="00EC6261">
        <w:rPr>
          <w:rFonts w:ascii="Garamond" w:eastAsia="Goudy Old Style" w:hAnsi="Garamond" w:cs="Goudy Old Style"/>
          <w:color w:val="auto"/>
          <w:sz w:val="22"/>
          <w:szCs w:val="22"/>
          <w:u w:color="000090"/>
        </w:rPr>
        <w:t>creolization</w:t>
      </w:r>
      <w:proofErr w:type="spellEnd"/>
      <w:r w:rsidR="00C75C26" w:rsidRPr="00EC6261">
        <w:rPr>
          <w:rFonts w:ascii="Garamond" w:eastAsia="Goudy Old Style" w:hAnsi="Garamond" w:cs="Goudy Old Style"/>
          <w:color w:val="auto"/>
          <w:sz w:val="22"/>
          <w:szCs w:val="22"/>
          <w:u w:color="000090"/>
        </w:rPr>
        <w:t xml:space="preserve">, rather than already being </w:t>
      </w:r>
      <w:r w:rsidR="00C75C26" w:rsidRPr="00EC6261">
        <w:rPr>
          <w:rFonts w:ascii="Garamond" w:eastAsia="Goudy Old Style" w:hAnsi="Garamond" w:cs="Goudy Old Style"/>
          <w:i/>
          <w:color w:val="auto"/>
          <w:sz w:val="22"/>
          <w:szCs w:val="22"/>
          <w:u w:color="000090"/>
        </w:rPr>
        <w:t>in</w:t>
      </w:r>
      <w:r w:rsidR="00C75C26" w:rsidRPr="00EC6261">
        <w:rPr>
          <w:rFonts w:ascii="Garamond" w:eastAsia="Goudy Old Style" w:hAnsi="Garamond" w:cs="Goudy Old Style"/>
          <w:color w:val="auto"/>
          <w:sz w:val="22"/>
          <w:szCs w:val="22"/>
          <w:u w:color="000090"/>
        </w:rPr>
        <w:t xml:space="preserve"> </w:t>
      </w:r>
      <w:r w:rsidR="00C75C26" w:rsidRPr="00EC6261">
        <w:rPr>
          <w:rFonts w:ascii="Garamond" w:eastAsia="Goudy Old Style" w:hAnsi="Garamond" w:cs="Goudy Old Style"/>
          <w:i/>
          <w:color w:val="auto"/>
          <w:sz w:val="22"/>
          <w:szCs w:val="22"/>
          <w:u w:color="000090"/>
        </w:rPr>
        <w:t>it</w:t>
      </w:r>
      <w:r w:rsidR="00C75C26" w:rsidRPr="00EC6261">
        <w:rPr>
          <w:rFonts w:ascii="Garamond" w:eastAsia="Goudy Old Style" w:hAnsi="Garamond" w:cs="Goudy Old Style"/>
          <w:color w:val="auto"/>
          <w:sz w:val="22"/>
          <w:szCs w:val="22"/>
          <w:u w:color="000090"/>
        </w:rPr>
        <w:t>, in some form, in their home-village</w:t>
      </w:r>
      <w:r w:rsidRPr="00EC6261">
        <w:rPr>
          <w:rFonts w:ascii="Garamond" w:eastAsia="Goudy Old Style" w:hAnsi="Garamond" w:cs="Goudy Old Style"/>
          <w:color w:val="auto"/>
          <w:sz w:val="22"/>
          <w:szCs w:val="22"/>
          <w:u w:color="000090"/>
        </w:rPr>
        <w:t xml:space="preserve">. </w:t>
      </w:r>
      <w:r w:rsidR="005B41AD" w:rsidRPr="00EC6261">
        <w:rPr>
          <w:rFonts w:ascii="Garamond" w:eastAsia="Goudy Old Style" w:hAnsi="Garamond" w:cs="Goudy Old Style"/>
          <w:color w:val="auto"/>
          <w:sz w:val="22"/>
          <w:szCs w:val="22"/>
          <w:u w:color="000090"/>
        </w:rPr>
        <w:t xml:space="preserve">They </w:t>
      </w:r>
      <w:r w:rsidRPr="00EC6261">
        <w:rPr>
          <w:rFonts w:ascii="Garamond" w:eastAsia="Goudy Old Style" w:hAnsi="Garamond" w:cs="Goudy Old Style"/>
          <w:color w:val="auto"/>
          <w:sz w:val="22"/>
          <w:szCs w:val="22"/>
          <w:u w:color="000090"/>
        </w:rPr>
        <w:t xml:space="preserve">are given a cow, two hundred dollars and a hut and </w:t>
      </w:r>
      <w:r w:rsidR="005B41AD" w:rsidRPr="00EC6261">
        <w:rPr>
          <w:rFonts w:ascii="Garamond" w:eastAsia="Goudy Old Style" w:hAnsi="Garamond" w:cs="Goudy Old Style"/>
          <w:color w:val="auto"/>
          <w:sz w:val="22"/>
          <w:szCs w:val="22"/>
          <w:u w:color="000090"/>
        </w:rPr>
        <w:t xml:space="preserve">dispatched </w:t>
      </w:r>
      <w:r w:rsidRPr="00EC6261">
        <w:rPr>
          <w:rFonts w:ascii="Garamond" w:eastAsia="Goudy Old Style" w:hAnsi="Garamond" w:cs="Goudy Old Style"/>
          <w:color w:val="auto"/>
          <w:sz w:val="22"/>
          <w:szCs w:val="22"/>
          <w:u w:color="000090"/>
        </w:rPr>
        <w:t xml:space="preserve">into the equally foreign terrain of adulthood and a creolized habitat. We are told at the outset “The village was almost as cosmopolitan as the city. Indians and Negroes were in the majority” (9), a sentence that </w:t>
      </w:r>
      <w:r w:rsidR="007C6A5A" w:rsidRPr="00EC6261">
        <w:rPr>
          <w:rFonts w:ascii="Garamond" w:eastAsia="Goudy Old Style" w:hAnsi="Garamond" w:cs="Goudy Old Style"/>
          <w:color w:val="auto"/>
          <w:sz w:val="22"/>
          <w:szCs w:val="22"/>
          <w:u w:color="000090"/>
        </w:rPr>
        <w:t xml:space="preserve">establishes </w:t>
      </w:r>
      <w:r w:rsidRPr="00EC6261">
        <w:rPr>
          <w:rFonts w:ascii="Garamond" w:eastAsia="Goudy Old Style" w:hAnsi="Garamond" w:cs="Goudy Old Style"/>
          <w:color w:val="auto"/>
          <w:sz w:val="22"/>
          <w:szCs w:val="22"/>
          <w:u w:color="000090"/>
        </w:rPr>
        <w:t xml:space="preserve">a </w:t>
      </w:r>
      <w:r w:rsidR="00762604" w:rsidRPr="00EC6261">
        <w:rPr>
          <w:rFonts w:ascii="Garamond" w:eastAsia="Goudy Old Style" w:hAnsi="Garamond" w:cs="Goudy Old Style"/>
          <w:color w:val="auto"/>
          <w:sz w:val="22"/>
          <w:szCs w:val="22"/>
          <w:u w:color="000090"/>
        </w:rPr>
        <w:t>very</w:t>
      </w:r>
      <w:r w:rsidRPr="00EC6261">
        <w:rPr>
          <w:rFonts w:ascii="Garamond" w:eastAsia="Goudy Old Style" w:hAnsi="Garamond" w:cs="Goudy Old Style"/>
          <w:color w:val="auto"/>
          <w:sz w:val="22"/>
          <w:szCs w:val="22"/>
          <w:u w:color="000090"/>
        </w:rPr>
        <w:t xml:space="preserve"> cagey sense of ‘the cosmopolitan’ in that it is configured in terms of </w:t>
      </w:r>
      <w:proofErr w:type="spellStart"/>
      <w:r w:rsidRPr="00EC6261">
        <w:rPr>
          <w:rFonts w:ascii="Garamond" w:eastAsia="Goudy Old Style" w:hAnsi="Garamond" w:cs="Goudy Old Style"/>
          <w:i/>
          <w:iCs/>
          <w:color w:val="auto"/>
          <w:sz w:val="22"/>
          <w:szCs w:val="22"/>
          <w:u w:color="000090"/>
          <w:lang w:val="da-DK"/>
        </w:rPr>
        <w:t>percentage</w:t>
      </w:r>
      <w:proofErr w:type="spellEnd"/>
      <w:r w:rsidRPr="00EC6261">
        <w:rPr>
          <w:rFonts w:ascii="Garamond" w:eastAsia="Goudy Old Style" w:hAnsi="Garamond" w:cs="Goudy Old Style"/>
          <w:color w:val="auto"/>
          <w:sz w:val="22"/>
          <w:szCs w:val="22"/>
          <w:u w:color="000090"/>
        </w:rPr>
        <w:t xml:space="preserve">, rather </w:t>
      </w:r>
      <w:r w:rsidR="00C257E5" w:rsidRPr="00EC6261">
        <w:rPr>
          <w:rFonts w:ascii="Garamond" w:eastAsia="Goudy Old Style" w:hAnsi="Garamond" w:cs="Goudy Old Style"/>
          <w:color w:val="auto"/>
          <w:sz w:val="22"/>
          <w:szCs w:val="22"/>
          <w:u w:color="000090"/>
        </w:rPr>
        <w:t xml:space="preserve">than </w:t>
      </w:r>
      <w:r w:rsidR="007C6A5A" w:rsidRPr="00EC6261">
        <w:rPr>
          <w:rFonts w:ascii="Garamond" w:eastAsia="Goudy Old Style" w:hAnsi="Garamond" w:cs="Goudy Old Style"/>
          <w:color w:val="auto"/>
          <w:sz w:val="22"/>
          <w:szCs w:val="22"/>
          <w:u w:color="000090"/>
        </w:rPr>
        <w:t xml:space="preserve">in terms of </w:t>
      </w:r>
      <w:r w:rsidR="00C257E5" w:rsidRPr="00EC6261">
        <w:rPr>
          <w:rFonts w:ascii="Garamond" w:eastAsia="Goudy Old Style" w:hAnsi="Garamond" w:cs="Goudy Old Style"/>
          <w:color w:val="auto"/>
          <w:sz w:val="22"/>
          <w:szCs w:val="22"/>
          <w:u w:color="000090"/>
        </w:rPr>
        <w:t xml:space="preserve">an easy accommodation of </w:t>
      </w:r>
      <w:r w:rsidR="007C6A5A" w:rsidRPr="00EC6261">
        <w:rPr>
          <w:rFonts w:ascii="Garamond" w:eastAsia="Goudy Old Style" w:hAnsi="Garamond" w:cs="Goudy Old Style"/>
          <w:color w:val="auto"/>
          <w:sz w:val="22"/>
          <w:szCs w:val="22"/>
          <w:u w:color="000090"/>
        </w:rPr>
        <w:t>cultures.</w:t>
      </w:r>
      <w:r w:rsidRPr="00EC6261">
        <w:rPr>
          <w:rFonts w:ascii="Garamond" w:eastAsia="Goudy Old Style" w:hAnsi="Garamond" w:cs="Goudy Old Style"/>
          <w:color w:val="auto"/>
          <w:sz w:val="22"/>
          <w:szCs w:val="22"/>
          <w:u w:color="000090"/>
        </w:rPr>
        <w:t xml:space="preserve"> </w:t>
      </w:r>
      <w:r w:rsidR="00753A80">
        <w:rPr>
          <w:rFonts w:ascii="Garamond" w:eastAsia="Goudy Old Style" w:hAnsi="Garamond" w:cs="Goudy Old Style"/>
          <w:color w:val="auto"/>
          <w:sz w:val="22"/>
          <w:szCs w:val="22"/>
          <w:u w:color="000090"/>
        </w:rPr>
        <w:t>T</w:t>
      </w:r>
      <w:r w:rsidR="00762604" w:rsidRPr="00EC6261">
        <w:rPr>
          <w:rFonts w:ascii="Garamond" w:eastAsia="Goudy Old Style" w:hAnsi="Garamond" w:cs="Goudy Old Style"/>
          <w:color w:val="auto"/>
          <w:sz w:val="22"/>
          <w:szCs w:val="22"/>
          <w:u w:color="000090"/>
        </w:rPr>
        <w:t xml:space="preserve">he </w:t>
      </w:r>
      <w:proofErr w:type="spellStart"/>
      <w:r w:rsidR="00762604" w:rsidRPr="00EC6261">
        <w:rPr>
          <w:rFonts w:ascii="Garamond" w:eastAsia="Goudy Old Style" w:hAnsi="Garamond" w:cs="Goudy Old Style"/>
          <w:color w:val="auto"/>
          <w:sz w:val="22"/>
          <w:szCs w:val="22"/>
          <w:u w:color="000090"/>
        </w:rPr>
        <w:t>precarity</w:t>
      </w:r>
      <w:proofErr w:type="spellEnd"/>
      <w:r w:rsidR="00762604" w:rsidRPr="00EC6261">
        <w:rPr>
          <w:rFonts w:ascii="Garamond" w:eastAsia="Goudy Old Style" w:hAnsi="Garamond" w:cs="Goudy Old Style"/>
          <w:color w:val="auto"/>
          <w:sz w:val="22"/>
          <w:szCs w:val="22"/>
          <w:u w:color="000090"/>
        </w:rPr>
        <w:t xml:space="preserve"> of </w:t>
      </w:r>
      <w:proofErr w:type="spellStart"/>
      <w:r w:rsidR="00762604" w:rsidRPr="00EC6261">
        <w:rPr>
          <w:rFonts w:ascii="Garamond" w:eastAsia="Goudy Old Style" w:hAnsi="Garamond" w:cs="Goudy Old Style"/>
          <w:color w:val="auto"/>
          <w:sz w:val="22"/>
          <w:szCs w:val="22"/>
          <w:u w:color="000090"/>
        </w:rPr>
        <w:t>Barataria’s</w:t>
      </w:r>
      <w:proofErr w:type="spellEnd"/>
      <w:r w:rsidR="00762604" w:rsidRPr="00EC6261">
        <w:rPr>
          <w:rFonts w:ascii="Garamond" w:eastAsia="Goudy Old Style" w:hAnsi="Garamond" w:cs="Goudy Old Style"/>
          <w:color w:val="auto"/>
          <w:sz w:val="22"/>
          <w:szCs w:val="22"/>
          <w:u w:color="000090"/>
        </w:rPr>
        <w:t xml:space="preserve"> cosmopolitanism </w:t>
      </w:r>
      <w:r w:rsidR="00753A80">
        <w:rPr>
          <w:rFonts w:ascii="Garamond" w:eastAsia="Goudy Old Style" w:hAnsi="Garamond" w:cs="Goudy Old Style"/>
          <w:color w:val="auto"/>
          <w:sz w:val="22"/>
          <w:szCs w:val="22"/>
          <w:u w:color="000090"/>
        </w:rPr>
        <w:t xml:space="preserve">is consolidated by the </w:t>
      </w:r>
      <w:r w:rsidR="004873B5" w:rsidRPr="00EC6261">
        <w:rPr>
          <w:rFonts w:ascii="Garamond" w:eastAsia="Goudy Old Style" w:hAnsi="Garamond" w:cs="Goudy Old Style"/>
          <w:color w:val="auto"/>
          <w:sz w:val="22"/>
          <w:szCs w:val="22"/>
          <w:u w:color="000090"/>
        </w:rPr>
        <w:t>descri</w:t>
      </w:r>
      <w:r w:rsidR="00753A80">
        <w:rPr>
          <w:rFonts w:ascii="Garamond" w:eastAsia="Goudy Old Style" w:hAnsi="Garamond" w:cs="Goudy Old Style"/>
          <w:color w:val="auto"/>
          <w:sz w:val="22"/>
          <w:szCs w:val="22"/>
          <w:u w:color="000090"/>
        </w:rPr>
        <w:t>ption of a</w:t>
      </w:r>
      <w:r w:rsidR="00682A3F" w:rsidRPr="00EC6261">
        <w:rPr>
          <w:rFonts w:ascii="Garamond" w:eastAsia="Goudy Old Style" w:hAnsi="Garamond" w:cs="Goudy Old Style"/>
          <w:color w:val="auto"/>
          <w:sz w:val="22"/>
          <w:szCs w:val="22"/>
          <w:u w:color="000090"/>
        </w:rPr>
        <w:t xml:space="preserve"> </w:t>
      </w:r>
      <w:r w:rsidR="00762604" w:rsidRPr="00EC6261">
        <w:rPr>
          <w:rFonts w:ascii="Garamond" w:eastAsia="Goudy Old Style" w:hAnsi="Garamond" w:cs="Goudy Old Style"/>
          <w:color w:val="auto"/>
          <w:sz w:val="22"/>
          <w:szCs w:val="22"/>
          <w:u w:color="000090"/>
        </w:rPr>
        <w:t xml:space="preserve">racially </w:t>
      </w:r>
      <w:proofErr w:type="spellStart"/>
      <w:r w:rsidR="00762604" w:rsidRPr="00EC6261">
        <w:rPr>
          <w:rFonts w:ascii="Garamond" w:eastAsia="Goudy Old Style" w:hAnsi="Garamond" w:cs="Goudy Old Style"/>
          <w:color w:val="auto"/>
          <w:sz w:val="22"/>
          <w:szCs w:val="22"/>
          <w:u w:color="000090"/>
        </w:rPr>
        <w:t>spatialized</w:t>
      </w:r>
      <w:proofErr w:type="spellEnd"/>
      <w:r w:rsidR="00762604" w:rsidRPr="00EC6261">
        <w:rPr>
          <w:rFonts w:ascii="Garamond" w:eastAsia="Goudy Old Style" w:hAnsi="Garamond" w:cs="Goudy Old Style"/>
          <w:color w:val="auto"/>
          <w:sz w:val="22"/>
          <w:szCs w:val="22"/>
          <w:u w:color="000090"/>
        </w:rPr>
        <w:t xml:space="preserve"> demographic, “In the back streets the Indians lived simply, observing their cus</w:t>
      </w:r>
      <w:r w:rsidR="004873B5" w:rsidRPr="00EC6261">
        <w:rPr>
          <w:rFonts w:ascii="Garamond" w:eastAsia="Goudy Old Style" w:hAnsi="Garamond" w:cs="Goudy Old Style"/>
          <w:color w:val="auto"/>
          <w:sz w:val="22"/>
          <w:szCs w:val="22"/>
          <w:u w:color="000090"/>
        </w:rPr>
        <w:t>toms and tending their fields” while the</w:t>
      </w:r>
      <w:r w:rsidR="00762604" w:rsidRPr="00EC6261">
        <w:rPr>
          <w:rFonts w:ascii="Garamond" w:eastAsia="Goudy Old Style" w:hAnsi="Garamond" w:cs="Goudy Old Style"/>
          <w:color w:val="auto"/>
          <w:sz w:val="22"/>
          <w:szCs w:val="22"/>
          <w:u w:color="000090"/>
        </w:rPr>
        <w:t xml:space="preserve"> “Negroes were never farmers, and most of them did odd jobs in the city.” (9-10). </w:t>
      </w:r>
      <w:proofErr w:type="spellStart"/>
      <w:r w:rsidR="00762604" w:rsidRPr="00EC6261">
        <w:rPr>
          <w:rFonts w:ascii="Garamond" w:eastAsia="Goudy Old Style" w:hAnsi="Garamond" w:cs="Goudy Old Style"/>
          <w:color w:val="auto"/>
          <w:sz w:val="22"/>
          <w:szCs w:val="22"/>
          <w:u w:color="000090"/>
        </w:rPr>
        <w:t>Selvon’s</w:t>
      </w:r>
      <w:proofErr w:type="spellEnd"/>
      <w:r w:rsidR="00762604" w:rsidRPr="00EC6261">
        <w:rPr>
          <w:rFonts w:ascii="Garamond" w:eastAsia="Goudy Old Style" w:hAnsi="Garamond" w:cs="Goudy Old Style"/>
          <w:color w:val="auto"/>
          <w:sz w:val="22"/>
          <w:szCs w:val="22"/>
          <w:u w:color="000090"/>
        </w:rPr>
        <w:t xml:space="preserve"> use of the term ‘cosmopolitan’ rather than ‘creolized’ add</w:t>
      </w:r>
      <w:r w:rsidR="004873B5" w:rsidRPr="00EC6261">
        <w:rPr>
          <w:rFonts w:ascii="Garamond" w:eastAsia="Goudy Old Style" w:hAnsi="Garamond" w:cs="Goudy Old Style"/>
          <w:color w:val="auto"/>
          <w:sz w:val="22"/>
          <w:szCs w:val="22"/>
          <w:u w:color="000090"/>
        </w:rPr>
        <w:t>s</w:t>
      </w:r>
      <w:r w:rsidR="00762604" w:rsidRPr="00EC6261">
        <w:rPr>
          <w:rFonts w:ascii="Garamond" w:eastAsia="Goudy Old Style" w:hAnsi="Garamond" w:cs="Goudy Old Style"/>
          <w:color w:val="auto"/>
          <w:sz w:val="22"/>
          <w:szCs w:val="22"/>
          <w:u w:color="000090"/>
        </w:rPr>
        <w:t xml:space="preserve"> to the sense that </w:t>
      </w:r>
      <w:proofErr w:type="spellStart"/>
      <w:r w:rsidR="00762604" w:rsidRPr="00EC6261">
        <w:rPr>
          <w:rFonts w:ascii="Garamond" w:eastAsia="Goudy Old Style" w:hAnsi="Garamond" w:cs="Goudy Old Style"/>
          <w:color w:val="auto"/>
          <w:sz w:val="22"/>
          <w:szCs w:val="22"/>
          <w:u w:color="000090"/>
        </w:rPr>
        <w:t>Urmilla</w:t>
      </w:r>
      <w:proofErr w:type="spellEnd"/>
      <w:r w:rsidR="00762604" w:rsidRPr="00EC6261">
        <w:rPr>
          <w:rFonts w:ascii="Garamond" w:eastAsia="Goudy Old Style" w:hAnsi="Garamond" w:cs="Goudy Old Style"/>
          <w:color w:val="auto"/>
          <w:sz w:val="22"/>
          <w:szCs w:val="22"/>
          <w:u w:color="000090"/>
        </w:rPr>
        <w:t xml:space="preserve"> and Tiger are entering a much ‘wider worl</w:t>
      </w:r>
      <w:r w:rsidR="0021445F">
        <w:rPr>
          <w:rFonts w:ascii="Garamond" w:eastAsia="Goudy Old Style" w:hAnsi="Garamond" w:cs="Goudy Old Style"/>
          <w:color w:val="auto"/>
          <w:sz w:val="22"/>
          <w:szCs w:val="22"/>
          <w:u w:color="000090"/>
        </w:rPr>
        <w:t>d’ than the one they have left. T</w:t>
      </w:r>
      <w:r w:rsidR="00753A80">
        <w:rPr>
          <w:rFonts w:ascii="Garamond" w:eastAsia="Goudy Old Style" w:hAnsi="Garamond" w:cs="Goudy Old Style"/>
          <w:color w:val="auto"/>
          <w:sz w:val="22"/>
          <w:szCs w:val="22"/>
          <w:u w:color="000090"/>
        </w:rPr>
        <w:t xml:space="preserve">he cosmopolitan appears to frame </w:t>
      </w:r>
      <w:proofErr w:type="spellStart"/>
      <w:r w:rsidR="00753A80">
        <w:rPr>
          <w:rFonts w:ascii="Garamond" w:eastAsia="Goudy Old Style" w:hAnsi="Garamond" w:cs="Goudy Old Style"/>
          <w:color w:val="auto"/>
          <w:sz w:val="22"/>
          <w:szCs w:val="22"/>
          <w:u w:color="000090"/>
        </w:rPr>
        <w:t>creolization</w:t>
      </w:r>
      <w:proofErr w:type="spellEnd"/>
      <w:r w:rsidR="0021445F">
        <w:rPr>
          <w:rFonts w:ascii="Garamond" w:eastAsia="Goudy Old Style" w:hAnsi="Garamond" w:cs="Goudy Old Style"/>
          <w:color w:val="auto"/>
          <w:sz w:val="22"/>
          <w:szCs w:val="22"/>
          <w:u w:color="000090"/>
        </w:rPr>
        <w:t xml:space="preserve"> here</w:t>
      </w:r>
      <w:r w:rsidR="00753A80">
        <w:rPr>
          <w:rFonts w:ascii="Garamond" w:eastAsia="Goudy Old Style" w:hAnsi="Garamond" w:cs="Goudy Old Style"/>
          <w:color w:val="auto"/>
          <w:sz w:val="22"/>
          <w:szCs w:val="22"/>
          <w:u w:color="000090"/>
        </w:rPr>
        <w:t xml:space="preserve">. This </w:t>
      </w:r>
      <w:r w:rsidR="00B7458F" w:rsidRPr="00EC6261">
        <w:rPr>
          <w:rFonts w:ascii="Garamond" w:eastAsia="Goudy Old Style" w:hAnsi="Garamond" w:cs="Goudy Old Style"/>
          <w:color w:val="auto"/>
          <w:sz w:val="22"/>
          <w:szCs w:val="22"/>
          <w:u w:color="000090"/>
        </w:rPr>
        <w:t xml:space="preserve">framing is most obvious </w:t>
      </w:r>
      <w:r w:rsidR="00753A80">
        <w:rPr>
          <w:rFonts w:ascii="Garamond" w:eastAsia="Goudy Old Style" w:hAnsi="Garamond" w:cs="Goudy Old Style"/>
          <w:color w:val="auto"/>
          <w:sz w:val="22"/>
          <w:szCs w:val="22"/>
          <w:u w:color="000090"/>
        </w:rPr>
        <w:t>in the prefac</w:t>
      </w:r>
      <w:r w:rsidR="0021445F">
        <w:rPr>
          <w:rFonts w:ascii="Garamond" w:eastAsia="Goudy Old Style" w:hAnsi="Garamond" w:cs="Goudy Old Style"/>
          <w:color w:val="auto"/>
          <w:sz w:val="22"/>
          <w:szCs w:val="22"/>
          <w:u w:color="000090"/>
        </w:rPr>
        <w:t xml:space="preserve">es to many chapters which </w:t>
      </w:r>
      <w:r w:rsidR="00B7458F" w:rsidRPr="00EC6261">
        <w:rPr>
          <w:rFonts w:ascii="Garamond" w:eastAsia="Goudy Old Style" w:hAnsi="Garamond" w:cs="Goudy Old Style"/>
          <w:color w:val="auto"/>
          <w:sz w:val="22"/>
          <w:szCs w:val="22"/>
          <w:u w:color="000090"/>
        </w:rPr>
        <w:t>list apparently random events</w:t>
      </w:r>
      <w:r w:rsidR="0021445F">
        <w:rPr>
          <w:rFonts w:ascii="Garamond" w:eastAsia="Goudy Old Style" w:hAnsi="Garamond" w:cs="Goudy Old Style"/>
          <w:color w:val="auto"/>
          <w:sz w:val="22"/>
          <w:szCs w:val="22"/>
          <w:u w:color="000090"/>
        </w:rPr>
        <w:t>, including</w:t>
      </w:r>
      <w:r w:rsidR="00B7458F" w:rsidRPr="00EC6261">
        <w:rPr>
          <w:rFonts w:ascii="Garamond" w:eastAsia="Goudy Old Style" w:hAnsi="Garamond" w:cs="Goudy Old Style"/>
          <w:color w:val="auto"/>
          <w:sz w:val="22"/>
          <w:szCs w:val="22"/>
          <w:u w:color="000090"/>
        </w:rPr>
        <w:t xml:space="preserve"> developments in the build-up to WW11</w:t>
      </w:r>
      <w:r w:rsidR="000759E3" w:rsidRPr="00EC6261">
        <w:rPr>
          <w:rFonts w:ascii="Garamond" w:eastAsia="Goudy Old Style" w:hAnsi="Garamond" w:cs="Goudy Old Style"/>
          <w:color w:val="auto"/>
          <w:sz w:val="22"/>
          <w:szCs w:val="22"/>
          <w:u w:color="000090"/>
        </w:rPr>
        <w:t>,</w:t>
      </w:r>
      <w:r w:rsidR="00B7458F" w:rsidRPr="00EC6261">
        <w:rPr>
          <w:rFonts w:ascii="Garamond" w:eastAsia="Goudy Old Style" w:hAnsi="Garamond" w:cs="Goudy Old Style"/>
          <w:color w:val="auto"/>
          <w:sz w:val="22"/>
          <w:szCs w:val="22"/>
          <w:u w:color="000090"/>
        </w:rPr>
        <w:t xml:space="preserve"> economic activity in Trinidad</w:t>
      </w:r>
      <w:r w:rsidR="000759E3" w:rsidRPr="00EC6261">
        <w:rPr>
          <w:rFonts w:ascii="Garamond" w:eastAsia="Goudy Old Style" w:hAnsi="Garamond" w:cs="Goudy Old Style"/>
          <w:color w:val="auto"/>
          <w:sz w:val="22"/>
          <w:szCs w:val="22"/>
          <w:u w:color="000090"/>
        </w:rPr>
        <w:t xml:space="preserve"> and</w:t>
      </w:r>
      <w:r w:rsidR="00B7458F" w:rsidRPr="00EC6261">
        <w:rPr>
          <w:rFonts w:ascii="Garamond" w:eastAsia="Goudy Old Style" w:hAnsi="Garamond" w:cs="Goudy Old Style"/>
          <w:color w:val="auto"/>
          <w:sz w:val="22"/>
          <w:szCs w:val="22"/>
          <w:u w:color="000090"/>
        </w:rPr>
        <w:t xml:space="preserve"> ordinary and out-of-the or</w:t>
      </w:r>
      <w:r w:rsidR="0021445F">
        <w:rPr>
          <w:rFonts w:ascii="Garamond" w:eastAsia="Goudy Old Style" w:hAnsi="Garamond" w:cs="Goudy Old Style"/>
          <w:color w:val="auto"/>
          <w:sz w:val="22"/>
          <w:szCs w:val="22"/>
          <w:u w:color="000090"/>
        </w:rPr>
        <w:t>dinary local happenings (a mad</w:t>
      </w:r>
      <w:r w:rsidR="00B7458F" w:rsidRPr="00EC6261">
        <w:rPr>
          <w:rFonts w:ascii="Garamond" w:eastAsia="Goudy Old Style" w:hAnsi="Garamond" w:cs="Goudy Old Style"/>
          <w:color w:val="auto"/>
          <w:sz w:val="22"/>
          <w:szCs w:val="22"/>
          <w:u w:color="000090"/>
        </w:rPr>
        <w:t xml:space="preserve"> East Indian dips a key in the sea; a burly Negro called Mussolini chases a small boy). The impact of these conjunctions is to suggest the imbrication of the global, local, political and personal in the unfolding of everyday life in Trinidad that the narrative is unable to deal with fully in all its complexity. This ‘worldly’ framing of Tiger’s</w:t>
      </w:r>
      <w:r w:rsidR="0021445F">
        <w:rPr>
          <w:rFonts w:ascii="Garamond" w:eastAsia="Goudy Old Style" w:hAnsi="Garamond" w:cs="Goudy Old Style"/>
          <w:color w:val="auto"/>
          <w:sz w:val="22"/>
          <w:szCs w:val="22"/>
          <w:u w:color="000090"/>
        </w:rPr>
        <w:t xml:space="preserve"> life adds piquancy to</w:t>
      </w:r>
      <w:r w:rsidR="00B7458F" w:rsidRPr="00EC6261">
        <w:rPr>
          <w:rFonts w:ascii="Garamond" w:eastAsia="Goudy Old Style" w:hAnsi="Garamond" w:cs="Goudy Old Style"/>
          <w:color w:val="auto"/>
          <w:sz w:val="22"/>
          <w:szCs w:val="22"/>
          <w:u w:color="000090"/>
        </w:rPr>
        <w:t xml:space="preserve"> his own erratic, jumbled apprehension of ‘the wider world’, </w:t>
      </w:r>
      <w:r w:rsidR="0021445F">
        <w:rPr>
          <w:rFonts w:ascii="Garamond" w:eastAsia="Goudy Old Style" w:hAnsi="Garamond" w:cs="Goudy Old Style"/>
          <w:color w:val="auto"/>
          <w:sz w:val="22"/>
          <w:szCs w:val="22"/>
          <w:u w:color="000090"/>
        </w:rPr>
        <w:t xml:space="preserve">as </w:t>
      </w:r>
      <w:r w:rsidR="00B7458F" w:rsidRPr="00EC6261">
        <w:rPr>
          <w:rFonts w:ascii="Garamond" w:eastAsia="Goudy Old Style" w:hAnsi="Garamond" w:cs="Goudy Old Style"/>
          <w:color w:val="auto"/>
          <w:sz w:val="22"/>
          <w:szCs w:val="22"/>
          <w:u w:color="000090"/>
        </w:rPr>
        <w:t xml:space="preserve">something he yearns vaguely to have access to. </w:t>
      </w:r>
    </w:p>
    <w:p w14:paraId="7DB25031" w14:textId="77777777" w:rsidR="00393AB5" w:rsidRPr="00EC6261" w:rsidRDefault="00393AB5" w:rsidP="0021445F">
      <w:pPr>
        <w:pStyle w:val="Body"/>
        <w:widowControl w:val="0"/>
        <w:spacing w:line="360" w:lineRule="auto"/>
        <w:rPr>
          <w:rFonts w:ascii="Garamond" w:eastAsia="Goudy Old Style" w:hAnsi="Garamond" w:cs="Goudy Old Style"/>
          <w:color w:val="auto"/>
          <w:sz w:val="22"/>
          <w:szCs w:val="22"/>
          <w:u w:color="000090"/>
        </w:rPr>
      </w:pPr>
    </w:p>
    <w:p w14:paraId="7A9256B6" w14:textId="7CFE0B10" w:rsidR="007318AA" w:rsidRPr="00EC6261" w:rsidRDefault="00393AB5" w:rsidP="00393AB5">
      <w:pPr>
        <w:pStyle w:val="Body"/>
        <w:widowControl w:val="0"/>
        <w:spacing w:line="360" w:lineRule="auto"/>
        <w:ind w:firstLine="720"/>
        <w:rPr>
          <w:rFonts w:ascii="Garamond" w:eastAsia="Goudy Old Style" w:hAnsi="Garamond" w:cs="Goudy Old Style"/>
          <w:color w:val="auto"/>
          <w:sz w:val="22"/>
          <w:szCs w:val="22"/>
          <w:u w:color="000090"/>
        </w:rPr>
      </w:pPr>
      <w:proofErr w:type="gramStart"/>
      <w:r>
        <w:rPr>
          <w:rFonts w:ascii="Garamond" w:eastAsia="Goudy Old Style" w:hAnsi="Garamond" w:cs="Goudy Old Style"/>
          <w:color w:val="auto"/>
          <w:sz w:val="22"/>
          <w:szCs w:val="22"/>
          <w:u w:color="000090"/>
        </w:rPr>
        <w:t xml:space="preserve">Tiger and </w:t>
      </w:r>
      <w:proofErr w:type="spellStart"/>
      <w:r>
        <w:rPr>
          <w:rFonts w:ascii="Garamond" w:eastAsia="Goudy Old Style" w:hAnsi="Garamond" w:cs="Goudy Old Style"/>
          <w:color w:val="auto"/>
          <w:sz w:val="22"/>
          <w:szCs w:val="22"/>
          <w:u w:color="000090"/>
        </w:rPr>
        <w:t>Urmilla</w:t>
      </w:r>
      <w:proofErr w:type="spellEnd"/>
      <w:r>
        <w:rPr>
          <w:rFonts w:ascii="Garamond" w:eastAsia="Goudy Old Style" w:hAnsi="Garamond" w:cs="Goudy Old Style"/>
          <w:color w:val="auto"/>
          <w:sz w:val="22"/>
          <w:szCs w:val="22"/>
          <w:u w:color="000090"/>
        </w:rPr>
        <w:t xml:space="preserve"> are welcomed into </w:t>
      </w:r>
      <w:proofErr w:type="spellStart"/>
      <w:r>
        <w:rPr>
          <w:rFonts w:ascii="Garamond" w:eastAsia="Goudy Old Style" w:hAnsi="Garamond" w:cs="Goudy Old Style"/>
          <w:color w:val="auto"/>
          <w:sz w:val="22"/>
          <w:szCs w:val="22"/>
          <w:u w:color="000090"/>
        </w:rPr>
        <w:t>Barataria</w:t>
      </w:r>
      <w:proofErr w:type="spellEnd"/>
      <w:r>
        <w:rPr>
          <w:rFonts w:ascii="Garamond" w:eastAsia="Goudy Old Style" w:hAnsi="Garamond" w:cs="Goudy Old Style"/>
          <w:color w:val="auto"/>
          <w:sz w:val="22"/>
          <w:szCs w:val="22"/>
          <w:u w:color="000090"/>
        </w:rPr>
        <w:t xml:space="preserve"> by their </w:t>
      </w:r>
      <w:proofErr w:type="spellStart"/>
      <w:r>
        <w:rPr>
          <w:rFonts w:ascii="Garamond" w:eastAsia="Goudy Old Style" w:hAnsi="Garamond" w:cs="Goudy Old Style"/>
          <w:color w:val="auto"/>
          <w:sz w:val="22"/>
          <w:szCs w:val="22"/>
          <w:u w:color="000090"/>
        </w:rPr>
        <w:t>neighbours</w:t>
      </w:r>
      <w:proofErr w:type="spellEnd"/>
      <w:r>
        <w:rPr>
          <w:rFonts w:ascii="Garamond" w:eastAsia="Goudy Old Style" w:hAnsi="Garamond" w:cs="Goudy Old Style"/>
          <w:color w:val="auto"/>
          <w:sz w:val="22"/>
          <w:szCs w:val="22"/>
          <w:u w:color="000090"/>
        </w:rPr>
        <w:t xml:space="preserve"> who unhesitatingly offer support and friendship</w:t>
      </w:r>
      <w:proofErr w:type="gramEnd"/>
      <w:r>
        <w:rPr>
          <w:rFonts w:ascii="Garamond" w:eastAsia="Goudy Old Style" w:hAnsi="Garamond" w:cs="Goudy Old Style"/>
          <w:color w:val="auto"/>
          <w:sz w:val="22"/>
          <w:szCs w:val="22"/>
          <w:u w:color="000090"/>
        </w:rPr>
        <w:t xml:space="preserve">. </w:t>
      </w:r>
      <w:r w:rsidR="00622EFD" w:rsidRPr="00EC6261">
        <w:rPr>
          <w:rFonts w:ascii="Garamond" w:eastAsia="Goudy Old Style" w:hAnsi="Garamond" w:cs="Goudy Old Style"/>
          <w:color w:val="auto"/>
          <w:sz w:val="22"/>
          <w:szCs w:val="22"/>
          <w:u w:color="000090"/>
        </w:rPr>
        <w:t>Joe and Rita are Afro</w:t>
      </w:r>
      <w:r w:rsidR="00873E51" w:rsidRPr="00EC6261">
        <w:rPr>
          <w:rFonts w:ascii="Garamond" w:eastAsia="Goudy Old Style" w:hAnsi="Garamond" w:cs="Goudy Old Style"/>
          <w:color w:val="auto"/>
          <w:sz w:val="22"/>
          <w:szCs w:val="22"/>
          <w:u w:color="000090"/>
        </w:rPr>
        <w:t>-Tr</w:t>
      </w:r>
      <w:r w:rsidR="004873B5" w:rsidRPr="00EC6261">
        <w:rPr>
          <w:rFonts w:ascii="Garamond" w:eastAsia="Goudy Old Style" w:hAnsi="Garamond" w:cs="Goudy Old Style"/>
          <w:color w:val="auto"/>
          <w:sz w:val="22"/>
          <w:szCs w:val="22"/>
          <w:u w:color="000090"/>
        </w:rPr>
        <w:t xml:space="preserve">inidadian and </w:t>
      </w:r>
      <w:r w:rsidR="00FB7EAC" w:rsidRPr="00EC6261">
        <w:rPr>
          <w:rFonts w:ascii="Garamond" w:eastAsia="Goudy Old Style" w:hAnsi="Garamond" w:cs="Goudy Old Style"/>
          <w:color w:val="auto"/>
          <w:sz w:val="22"/>
          <w:szCs w:val="22"/>
          <w:u w:color="000090"/>
        </w:rPr>
        <w:t>fully</w:t>
      </w:r>
      <w:r w:rsidR="00873E51" w:rsidRPr="00EC6261">
        <w:rPr>
          <w:rFonts w:ascii="Garamond" w:eastAsia="Goudy Old Style" w:hAnsi="Garamond" w:cs="Goudy Old Style"/>
          <w:color w:val="auto"/>
          <w:sz w:val="22"/>
          <w:szCs w:val="22"/>
          <w:u w:color="000090"/>
        </w:rPr>
        <w:t xml:space="preserve"> grounded in Trinidadian life</w:t>
      </w:r>
      <w:r>
        <w:rPr>
          <w:rFonts w:ascii="Garamond" w:eastAsia="Goudy Old Style" w:hAnsi="Garamond" w:cs="Goudy Old Style"/>
          <w:color w:val="auto"/>
          <w:sz w:val="22"/>
          <w:szCs w:val="22"/>
          <w:u w:color="000090"/>
        </w:rPr>
        <w:t>, positioned in the text as supremely well qualified to guide</w:t>
      </w:r>
      <w:r w:rsidR="00873E51" w:rsidRPr="00EC6261">
        <w:rPr>
          <w:rFonts w:ascii="Garamond" w:eastAsia="Goudy Old Style" w:hAnsi="Garamond" w:cs="Goudy Old Style"/>
          <w:color w:val="auto"/>
          <w:sz w:val="22"/>
          <w:szCs w:val="22"/>
          <w:u w:color="000090"/>
        </w:rPr>
        <w:t xml:space="preserve"> </w:t>
      </w:r>
      <w:proofErr w:type="spellStart"/>
      <w:r w:rsidR="00873E51" w:rsidRPr="00EC6261">
        <w:rPr>
          <w:rFonts w:ascii="Garamond" w:eastAsia="Goudy Old Style" w:hAnsi="Garamond" w:cs="Goudy Old Style"/>
          <w:color w:val="auto"/>
          <w:sz w:val="22"/>
          <w:szCs w:val="22"/>
          <w:u w:color="000090"/>
        </w:rPr>
        <w:t>Urmilla</w:t>
      </w:r>
      <w:proofErr w:type="spellEnd"/>
      <w:r w:rsidR="00873E51" w:rsidRPr="00EC6261">
        <w:rPr>
          <w:rFonts w:ascii="Garamond" w:eastAsia="Goudy Old Style" w:hAnsi="Garamond" w:cs="Goudy Old Style"/>
          <w:color w:val="auto"/>
          <w:sz w:val="22"/>
          <w:szCs w:val="22"/>
          <w:u w:color="000090"/>
        </w:rPr>
        <w:t xml:space="preserve"> and Tiger into a more creolized, modern way of life</w:t>
      </w:r>
      <w:r>
        <w:rPr>
          <w:rFonts w:ascii="Garamond" w:eastAsia="Goudy Old Style" w:hAnsi="Garamond" w:cs="Goudy Old Style"/>
          <w:color w:val="auto"/>
          <w:sz w:val="22"/>
          <w:szCs w:val="22"/>
          <w:u w:color="000090"/>
        </w:rPr>
        <w:t>.</w:t>
      </w:r>
      <w:r w:rsidR="00873E51" w:rsidRPr="00EC6261">
        <w:rPr>
          <w:rFonts w:ascii="Garamond" w:eastAsia="Goudy Old Style" w:hAnsi="Garamond" w:cs="Goudy Old Style"/>
          <w:color w:val="auto"/>
          <w:sz w:val="22"/>
          <w:szCs w:val="22"/>
          <w:u w:color="000090"/>
        </w:rPr>
        <w:t xml:space="preserve"> </w:t>
      </w:r>
      <w:r w:rsidR="00FB7EAC" w:rsidRPr="00EC6261">
        <w:rPr>
          <w:rFonts w:ascii="Garamond" w:eastAsia="Goudy Old Style" w:hAnsi="Garamond" w:cs="Goudy Old Style"/>
          <w:color w:val="auto"/>
          <w:sz w:val="22"/>
          <w:szCs w:val="22"/>
          <w:u w:color="000090"/>
        </w:rPr>
        <w:t xml:space="preserve">Joe is pivotal to Tiger’s </w:t>
      </w:r>
      <w:proofErr w:type="spellStart"/>
      <w:r w:rsidR="00FB7EAC" w:rsidRPr="00EC6261">
        <w:rPr>
          <w:rFonts w:ascii="Garamond" w:eastAsia="Goudy Old Style" w:hAnsi="Garamond" w:cs="Goudy Old Style"/>
          <w:color w:val="auto"/>
          <w:sz w:val="22"/>
          <w:szCs w:val="22"/>
          <w:u w:color="000090"/>
        </w:rPr>
        <w:t>creolization</w:t>
      </w:r>
      <w:proofErr w:type="spellEnd"/>
      <w:r>
        <w:rPr>
          <w:rFonts w:ascii="Garamond" w:eastAsia="Goudy Old Style" w:hAnsi="Garamond" w:cs="Goudy Old Style"/>
          <w:color w:val="auto"/>
          <w:sz w:val="22"/>
          <w:szCs w:val="22"/>
          <w:u w:color="000090"/>
        </w:rPr>
        <w:t xml:space="preserve"> and</w:t>
      </w:r>
      <w:r w:rsidR="00FB7EAC" w:rsidRPr="00EC6261">
        <w:rPr>
          <w:rFonts w:ascii="Garamond" w:eastAsia="Goudy Old Style" w:hAnsi="Garamond" w:cs="Goudy Old Style"/>
          <w:color w:val="auto"/>
          <w:sz w:val="22"/>
          <w:szCs w:val="22"/>
          <w:u w:color="000090"/>
        </w:rPr>
        <w:t xml:space="preserve"> function</w:t>
      </w:r>
      <w:r>
        <w:rPr>
          <w:rFonts w:ascii="Garamond" w:eastAsia="Goudy Old Style" w:hAnsi="Garamond" w:cs="Goudy Old Style"/>
          <w:color w:val="auto"/>
          <w:sz w:val="22"/>
          <w:szCs w:val="22"/>
          <w:u w:color="000090"/>
        </w:rPr>
        <w:t>s as</w:t>
      </w:r>
      <w:r w:rsidR="00FB7EAC" w:rsidRPr="00EC6261">
        <w:rPr>
          <w:rFonts w:ascii="Garamond" w:eastAsia="Goudy Old Style" w:hAnsi="Garamond" w:cs="Goudy Old Style"/>
          <w:color w:val="auto"/>
          <w:sz w:val="22"/>
          <w:szCs w:val="22"/>
          <w:u w:color="000090"/>
        </w:rPr>
        <w:t xml:space="preserve"> the archetypal Creole: h</w:t>
      </w:r>
      <w:r w:rsidR="00873E51" w:rsidRPr="00EC6261">
        <w:rPr>
          <w:rFonts w:ascii="Garamond" w:eastAsia="Goudy Old Style" w:hAnsi="Garamond" w:cs="Goudy Old Style"/>
          <w:color w:val="auto"/>
          <w:sz w:val="22"/>
          <w:szCs w:val="22"/>
          <w:u w:color="000090"/>
        </w:rPr>
        <w:t>e plays pan, limes in Port-of-Spain, drinks rum, loves women, quarrels noisily with Rita, and lives his life fully in the present tense</w:t>
      </w:r>
      <w:r>
        <w:rPr>
          <w:rFonts w:ascii="Garamond" w:eastAsia="Goudy Old Style" w:hAnsi="Garamond" w:cs="Goudy Old Style"/>
          <w:color w:val="auto"/>
          <w:sz w:val="22"/>
          <w:szCs w:val="22"/>
          <w:u w:color="000090"/>
        </w:rPr>
        <w:t xml:space="preserve"> as is conveyed in his wry comment to Tiger, “</w:t>
      </w:r>
      <w:proofErr w:type="spellStart"/>
      <w:r>
        <w:rPr>
          <w:rFonts w:ascii="Garamond" w:eastAsia="Goudy Old Style" w:hAnsi="Garamond" w:cs="Goudy Old Style"/>
          <w:color w:val="auto"/>
          <w:sz w:val="22"/>
          <w:szCs w:val="22"/>
          <w:u w:color="000090"/>
        </w:rPr>
        <w:t>Wat</w:t>
      </w:r>
      <w:proofErr w:type="spellEnd"/>
      <w:r>
        <w:rPr>
          <w:rFonts w:ascii="Garamond" w:eastAsia="Goudy Old Style" w:hAnsi="Garamond" w:cs="Goudy Old Style"/>
          <w:color w:val="auto"/>
          <w:sz w:val="22"/>
          <w:szCs w:val="22"/>
          <w:u w:color="000090"/>
        </w:rPr>
        <w:t xml:space="preserve"> is to is, must is” (38)</w:t>
      </w:r>
      <w:r w:rsidR="0017697A" w:rsidRPr="00EC6261">
        <w:rPr>
          <w:rFonts w:ascii="Garamond" w:eastAsia="Goudy Old Style" w:hAnsi="Garamond" w:cs="Goudy Old Style"/>
          <w:color w:val="auto"/>
          <w:sz w:val="22"/>
          <w:szCs w:val="22"/>
          <w:u w:color="000090"/>
        </w:rPr>
        <w:t>. When p</w:t>
      </w:r>
      <w:r w:rsidR="00873E51" w:rsidRPr="00EC6261">
        <w:rPr>
          <w:rFonts w:ascii="Garamond" w:eastAsia="Goudy Old Style" w:hAnsi="Garamond" w:cs="Goudy Old Style"/>
          <w:color w:val="auto"/>
          <w:sz w:val="22"/>
          <w:szCs w:val="22"/>
          <w:u w:color="000090"/>
        </w:rPr>
        <w:t>ressed by Tiger into conversations about the future and the wider world,</w:t>
      </w:r>
      <w:r w:rsidR="00FB7EAC" w:rsidRPr="00EC6261">
        <w:rPr>
          <w:rFonts w:ascii="Garamond" w:eastAsia="Goudy Old Style" w:hAnsi="Garamond" w:cs="Goudy Old Style"/>
          <w:color w:val="auto"/>
          <w:sz w:val="22"/>
          <w:szCs w:val="22"/>
          <w:u w:color="000090"/>
        </w:rPr>
        <w:t xml:space="preserve"> </w:t>
      </w:r>
      <w:r w:rsidR="0017697A" w:rsidRPr="00EC6261">
        <w:rPr>
          <w:rFonts w:ascii="Garamond" w:eastAsia="Goudy Old Style" w:hAnsi="Garamond" w:cs="Goudy Old Style"/>
          <w:color w:val="auto"/>
          <w:sz w:val="22"/>
          <w:szCs w:val="22"/>
          <w:u w:color="000090"/>
        </w:rPr>
        <w:t>he</w:t>
      </w:r>
      <w:r w:rsidR="00FB7EAC" w:rsidRPr="00EC6261">
        <w:rPr>
          <w:rFonts w:ascii="Garamond" w:eastAsia="Goudy Old Style" w:hAnsi="Garamond" w:cs="Goudy Old Style"/>
          <w:color w:val="auto"/>
          <w:sz w:val="22"/>
          <w:szCs w:val="22"/>
          <w:u w:color="000090"/>
        </w:rPr>
        <w:t xml:space="preserve"> is </w:t>
      </w:r>
      <w:r w:rsidR="0017697A" w:rsidRPr="00EC6261">
        <w:rPr>
          <w:rFonts w:ascii="Garamond" w:eastAsia="Goudy Old Style" w:hAnsi="Garamond" w:cs="Goudy Old Style"/>
          <w:color w:val="auto"/>
          <w:sz w:val="22"/>
          <w:szCs w:val="22"/>
          <w:u w:color="000090"/>
        </w:rPr>
        <w:t xml:space="preserve">dismissive, </w:t>
      </w:r>
      <w:r w:rsidR="00873E51" w:rsidRPr="00EC6261">
        <w:rPr>
          <w:rFonts w:ascii="Garamond" w:eastAsia="Goudy Old Style" w:hAnsi="Garamond" w:cs="Goudy Old Style"/>
          <w:color w:val="auto"/>
          <w:sz w:val="22"/>
          <w:szCs w:val="22"/>
          <w:u w:color="000090"/>
        </w:rPr>
        <w:t>“I cud live without writing” (42)</w:t>
      </w:r>
      <w:r w:rsidR="00622EFD" w:rsidRPr="00EC6261">
        <w:rPr>
          <w:rFonts w:ascii="Garamond" w:eastAsia="Goudy Old Style" w:hAnsi="Garamond" w:cs="Goudy Old Style"/>
          <w:color w:val="auto"/>
          <w:sz w:val="22"/>
          <w:szCs w:val="22"/>
          <w:u w:color="000090"/>
        </w:rPr>
        <w:t xml:space="preserve"> and</w:t>
      </w:r>
      <w:r w:rsidR="00873E51" w:rsidRPr="00EC6261">
        <w:rPr>
          <w:rFonts w:ascii="Garamond" w:eastAsia="Goudy Old Style" w:hAnsi="Garamond" w:cs="Goudy Old Style"/>
          <w:color w:val="auto"/>
          <w:sz w:val="22"/>
          <w:szCs w:val="22"/>
          <w:u w:color="000090"/>
        </w:rPr>
        <w:t xml:space="preserve"> “Is experience </w:t>
      </w:r>
      <w:proofErr w:type="spellStart"/>
      <w:r w:rsidR="00873E51" w:rsidRPr="00EC6261">
        <w:rPr>
          <w:rFonts w:ascii="Garamond" w:eastAsia="Goudy Old Style" w:hAnsi="Garamond" w:cs="Goudy Old Style"/>
          <w:color w:val="auto"/>
          <w:sz w:val="22"/>
          <w:szCs w:val="22"/>
          <w:u w:color="000090"/>
        </w:rPr>
        <w:t>dat</w:t>
      </w:r>
      <w:proofErr w:type="spellEnd"/>
      <w:r w:rsidR="00FB7EAC" w:rsidRPr="00EC6261">
        <w:rPr>
          <w:rFonts w:ascii="Garamond" w:eastAsia="Goudy Old Style" w:hAnsi="Garamond" w:cs="Goudy Old Style"/>
          <w:color w:val="auto"/>
          <w:sz w:val="22"/>
          <w:szCs w:val="22"/>
          <w:u w:color="000090"/>
        </w:rPr>
        <w:t xml:space="preserve"> go teach </w:t>
      </w:r>
      <w:proofErr w:type="spellStart"/>
      <w:r w:rsidR="00FB7EAC" w:rsidRPr="00EC6261">
        <w:rPr>
          <w:rFonts w:ascii="Garamond" w:eastAsia="Goudy Old Style" w:hAnsi="Garamond" w:cs="Goudy Old Style"/>
          <w:color w:val="auto"/>
          <w:sz w:val="22"/>
          <w:szCs w:val="22"/>
          <w:u w:color="000090"/>
        </w:rPr>
        <w:t>yuh</w:t>
      </w:r>
      <w:proofErr w:type="spellEnd"/>
      <w:r w:rsidR="00FB7EAC" w:rsidRPr="00EC6261">
        <w:rPr>
          <w:rFonts w:ascii="Garamond" w:eastAsia="Goudy Old Style" w:hAnsi="Garamond" w:cs="Goudy Old Style"/>
          <w:color w:val="auto"/>
          <w:sz w:val="22"/>
          <w:szCs w:val="22"/>
          <w:u w:color="000090"/>
        </w:rPr>
        <w:t xml:space="preserve">, not books” (110). </w:t>
      </w:r>
      <w:r w:rsidR="00F70800">
        <w:rPr>
          <w:rFonts w:ascii="Garamond" w:eastAsia="Goudy Old Style" w:hAnsi="Garamond" w:cs="Goudy Old Style"/>
          <w:color w:val="auto"/>
          <w:sz w:val="22"/>
          <w:szCs w:val="22"/>
          <w:u w:color="000090"/>
        </w:rPr>
        <w:t xml:space="preserve">Despite regular beatings from his grandmother, </w:t>
      </w:r>
      <w:r w:rsidR="00FB7EAC" w:rsidRPr="00EC6261">
        <w:rPr>
          <w:rFonts w:ascii="Garamond" w:eastAsia="Goudy Old Style" w:hAnsi="Garamond" w:cs="Goudy Old Style"/>
          <w:color w:val="auto"/>
          <w:sz w:val="22"/>
          <w:szCs w:val="22"/>
          <w:u w:color="000090"/>
        </w:rPr>
        <w:t>Joe recounts a boyhood of truanting</w:t>
      </w:r>
      <w:r w:rsidR="00F70800">
        <w:rPr>
          <w:rFonts w:ascii="Garamond" w:eastAsia="Goudy Old Style" w:hAnsi="Garamond" w:cs="Goudy Old Style"/>
          <w:color w:val="auto"/>
          <w:sz w:val="22"/>
          <w:szCs w:val="22"/>
          <w:u w:color="000090"/>
        </w:rPr>
        <w:t xml:space="preserve"> and play and </w:t>
      </w:r>
      <w:r w:rsidR="00FB7EAC" w:rsidRPr="00EC6261">
        <w:rPr>
          <w:rFonts w:ascii="Garamond" w:eastAsia="Goudy Old Style" w:hAnsi="Garamond" w:cs="Goudy Old Style"/>
          <w:color w:val="auto"/>
          <w:sz w:val="22"/>
          <w:szCs w:val="22"/>
          <w:u w:color="000090"/>
        </w:rPr>
        <w:t xml:space="preserve">declares his </w:t>
      </w:r>
      <w:r w:rsidR="00F70800">
        <w:rPr>
          <w:rFonts w:ascii="Garamond" w:eastAsia="Goudy Old Style" w:hAnsi="Garamond" w:cs="Goudy Old Style"/>
          <w:color w:val="auto"/>
          <w:sz w:val="22"/>
          <w:szCs w:val="22"/>
          <w:u w:color="000090"/>
        </w:rPr>
        <w:t xml:space="preserve">philosophical </w:t>
      </w:r>
      <w:r w:rsidR="00FB7EAC" w:rsidRPr="00EC6261">
        <w:rPr>
          <w:rFonts w:ascii="Garamond" w:eastAsia="Goudy Old Style" w:hAnsi="Garamond" w:cs="Goudy Old Style"/>
          <w:color w:val="auto"/>
          <w:sz w:val="22"/>
          <w:szCs w:val="22"/>
          <w:u w:color="000090"/>
        </w:rPr>
        <w:t>contentment with his present life</w:t>
      </w:r>
      <w:r w:rsidR="00F70800">
        <w:rPr>
          <w:rFonts w:ascii="Garamond" w:eastAsia="Goudy Old Style" w:hAnsi="Garamond" w:cs="Goudy Old Style"/>
          <w:color w:val="auto"/>
          <w:sz w:val="22"/>
          <w:szCs w:val="22"/>
          <w:u w:color="000090"/>
        </w:rPr>
        <w:t xml:space="preserve"> as follows,</w:t>
      </w:r>
      <w:r w:rsidR="00FB7EAC" w:rsidRPr="00EC6261">
        <w:rPr>
          <w:rFonts w:ascii="Garamond" w:eastAsia="Goudy Old Style" w:hAnsi="Garamond" w:cs="Goudy Old Style"/>
          <w:color w:val="auto"/>
          <w:sz w:val="22"/>
          <w:szCs w:val="22"/>
          <w:u w:color="000090"/>
        </w:rPr>
        <w:t xml:space="preserve"> ”</w:t>
      </w:r>
      <w:r w:rsidR="00873E51" w:rsidRPr="00EC6261">
        <w:rPr>
          <w:rFonts w:ascii="Garamond" w:eastAsia="Goudy Old Style" w:hAnsi="Garamond" w:cs="Goudy Old Style"/>
          <w:color w:val="auto"/>
          <w:sz w:val="22"/>
          <w:szCs w:val="22"/>
          <w:u w:color="000090"/>
        </w:rPr>
        <w:t xml:space="preserve">“Ah don’t want to be no millionaire, Ah have enough money. But </w:t>
      </w:r>
      <w:r w:rsidR="00873E51" w:rsidRPr="00EC6261">
        <w:rPr>
          <w:rFonts w:ascii="Garamond" w:eastAsia="Goudy Old Style" w:hAnsi="Garamond" w:cs="Goudy Old Style"/>
          <w:i/>
          <w:iCs/>
          <w:color w:val="auto"/>
          <w:sz w:val="22"/>
          <w:szCs w:val="22"/>
          <w:u w:color="000090"/>
          <w:lang w:val="sv-SE"/>
        </w:rPr>
        <w:t xml:space="preserve">Ah still </w:t>
      </w:r>
      <w:proofErr w:type="spellStart"/>
      <w:r w:rsidR="00873E51" w:rsidRPr="00EC6261">
        <w:rPr>
          <w:rFonts w:ascii="Garamond" w:eastAsia="Goudy Old Style" w:hAnsi="Garamond" w:cs="Goudy Old Style"/>
          <w:i/>
          <w:iCs/>
          <w:color w:val="auto"/>
          <w:sz w:val="22"/>
          <w:szCs w:val="22"/>
          <w:u w:color="000090"/>
          <w:lang w:val="sv-SE"/>
        </w:rPr>
        <w:t>living</w:t>
      </w:r>
      <w:proofErr w:type="spellEnd"/>
      <w:r w:rsidR="00873E51" w:rsidRPr="00EC6261">
        <w:rPr>
          <w:rFonts w:ascii="Garamond" w:eastAsia="Goudy Old Style" w:hAnsi="Garamond" w:cs="Goudy Old Style"/>
          <w:i/>
          <w:iCs/>
          <w:color w:val="auto"/>
          <w:sz w:val="22"/>
          <w:szCs w:val="22"/>
          <w:u w:color="000090"/>
          <w:lang w:val="sv-SE"/>
        </w:rPr>
        <w:t xml:space="preserve"> </w:t>
      </w:r>
      <w:proofErr w:type="spellStart"/>
      <w:r w:rsidR="00873E51" w:rsidRPr="00EC6261">
        <w:rPr>
          <w:rFonts w:ascii="Garamond" w:eastAsia="Goudy Old Style" w:hAnsi="Garamond" w:cs="Goudy Old Style"/>
          <w:i/>
          <w:iCs/>
          <w:color w:val="auto"/>
          <w:sz w:val="22"/>
          <w:szCs w:val="22"/>
          <w:u w:color="000090"/>
          <w:lang w:val="sv-SE"/>
        </w:rPr>
        <w:t>good</w:t>
      </w:r>
      <w:proofErr w:type="spellEnd"/>
      <w:r w:rsidR="00873E51" w:rsidRPr="00EC6261">
        <w:rPr>
          <w:rFonts w:ascii="Garamond" w:eastAsia="Goudy Old Style" w:hAnsi="Garamond" w:cs="Goudy Old Style"/>
          <w:color w:val="auto"/>
          <w:sz w:val="22"/>
          <w:szCs w:val="22"/>
          <w:u w:color="000090"/>
        </w:rPr>
        <w:t xml:space="preserve">, and Ah </w:t>
      </w:r>
      <w:r w:rsidR="00873E51" w:rsidRPr="00EC6261">
        <w:rPr>
          <w:rFonts w:ascii="Garamond" w:eastAsia="Goudy Old Style" w:hAnsi="Garamond" w:cs="Goudy Old Style"/>
          <w:color w:val="auto"/>
          <w:sz w:val="22"/>
          <w:szCs w:val="22"/>
          <w:u w:color="000090"/>
        </w:rPr>
        <w:lastRenderedPageBreak/>
        <w:t xml:space="preserve">does have some happy times </w:t>
      </w:r>
      <w:proofErr w:type="spellStart"/>
      <w:r w:rsidR="00873E51" w:rsidRPr="00EC6261">
        <w:rPr>
          <w:rFonts w:ascii="Garamond" w:eastAsia="Goudy Old Style" w:hAnsi="Garamond" w:cs="Goudy Old Style"/>
          <w:color w:val="auto"/>
          <w:sz w:val="22"/>
          <w:szCs w:val="22"/>
          <w:u w:color="000090"/>
        </w:rPr>
        <w:t>wid</w:t>
      </w:r>
      <w:proofErr w:type="spellEnd"/>
      <w:r w:rsidR="00873E51" w:rsidRPr="00EC6261">
        <w:rPr>
          <w:rFonts w:ascii="Garamond" w:eastAsia="Goudy Old Style" w:hAnsi="Garamond" w:cs="Goudy Old Style"/>
          <w:color w:val="auto"/>
          <w:sz w:val="22"/>
          <w:szCs w:val="22"/>
          <w:u w:color="000090"/>
        </w:rPr>
        <w:t xml:space="preserve"> </w:t>
      </w:r>
      <w:r w:rsidR="00DC0E12" w:rsidRPr="00EC6261">
        <w:rPr>
          <w:rFonts w:ascii="Garamond" w:eastAsia="Goudy Old Style" w:hAnsi="Garamond" w:cs="Goudy Old Style"/>
          <w:color w:val="auto"/>
          <w:sz w:val="22"/>
          <w:szCs w:val="22"/>
          <w:u w:color="000090"/>
        </w:rPr>
        <w:t xml:space="preserve">me friends. So </w:t>
      </w:r>
      <w:proofErr w:type="spellStart"/>
      <w:r w:rsidR="00DC0E12" w:rsidRPr="00EC6261">
        <w:rPr>
          <w:rFonts w:ascii="Garamond" w:eastAsia="Goudy Old Style" w:hAnsi="Garamond" w:cs="Goudy Old Style"/>
          <w:color w:val="auto"/>
          <w:sz w:val="22"/>
          <w:szCs w:val="22"/>
          <w:u w:color="000090"/>
        </w:rPr>
        <w:t>wat</w:t>
      </w:r>
      <w:proofErr w:type="spellEnd"/>
      <w:r w:rsidR="00DC0E12" w:rsidRPr="00EC6261">
        <w:rPr>
          <w:rFonts w:ascii="Garamond" w:eastAsia="Goudy Old Style" w:hAnsi="Garamond" w:cs="Goudy Old Style"/>
          <w:color w:val="auto"/>
          <w:sz w:val="22"/>
          <w:szCs w:val="22"/>
          <w:u w:color="000090"/>
        </w:rPr>
        <w:t xml:space="preserve"> happen now?””</w:t>
      </w:r>
      <w:r w:rsidR="00873E51" w:rsidRPr="00EC6261">
        <w:rPr>
          <w:rFonts w:ascii="Garamond" w:eastAsia="Goudy Old Style" w:hAnsi="Garamond" w:cs="Goudy Old Style"/>
          <w:color w:val="auto"/>
          <w:sz w:val="22"/>
          <w:szCs w:val="22"/>
          <w:u w:color="000090"/>
          <w:lang w:val="sv-SE"/>
        </w:rPr>
        <w:t xml:space="preserve">(111, my </w:t>
      </w:r>
      <w:proofErr w:type="spellStart"/>
      <w:r w:rsidR="00873E51" w:rsidRPr="00EC6261">
        <w:rPr>
          <w:rFonts w:ascii="Garamond" w:eastAsia="Goudy Old Style" w:hAnsi="Garamond" w:cs="Goudy Old Style"/>
          <w:color w:val="auto"/>
          <w:sz w:val="22"/>
          <w:szCs w:val="22"/>
          <w:u w:color="000090"/>
          <w:lang w:val="sv-SE"/>
        </w:rPr>
        <w:t>emphasis</w:t>
      </w:r>
      <w:proofErr w:type="spellEnd"/>
      <w:r w:rsidR="00873E51" w:rsidRPr="00EC6261">
        <w:rPr>
          <w:rFonts w:ascii="Garamond" w:eastAsia="Goudy Old Style" w:hAnsi="Garamond" w:cs="Goudy Old Style"/>
          <w:color w:val="auto"/>
          <w:sz w:val="22"/>
          <w:szCs w:val="22"/>
          <w:u w:color="000090"/>
          <w:lang w:val="sv-SE"/>
        </w:rPr>
        <w:t>)</w:t>
      </w:r>
      <w:r w:rsidR="00DC0E12" w:rsidRPr="00EC6261">
        <w:rPr>
          <w:rFonts w:ascii="Garamond" w:eastAsia="Goudy Old Style" w:hAnsi="Garamond" w:cs="Goudy Old Style"/>
          <w:color w:val="auto"/>
          <w:sz w:val="22"/>
          <w:szCs w:val="22"/>
          <w:u w:color="000090"/>
          <w:lang w:val="sv-SE"/>
        </w:rPr>
        <w:t xml:space="preserve">. </w:t>
      </w:r>
      <w:r w:rsidR="00873E51" w:rsidRPr="00EC6261">
        <w:rPr>
          <w:rFonts w:ascii="Garamond" w:eastAsia="Goudy Old Style" w:hAnsi="Garamond" w:cs="Goudy Old Style"/>
          <w:color w:val="auto"/>
          <w:sz w:val="22"/>
          <w:szCs w:val="22"/>
          <w:u w:color="000090"/>
        </w:rPr>
        <w:t>Tiger respects Joe’s greater experience of</w:t>
      </w:r>
      <w:r w:rsidR="00F70800">
        <w:rPr>
          <w:rFonts w:ascii="Garamond" w:eastAsia="Goudy Old Style" w:hAnsi="Garamond" w:cs="Goudy Old Style"/>
          <w:color w:val="auto"/>
          <w:sz w:val="22"/>
          <w:szCs w:val="22"/>
          <w:u w:color="000090"/>
        </w:rPr>
        <w:t xml:space="preserve"> the city and of</w:t>
      </w:r>
      <w:r w:rsidR="00873E51" w:rsidRPr="00EC6261">
        <w:rPr>
          <w:rFonts w:ascii="Garamond" w:eastAsia="Goudy Old Style" w:hAnsi="Garamond" w:cs="Goudy Old Style"/>
          <w:color w:val="auto"/>
          <w:sz w:val="22"/>
          <w:szCs w:val="22"/>
          <w:u w:color="000090"/>
        </w:rPr>
        <w:t xml:space="preserve"> creolized Trinidadian culture, </w:t>
      </w:r>
      <w:r w:rsidR="00FB7EAC" w:rsidRPr="00EC6261">
        <w:rPr>
          <w:rFonts w:ascii="Garamond" w:eastAsia="Goudy Old Style" w:hAnsi="Garamond" w:cs="Goudy Old Style"/>
          <w:color w:val="auto"/>
          <w:sz w:val="22"/>
          <w:szCs w:val="22"/>
          <w:u w:color="000090"/>
        </w:rPr>
        <w:t>but</w:t>
      </w:r>
      <w:r w:rsidR="00873E51" w:rsidRPr="00EC6261">
        <w:rPr>
          <w:rFonts w:ascii="Garamond" w:eastAsia="Goudy Old Style" w:hAnsi="Garamond" w:cs="Goudy Old Style"/>
          <w:color w:val="auto"/>
          <w:sz w:val="22"/>
          <w:szCs w:val="22"/>
          <w:u w:color="000090"/>
        </w:rPr>
        <w:t xml:space="preserve"> finds his</w:t>
      </w:r>
      <w:r w:rsidR="00C75C26" w:rsidRPr="00EC6261">
        <w:rPr>
          <w:rFonts w:ascii="Garamond" w:eastAsia="Goudy Old Style" w:hAnsi="Garamond" w:cs="Goudy Old Style"/>
          <w:color w:val="auto"/>
          <w:sz w:val="22"/>
          <w:szCs w:val="22"/>
          <w:u w:color="000090"/>
        </w:rPr>
        <w:t xml:space="preserve"> satisfaction with the status quo </w:t>
      </w:r>
      <w:r w:rsidR="00F70800">
        <w:rPr>
          <w:rFonts w:ascii="Garamond" w:eastAsia="Goudy Old Style" w:hAnsi="Garamond" w:cs="Goudy Old Style"/>
          <w:color w:val="auto"/>
          <w:sz w:val="22"/>
          <w:szCs w:val="22"/>
          <w:u w:color="000090"/>
        </w:rPr>
        <w:t xml:space="preserve">and </w:t>
      </w:r>
      <w:r w:rsidR="00C75C26" w:rsidRPr="00EC6261">
        <w:rPr>
          <w:rFonts w:ascii="Garamond" w:eastAsia="Goudy Old Style" w:hAnsi="Garamond" w:cs="Goudy Old Style"/>
          <w:color w:val="auto"/>
          <w:sz w:val="22"/>
          <w:szCs w:val="22"/>
          <w:u w:color="000090"/>
        </w:rPr>
        <w:t>his</w:t>
      </w:r>
      <w:r w:rsidR="00873E51" w:rsidRPr="00EC6261">
        <w:rPr>
          <w:rFonts w:ascii="Garamond" w:eastAsia="Goudy Old Style" w:hAnsi="Garamond" w:cs="Goudy Old Style"/>
          <w:color w:val="auto"/>
          <w:sz w:val="22"/>
          <w:szCs w:val="22"/>
          <w:u w:color="000090"/>
        </w:rPr>
        <w:t xml:space="preserve"> lack of curiosity about the world baffling. Reflecting on Joe’s values, Tiger muses:</w:t>
      </w:r>
    </w:p>
    <w:p w14:paraId="5B1578EE" w14:textId="38FB5DF9" w:rsidR="007318AA" w:rsidRPr="00EC6261" w:rsidRDefault="00873E51" w:rsidP="00DC0E12">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 It didn’t prove you were a man. </w:t>
      </w:r>
      <w:proofErr w:type="gramStart"/>
      <w:r w:rsidRPr="00EC6261">
        <w:rPr>
          <w:rFonts w:ascii="Garamond" w:eastAsia="Goudy Old Style" w:hAnsi="Garamond" w:cs="Goudy Old Style"/>
          <w:color w:val="auto"/>
          <w:sz w:val="22"/>
          <w:szCs w:val="22"/>
          <w:u w:color="000090"/>
        </w:rPr>
        <w:t>Nor drinking rum, nor swearing, nor screwing a woman.</w:t>
      </w:r>
      <w:proofErr w:type="gramEnd"/>
      <w:r w:rsidRPr="00EC6261">
        <w:rPr>
          <w:rFonts w:ascii="Garamond" w:eastAsia="Goudy Old Style" w:hAnsi="Garamond" w:cs="Goudy Old Style"/>
          <w:color w:val="auto"/>
          <w:sz w:val="22"/>
          <w:szCs w:val="22"/>
          <w:u w:color="000090"/>
        </w:rPr>
        <w:t xml:space="preserve"> The way Joe talked, you would think these things counted. But look at Joe, man! He still young and yet he have no ambition! </w:t>
      </w:r>
      <w:r w:rsidRPr="00EC6261">
        <w:rPr>
          <w:rFonts w:ascii="Garamond" w:eastAsia="Goudy Old Style" w:hAnsi="Garamond" w:cs="Goudy Old Style"/>
          <w:i/>
          <w:color w:val="auto"/>
          <w:sz w:val="22"/>
          <w:szCs w:val="22"/>
          <w:u w:color="000090"/>
        </w:rPr>
        <w:t>What sort of man is that?</w:t>
      </w:r>
      <w:r w:rsidRPr="00EC6261">
        <w:rPr>
          <w:rFonts w:ascii="Garamond" w:eastAsia="Goudy Old Style" w:hAnsi="Garamond" w:cs="Goudy Old Style"/>
          <w:color w:val="auto"/>
          <w:sz w:val="22"/>
          <w:szCs w:val="22"/>
          <w:u w:color="000090"/>
        </w:rPr>
        <w:t xml:space="preserve"> (113</w:t>
      </w:r>
      <w:r w:rsidR="00D66BDD" w:rsidRPr="00EC6261">
        <w:rPr>
          <w:rFonts w:ascii="Garamond" w:eastAsia="Goudy Old Style" w:hAnsi="Garamond" w:cs="Goudy Old Style"/>
          <w:color w:val="auto"/>
          <w:sz w:val="22"/>
          <w:szCs w:val="22"/>
          <w:u w:color="000090"/>
        </w:rPr>
        <w:t xml:space="preserve"> my emphasis</w:t>
      </w:r>
      <w:r w:rsidRPr="00EC6261">
        <w:rPr>
          <w:rFonts w:ascii="Garamond" w:eastAsia="Goudy Old Style" w:hAnsi="Garamond" w:cs="Goudy Old Style"/>
          <w:color w:val="auto"/>
          <w:sz w:val="22"/>
          <w:szCs w:val="22"/>
          <w:u w:color="000090"/>
        </w:rPr>
        <w:t>)</w:t>
      </w:r>
    </w:p>
    <w:p w14:paraId="61CD2331"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p w14:paraId="4781E281" w14:textId="4E277DA6" w:rsidR="00DC0E12" w:rsidRDefault="00DC0E12" w:rsidP="007138C7">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Tiger, then, is</w:t>
      </w:r>
      <w:r w:rsidR="004E6C26" w:rsidRPr="00EC6261">
        <w:rPr>
          <w:rFonts w:ascii="Garamond" w:eastAsia="Goudy Old Style" w:hAnsi="Garamond" w:cs="Goudy Old Style"/>
          <w:color w:val="auto"/>
          <w:sz w:val="22"/>
          <w:szCs w:val="22"/>
          <w:u w:color="000090"/>
        </w:rPr>
        <w:t xml:space="preserve"> emphatically</w:t>
      </w:r>
      <w:r w:rsidRPr="00EC6261">
        <w:rPr>
          <w:rFonts w:ascii="Garamond" w:eastAsia="Goudy Old Style" w:hAnsi="Garamond" w:cs="Goudy Old Style"/>
          <w:color w:val="auto"/>
          <w:sz w:val="22"/>
          <w:szCs w:val="22"/>
          <w:u w:color="000090"/>
        </w:rPr>
        <w:t xml:space="preserve"> not persuaded by the rough-and-tumble liming culture that Joe represents and inducts him into; the conviviality of creole liming culture is not enough</w:t>
      </w:r>
      <w:r w:rsidR="004E6C26" w:rsidRPr="00EC6261">
        <w:rPr>
          <w:rFonts w:ascii="Garamond" w:eastAsia="Goudy Old Style" w:hAnsi="Garamond" w:cs="Goudy Old Style"/>
          <w:color w:val="auto"/>
          <w:sz w:val="22"/>
          <w:szCs w:val="22"/>
          <w:u w:color="000090"/>
        </w:rPr>
        <w:t xml:space="preserve"> here</w:t>
      </w:r>
      <w:r w:rsidRPr="00EC6261">
        <w:rPr>
          <w:rFonts w:ascii="Garamond" w:eastAsia="Goudy Old Style" w:hAnsi="Garamond" w:cs="Goudy Old Style"/>
          <w:color w:val="auto"/>
          <w:sz w:val="22"/>
          <w:szCs w:val="22"/>
          <w:u w:color="000090"/>
        </w:rPr>
        <w:t>.</w:t>
      </w:r>
    </w:p>
    <w:p w14:paraId="3412BDE6" w14:textId="77777777" w:rsidR="00F70800" w:rsidRPr="00EC6261" w:rsidRDefault="00F70800" w:rsidP="007138C7">
      <w:pPr>
        <w:pStyle w:val="Body"/>
        <w:widowControl w:val="0"/>
        <w:spacing w:line="360" w:lineRule="auto"/>
        <w:rPr>
          <w:rFonts w:ascii="Garamond" w:eastAsia="Goudy Old Style" w:hAnsi="Garamond" w:cs="Goudy Old Style"/>
          <w:color w:val="auto"/>
          <w:sz w:val="22"/>
          <w:szCs w:val="22"/>
          <w:u w:color="000090"/>
        </w:rPr>
      </w:pPr>
    </w:p>
    <w:p w14:paraId="5DD79F9A" w14:textId="77777777" w:rsidR="00F70800" w:rsidRPr="00EC6261" w:rsidRDefault="00F70800" w:rsidP="00F70800">
      <w:pPr>
        <w:pStyle w:val="Body"/>
        <w:widowControl w:val="0"/>
        <w:spacing w:line="360" w:lineRule="auto"/>
        <w:jc w:val="center"/>
        <w:rPr>
          <w:rFonts w:ascii="Garamond" w:eastAsia="Goudy Old Style" w:hAnsi="Garamond" w:cs="Goudy Old Style"/>
          <w:b/>
          <w:color w:val="auto"/>
          <w:sz w:val="22"/>
          <w:szCs w:val="22"/>
          <w:u w:color="000090"/>
        </w:rPr>
      </w:pPr>
      <w:r w:rsidRPr="00EC6261">
        <w:rPr>
          <w:rFonts w:ascii="Garamond" w:eastAsia="Goudy Old Style" w:hAnsi="Garamond" w:cs="Goudy Old Style"/>
          <w:b/>
          <w:color w:val="auto"/>
          <w:sz w:val="22"/>
          <w:szCs w:val="22"/>
          <w:u w:color="000090"/>
        </w:rPr>
        <w:t>Soul and Soil</w:t>
      </w:r>
    </w:p>
    <w:p w14:paraId="4DB90B03" w14:textId="77777777" w:rsidR="00DC0E12" w:rsidRPr="00EC6261" w:rsidRDefault="00DC0E12" w:rsidP="007138C7">
      <w:pPr>
        <w:pStyle w:val="Body"/>
        <w:widowControl w:val="0"/>
        <w:spacing w:line="360" w:lineRule="auto"/>
        <w:rPr>
          <w:rFonts w:ascii="Garamond" w:eastAsia="Goudy Old Style" w:hAnsi="Garamond" w:cs="Goudy Old Style"/>
          <w:color w:val="auto"/>
          <w:sz w:val="22"/>
          <w:szCs w:val="22"/>
          <w:u w:color="000090"/>
        </w:rPr>
      </w:pPr>
    </w:p>
    <w:p w14:paraId="71620ED7" w14:textId="28082B84" w:rsidR="00F70800" w:rsidRPr="00EC6261" w:rsidRDefault="00F70800" w:rsidP="00F70800">
      <w:pPr>
        <w:pStyle w:val="Body"/>
        <w:widowControl w:val="0"/>
        <w:spacing w:line="360" w:lineRule="auto"/>
        <w:ind w:firstLine="720"/>
        <w:rPr>
          <w:rFonts w:ascii="Garamond" w:eastAsia="Goudy Old Style" w:hAnsi="Garamond" w:cs="Goudy Old Style"/>
          <w:color w:val="auto"/>
          <w:sz w:val="22"/>
          <w:szCs w:val="22"/>
          <w:u w:color="000090"/>
        </w:rPr>
      </w:pPr>
      <w:r>
        <w:rPr>
          <w:rFonts w:ascii="Garamond" w:eastAsia="Goudy Old Style" w:hAnsi="Garamond" w:cs="Goudy Old Style"/>
          <w:color w:val="auto"/>
          <w:sz w:val="22"/>
          <w:szCs w:val="22"/>
          <w:u w:color="000090"/>
        </w:rPr>
        <w:t>Two other</w:t>
      </w:r>
      <w:r w:rsidR="000B3A1E">
        <w:rPr>
          <w:rFonts w:ascii="Garamond" w:eastAsia="Goudy Old Style" w:hAnsi="Garamond" w:cs="Goudy Old Style"/>
          <w:color w:val="auto"/>
          <w:sz w:val="22"/>
          <w:szCs w:val="22"/>
          <w:u w:color="000090"/>
        </w:rPr>
        <w:t xml:space="preserve"> (Indian)</w:t>
      </w:r>
      <w:r>
        <w:rPr>
          <w:rFonts w:ascii="Garamond" w:eastAsia="Goudy Old Style" w:hAnsi="Garamond" w:cs="Goudy Old Style"/>
          <w:color w:val="auto"/>
          <w:sz w:val="22"/>
          <w:szCs w:val="22"/>
          <w:u w:color="000090"/>
        </w:rPr>
        <w:t xml:space="preserve"> men, </w:t>
      </w:r>
      <w:proofErr w:type="spellStart"/>
      <w:r w:rsidR="00873E51" w:rsidRPr="00EC6261">
        <w:rPr>
          <w:rFonts w:ascii="Garamond" w:eastAsia="Goudy Old Style" w:hAnsi="Garamond" w:cs="Goudy Old Style"/>
          <w:color w:val="auto"/>
          <w:sz w:val="22"/>
          <w:szCs w:val="22"/>
          <w:u w:color="000090"/>
        </w:rPr>
        <w:t>Sookdeo</w:t>
      </w:r>
      <w:proofErr w:type="spellEnd"/>
      <w:r w:rsidR="00873E51" w:rsidRPr="00EC6261">
        <w:rPr>
          <w:rFonts w:ascii="Garamond" w:eastAsia="Goudy Old Style" w:hAnsi="Garamond" w:cs="Goudy Old Style"/>
          <w:color w:val="auto"/>
          <w:sz w:val="22"/>
          <w:szCs w:val="22"/>
          <w:u w:color="000090"/>
        </w:rPr>
        <w:t xml:space="preserve"> and </w:t>
      </w:r>
      <w:proofErr w:type="spellStart"/>
      <w:r w:rsidR="00873E51" w:rsidRPr="00EC6261">
        <w:rPr>
          <w:rFonts w:ascii="Garamond" w:eastAsia="Goudy Old Style" w:hAnsi="Garamond" w:cs="Goudy Old Style"/>
          <w:color w:val="auto"/>
          <w:sz w:val="22"/>
          <w:szCs w:val="22"/>
          <w:u w:color="000090"/>
        </w:rPr>
        <w:t>Boysie</w:t>
      </w:r>
      <w:proofErr w:type="spellEnd"/>
      <w:r>
        <w:rPr>
          <w:rFonts w:ascii="Garamond" w:eastAsia="Goudy Old Style" w:hAnsi="Garamond" w:cs="Goudy Old Style"/>
          <w:color w:val="auto"/>
          <w:sz w:val="22"/>
          <w:szCs w:val="22"/>
          <w:u w:color="000090"/>
        </w:rPr>
        <w:t>,</w:t>
      </w:r>
      <w:r w:rsidR="00873E51" w:rsidRPr="00EC6261">
        <w:rPr>
          <w:rFonts w:ascii="Garamond" w:eastAsia="Goudy Old Style" w:hAnsi="Garamond" w:cs="Goudy Old Style"/>
          <w:color w:val="auto"/>
          <w:sz w:val="22"/>
          <w:szCs w:val="22"/>
          <w:u w:color="000090"/>
        </w:rPr>
        <w:t xml:space="preserve"> also function as crucial reference points for Tiger as he strains towards manhood and a more secure place within </w:t>
      </w:r>
      <w:r w:rsidR="00DC0E12" w:rsidRPr="00EC6261">
        <w:rPr>
          <w:rFonts w:ascii="Garamond" w:eastAsia="Goudy Old Style" w:hAnsi="Garamond" w:cs="Goudy Old Style"/>
          <w:color w:val="auto"/>
          <w:sz w:val="22"/>
          <w:szCs w:val="22"/>
          <w:u w:color="000090"/>
        </w:rPr>
        <w:t xml:space="preserve">a </w:t>
      </w:r>
      <w:r w:rsidR="00873E51" w:rsidRPr="00EC6261">
        <w:rPr>
          <w:rFonts w:ascii="Garamond" w:eastAsia="Goudy Old Style" w:hAnsi="Garamond" w:cs="Goudy Old Style"/>
          <w:color w:val="auto"/>
          <w:sz w:val="22"/>
          <w:szCs w:val="22"/>
          <w:u w:color="000090"/>
        </w:rPr>
        <w:t>Trinidad</w:t>
      </w:r>
      <w:r w:rsidR="00D66BDD" w:rsidRPr="00EC6261">
        <w:rPr>
          <w:rFonts w:ascii="Garamond" w:eastAsia="Goudy Old Style" w:hAnsi="Garamond" w:cs="Goudy Old Style"/>
          <w:color w:val="auto"/>
          <w:sz w:val="22"/>
          <w:szCs w:val="22"/>
          <w:u w:color="000090"/>
        </w:rPr>
        <w:t xml:space="preserve"> </w:t>
      </w:r>
      <w:r w:rsidR="00DC0E12" w:rsidRPr="00EC6261">
        <w:rPr>
          <w:rFonts w:ascii="Garamond" w:eastAsia="Goudy Old Style" w:hAnsi="Garamond" w:cs="Goudy Old Style"/>
          <w:color w:val="auto"/>
          <w:sz w:val="22"/>
          <w:szCs w:val="22"/>
          <w:u w:color="000090"/>
        </w:rPr>
        <w:t xml:space="preserve">that </w:t>
      </w:r>
      <w:r w:rsidR="00D66BDD" w:rsidRPr="00EC6261">
        <w:rPr>
          <w:rFonts w:ascii="Garamond" w:eastAsia="Goudy Old Style" w:hAnsi="Garamond" w:cs="Goudy Old Style"/>
          <w:color w:val="auto"/>
          <w:sz w:val="22"/>
          <w:szCs w:val="22"/>
          <w:u w:color="000090"/>
        </w:rPr>
        <w:t xml:space="preserve">is itself straining </w:t>
      </w:r>
      <w:r w:rsidR="00873E51" w:rsidRPr="00EC6261">
        <w:rPr>
          <w:rFonts w:ascii="Garamond" w:eastAsia="Goudy Old Style" w:hAnsi="Garamond" w:cs="Goudy Old Style"/>
          <w:color w:val="auto"/>
          <w:sz w:val="22"/>
          <w:szCs w:val="22"/>
          <w:u w:color="000090"/>
        </w:rPr>
        <w:t xml:space="preserve">towards independence from colonial rule. </w:t>
      </w:r>
      <w:proofErr w:type="spellStart"/>
      <w:r w:rsidR="00873E51" w:rsidRPr="00EC6261">
        <w:rPr>
          <w:rFonts w:ascii="Garamond" w:eastAsia="Goudy Old Style" w:hAnsi="Garamond" w:cs="Goudy Old Style"/>
          <w:color w:val="auto"/>
          <w:sz w:val="22"/>
          <w:szCs w:val="22"/>
          <w:u w:color="000090"/>
        </w:rPr>
        <w:t>Sookdeo</w:t>
      </w:r>
      <w:proofErr w:type="spellEnd"/>
      <w:r>
        <w:rPr>
          <w:rFonts w:ascii="Garamond" w:eastAsia="Goudy Old Style" w:hAnsi="Garamond" w:cs="Goudy Old Style"/>
          <w:color w:val="auto"/>
          <w:sz w:val="22"/>
          <w:szCs w:val="22"/>
          <w:u w:color="000090"/>
        </w:rPr>
        <w:t xml:space="preserve"> is a prolific drinker but also a productive gardener and </w:t>
      </w:r>
      <w:r w:rsidR="00873E51" w:rsidRPr="00EC6261">
        <w:rPr>
          <w:rFonts w:ascii="Garamond" w:eastAsia="Goudy Old Style" w:hAnsi="Garamond" w:cs="Goudy Old Style"/>
          <w:color w:val="auto"/>
          <w:sz w:val="22"/>
          <w:szCs w:val="22"/>
          <w:u w:color="000090"/>
        </w:rPr>
        <w:t>one of the few</w:t>
      </w:r>
      <w:r w:rsidR="000B3A1E">
        <w:rPr>
          <w:rFonts w:ascii="Garamond" w:eastAsia="Goudy Old Style" w:hAnsi="Garamond" w:cs="Goudy Old Style"/>
          <w:color w:val="auto"/>
          <w:sz w:val="22"/>
          <w:szCs w:val="22"/>
          <w:u w:color="000090"/>
        </w:rPr>
        <w:t xml:space="preserve"> literate</w:t>
      </w:r>
      <w:r w:rsidR="00873E51" w:rsidRPr="00EC6261">
        <w:rPr>
          <w:rFonts w:ascii="Garamond" w:eastAsia="Goudy Old Style" w:hAnsi="Garamond" w:cs="Goudy Old Style"/>
          <w:color w:val="auto"/>
          <w:sz w:val="22"/>
          <w:szCs w:val="22"/>
          <w:u w:color="000090"/>
        </w:rPr>
        <w:t xml:space="preserve"> villagers</w:t>
      </w:r>
      <w:r>
        <w:rPr>
          <w:rFonts w:ascii="Garamond" w:eastAsia="Goudy Old Style" w:hAnsi="Garamond" w:cs="Goudy Old Style"/>
          <w:color w:val="auto"/>
          <w:sz w:val="22"/>
          <w:szCs w:val="22"/>
          <w:u w:color="000090"/>
        </w:rPr>
        <w:t>. He</w:t>
      </w:r>
      <w:r w:rsidR="00873E51" w:rsidRPr="00EC6261">
        <w:rPr>
          <w:rFonts w:ascii="Garamond" w:eastAsia="Goudy Old Style" w:hAnsi="Garamond" w:cs="Goudy Old Style"/>
          <w:color w:val="auto"/>
          <w:sz w:val="22"/>
          <w:szCs w:val="22"/>
          <w:u w:color="000090"/>
        </w:rPr>
        <w:t xml:space="preserve"> </w:t>
      </w:r>
      <w:r>
        <w:rPr>
          <w:rFonts w:ascii="Garamond" w:eastAsia="Goudy Old Style" w:hAnsi="Garamond" w:cs="Goudy Old Style"/>
          <w:color w:val="auto"/>
          <w:sz w:val="22"/>
          <w:szCs w:val="22"/>
          <w:u w:color="000090"/>
        </w:rPr>
        <w:t>offers</w:t>
      </w:r>
      <w:r w:rsidR="00873E51" w:rsidRPr="00EC6261">
        <w:rPr>
          <w:rFonts w:ascii="Garamond" w:eastAsia="Goudy Old Style" w:hAnsi="Garamond" w:cs="Goudy Old Style"/>
          <w:color w:val="auto"/>
          <w:sz w:val="22"/>
          <w:szCs w:val="22"/>
          <w:u w:color="000090"/>
        </w:rPr>
        <w:t xml:space="preserve"> Tiger </w:t>
      </w:r>
      <w:r>
        <w:rPr>
          <w:rFonts w:ascii="Garamond" w:eastAsia="Goudy Old Style" w:hAnsi="Garamond" w:cs="Goudy Old Style"/>
          <w:color w:val="auto"/>
          <w:sz w:val="22"/>
          <w:szCs w:val="22"/>
          <w:u w:color="000090"/>
        </w:rPr>
        <w:t xml:space="preserve">fatherly advice and </w:t>
      </w:r>
      <w:r w:rsidR="00873E51" w:rsidRPr="00EC6261">
        <w:rPr>
          <w:rFonts w:ascii="Garamond" w:eastAsia="Goudy Old Style" w:hAnsi="Garamond" w:cs="Goudy Old Style"/>
          <w:color w:val="auto"/>
          <w:sz w:val="22"/>
          <w:szCs w:val="22"/>
          <w:u w:color="000090"/>
        </w:rPr>
        <w:t xml:space="preserve">teaches him to read and write. </w:t>
      </w:r>
      <w:proofErr w:type="spellStart"/>
      <w:proofErr w:type="gramStart"/>
      <w:r w:rsidR="00873E51" w:rsidRPr="00EC6261">
        <w:rPr>
          <w:rFonts w:ascii="Garamond" w:eastAsia="Goudy Old Style" w:hAnsi="Garamond" w:cs="Goudy Old Style"/>
          <w:color w:val="auto"/>
          <w:sz w:val="22"/>
          <w:szCs w:val="22"/>
          <w:u w:color="000090"/>
        </w:rPr>
        <w:t>Sookdeo</w:t>
      </w:r>
      <w:proofErr w:type="spellEnd"/>
      <w:r w:rsidR="00873E51" w:rsidRPr="00EC6261">
        <w:rPr>
          <w:rFonts w:ascii="Garamond" w:eastAsia="Goudy Old Style" w:hAnsi="Garamond" w:cs="Goudy Old Style"/>
          <w:color w:val="auto"/>
          <w:sz w:val="22"/>
          <w:szCs w:val="22"/>
          <w:u w:color="000090"/>
        </w:rPr>
        <w:t>, who “lived on rum and memories”</w:t>
      </w:r>
      <w:proofErr w:type="gramEnd"/>
      <w:r w:rsidR="00873E51" w:rsidRPr="00EC6261">
        <w:rPr>
          <w:rFonts w:ascii="Garamond" w:eastAsia="Goudy Old Style" w:hAnsi="Garamond" w:cs="Goudy Old Style"/>
          <w:color w:val="auto"/>
          <w:sz w:val="22"/>
          <w:szCs w:val="22"/>
          <w:u w:color="000090"/>
        </w:rPr>
        <w:t xml:space="preserve"> (65) represents the Indian rooted in the land and still </w:t>
      </w:r>
      <w:r w:rsidR="0017697A" w:rsidRPr="00EC6261">
        <w:rPr>
          <w:rFonts w:ascii="Garamond" w:eastAsia="Goudy Old Style" w:hAnsi="Garamond" w:cs="Goudy Old Style"/>
          <w:color w:val="auto"/>
          <w:sz w:val="22"/>
          <w:szCs w:val="22"/>
          <w:u w:color="000090"/>
        </w:rPr>
        <w:t>tied by fragile bonds to</w:t>
      </w:r>
      <w:r w:rsidR="00873E51" w:rsidRPr="00EC6261">
        <w:rPr>
          <w:rFonts w:ascii="Garamond" w:eastAsia="Goudy Old Style" w:hAnsi="Garamond" w:cs="Goudy Old Style"/>
          <w:color w:val="auto"/>
          <w:sz w:val="22"/>
          <w:szCs w:val="22"/>
          <w:u w:color="000090"/>
        </w:rPr>
        <w:t xml:space="preserve"> Indian customs. </w:t>
      </w:r>
      <w:r w:rsidR="000B3A1E">
        <w:rPr>
          <w:rFonts w:ascii="Garamond" w:eastAsia="Goudy Old Style" w:hAnsi="Garamond" w:cs="Goudy Old Style"/>
          <w:color w:val="auto"/>
          <w:sz w:val="22"/>
          <w:szCs w:val="22"/>
          <w:u w:color="000090"/>
        </w:rPr>
        <w:t>As such, he</w:t>
      </w:r>
      <w:r w:rsidR="00124EB3" w:rsidRPr="00EC6261">
        <w:rPr>
          <w:rFonts w:ascii="Garamond" w:eastAsia="Goudy Old Style" w:hAnsi="Garamond" w:cs="Goudy Old Style"/>
          <w:color w:val="auto"/>
          <w:sz w:val="22"/>
          <w:szCs w:val="22"/>
          <w:u w:color="000090"/>
        </w:rPr>
        <w:t xml:space="preserve"> represents a rootedness in the land </w:t>
      </w:r>
      <w:r w:rsidR="000B3A1E">
        <w:rPr>
          <w:rFonts w:ascii="Garamond" w:eastAsia="Goudy Old Style" w:hAnsi="Garamond" w:cs="Goudy Old Style"/>
          <w:color w:val="auto"/>
          <w:sz w:val="22"/>
          <w:szCs w:val="22"/>
          <w:u w:color="000090"/>
        </w:rPr>
        <w:t xml:space="preserve">that both </w:t>
      </w:r>
      <w:r w:rsidR="00124EB3" w:rsidRPr="00EC6261">
        <w:rPr>
          <w:rFonts w:ascii="Garamond" w:eastAsia="Goudy Old Style" w:hAnsi="Garamond" w:cs="Goudy Old Style"/>
          <w:color w:val="auto"/>
          <w:sz w:val="22"/>
          <w:szCs w:val="22"/>
          <w:u w:color="000090"/>
        </w:rPr>
        <w:t>contrast</w:t>
      </w:r>
      <w:r w:rsidR="000B3A1E">
        <w:rPr>
          <w:rFonts w:ascii="Garamond" w:eastAsia="Goudy Old Style" w:hAnsi="Garamond" w:cs="Goudy Old Style"/>
          <w:color w:val="auto"/>
          <w:sz w:val="22"/>
          <w:szCs w:val="22"/>
          <w:u w:color="000090"/>
        </w:rPr>
        <w:t>s with</w:t>
      </w:r>
      <w:r w:rsidR="00124EB3" w:rsidRPr="00EC6261">
        <w:rPr>
          <w:rFonts w:ascii="Garamond" w:eastAsia="Goudy Old Style" w:hAnsi="Garamond" w:cs="Goudy Old Style"/>
          <w:color w:val="auto"/>
          <w:sz w:val="22"/>
          <w:szCs w:val="22"/>
          <w:u w:color="000090"/>
        </w:rPr>
        <w:t xml:space="preserve"> Joe’s easy mobility </w:t>
      </w:r>
      <w:r w:rsidR="000B3A1E">
        <w:rPr>
          <w:rFonts w:ascii="Garamond" w:eastAsia="Goudy Old Style" w:hAnsi="Garamond" w:cs="Goudy Old Style"/>
          <w:color w:val="auto"/>
          <w:sz w:val="22"/>
          <w:szCs w:val="22"/>
          <w:u w:color="000090"/>
        </w:rPr>
        <w:t>and</w:t>
      </w:r>
      <w:r w:rsidR="00124EB3" w:rsidRPr="00EC6261">
        <w:rPr>
          <w:rFonts w:ascii="Garamond" w:eastAsia="Goudy Old Style" w:hAnsi="Garamond" w:cs="Goudy Old Style"/>
          <w:color w:val="auto"/>
          <w:sz w:val="22"/>
          <w:szCs w:val="22"/>
          <w:u w:color="000090"/>
        </w:rPr>
        <w:t xml:space="preserve"> resonates with Tiger’s desire to anchor</w:t>
      </w:r>
      <w:r w:rsidR="000F3A85" w:rsidRPr="00EC6261">
        <w:rPr>
          <w:rFonts w:ascii="Garamond" w:eastAsia="Goudy Old Style" w:hAnsi="Garamond" w:cs="Goudy Old Style"/>
          <w:color w:val="auto"/>
          <w:sz w:val="22"/>
          <w:szCs w:val="22"/>
          <w:u w:color="000090"/>
        </w:rPr>
        <w:t xml:space="preserve"> himself in </w:t>
      </w:r>
      <w:proofErr w:type="spellStart"/>
      <w:r w:rsidR="000F3A85" w:rsidRPr="00EC6261">
        <w:rPr>
          <w:rFonts w:ascii="Garamond" w:eastAsia="Goudy Old Style" w:hAnsi="Garamond" w:cs="Goudy Old Style"/>
          <w:color w:val="auto"/>
          <w:sz w:val="22"/>
          <w:szCs w:val="22"/>
          <w:u w:color="000090"/>
        </w:rPr>
        <w:t>Barataria</w:t>
      </w:r>
      <w:proofErr w:type="spellEnd"/>
      <w:r w:rsidR="000F3A85" w:rsidRPr="00EC6261">
        <w:rPr>
          <w:rFonts w:ascii="Garamond" w:eastAsia="Goudy Old Style" w:hAnsi="Garamond" w:cs="Goudy Old Style"/>
          <w:color w:val="auto"/>
          <w:sz w:val="22"/>
          <w:szCs w:val="22"/>
          <w:u w:color="000090"/>
        </w:rPr>
        <w:t>. Alt</w:t>
      </w:r>
      <w:r w:rsidR="00C426DD" w:rsidRPr="00EC6261">
        <w:rPr>
          <w:rFonts w:ascii="Garamond" w:eastAsia="Goudy Old Style" w:hAnsi="Garamond" w:cs="Goudy Old Style"/>
          <w:color w:val="auto"/>
          <w:sz w:val="22"/>
          <w:szCs w:val="22"/>
          <w:u w:color="000090"/>
        </w:rPr>
        <w:t xml:space="preserve">hough Tiger is resolute about </w:t>
      </w:r>
      <w:r w:rsidR="000F3A85" w:rsidRPr="00EC6261">
        <w:rPr>
          <w:rFonts w:ascii="Garamond" w:eastAsia="Goudy Old Style" w:hAnsi="Garamond" w:cs="Goudy Old Style"/>
          <w:color w:val="auto"/>
          <w:sz w:val="22"/>
          <w:szCs w:val="22"/>
          <w:u w:color="000090"/>
        </w:rPr>
        <w:t>never again work</w:t>
      </w:r>
      <w:r w:rsidR="00C426DD" w:rsidRPr="00EC6261">
        <w:rPr>
          <w:rFonts w:ascii="Garamond" w:eastAsia="Goudy Old Style" w:hAnsi="Garamond" w:cs="Goudy Old Style"/>
          <w:color w:val="auto"/>
          <w:sz w:val="22"/>
          <w:szCs w:val="22"/>
          <w:u w:color="000090"/>
        </w:rPr>
        <w:t>ing</w:t>
      </w:r>
      <w:r w:rsidR="000F3A85" w:rsidRPr="00EC6261">
        <w:rPr>
          <w:rFonts w:ascii="Garamond" w:eastAsia="Goudy Old Style" w:hAnsi="Garamond" w:cs="Goudy Old Style"/>
          <w:color w:val="auto"/>
          <w:sz w:val="22"/>
          <w:szCs w:val="22"/>
          <w:u w:color="000090"/>
        </w:rPr>
        <w:t xml:space="preserve"> in the cane field</w:t>
      </w:r>
      <w:r w:rsidR="000B3A1E">
        <w:rPr>
          <w:rFonts w:ascii="Garamond" w:eastAsia="Goudy Old Style" w:hAnsi="Garamond" w:cs="Goudy Old Style"/>
          <w:color w:val="auto"/>
          <w:sz w:val="22"/>
          <w:szCs w:val="22"/>
          <w:u w:color="000090"/>
        </w:rPr>
        <w:t xml:space="preserve">, </w:t>
      </w:r>
      <w:r w:rsidR="000F3A85" w:rsidRPr="00EC6261">
        <w:rPr>
          <w:rFonts w:ascii="Garamond" w:eastAsia="Goudy Old Style" w:hAnsi="Garamond" w:cs="Goudy Old Style"/>
          <w:color w:val="auto"/>
          <w:sz w:val="22"/>
          <w:szCs w:val="22"/>
          <w:u w:color="000090"/>
        </w:rPr>
        <w:t>h</w:t>
      </w:r>
      <w:r w:rsidR="0017697A" w:rsidRPr="00EC6261">
        <w:rPr>
          <w:rFonts w:ascii="Garamond" w:eastAsia="Goudy Old Style" w:hAnsi="Garamond" w:cs="Goudy Old Style"/>
          <w:color w:val="auto"/>
          <w:sz w:val="22"/>
          <w:szCs w:val="22"/>
          <w:u w:color="000090"/>
        </w:rPr>
        <w:t>e</w:t>
      </w:r>
      <w:r w:rsidR="00C426DD" w:rsidRPr="00EC6261">
        <w:rPr>
          <w:rFonts w:ascii="Garamond" w:eastAsia="Goudy Old Style" w:hAnsi="Garamond" w:cs="Goudy Old Style"/>
          <w:color w:val="auto"/>
          <w:sz w:val="22"/>
          <w:szCs w:val="22"/>
          <w:u w:color="000090"/>
        </w:rPr>
        <w:t xml:space="preserve"> </w:t>
      </w:r>
      <w:proofErr w:type="spellStart"/>
      <w:r w:rsidR="00C426DD" w:rsidRPr="00EC6261">
        <w:rPr>
          <w:rFonts w:ascii="Garamond" w:eastAsia="Goudy Old Style" w:hAnsi="Garamond" w:cs="Goudy Old Style"/>
          <w:color w:val="auto"/>
          <w:sz w:val="22"/>
          <w:szCs w:val="22"/>
          <w:u w:color="000090"/>
        </w:rPr>
        <w:t>labours</w:t>
      </w:r>
      <w:proofErr w:type="spellEnd"/>
      <w:r w:rsidR="00C426DD" w:rsidRPr="00EC6261">
        <w:rPr>
          <w:rFonts w:ascii="Garamond" w:eastAsia="Goudy Old Style" w:hAnsi="Garamond" w:cs="Goudy Old Style"/>
          <w:color w:val="auto"/>
          <w:sz w:val="22"/>
          <w:szCs w:val="22"/>
          <w:u w:color="000090"/>
        </w:rPr>
        <w:t xml:space="preserve"> </w:t>
      </w:r>
      <w:r w:rsidR="0017697A" w:rsidRPr="00EC6261">
        <w:rPr>
          <w:rFonts w:ascii="Garamond" w:eastAsia="Goudy Old Style" w:hAnsi="Garamond" w:cs="Goudy Old Style"/>
          <w:color w:val="auto"/>
          <w:sz w:val="22"/>
          <w:szCs w:val="22"/>
          <w:u w:color="000090"/>
        </w:rPr>
        <w:t xml:space="preserve">in his garden </w:t>
      </w:r>
      <w:r w:rsidR="00C426DD" w:rsidRPr="00EC6261">
        <w:rPr>
          <w:rFonts w:ascii="Garamond" w:eastAsia="Goudy Old Style" w:hAnsi="Garamond" w:cs="Goudy Old Style"/>
          <w:color w:val="auto"/>
          <w:sz w:val="22"/>
          <w:szCs w:val="22"/>
          <w:u w:color="000090"/>
        </w:rPr>
        <w:t xml:space="preserve">with care and tenderness. </w:t>
      </w:r>
      <w:r w:rsidR="000B3A1E">
        <w:rPr>
          <w:rFonts w:ascii="Garamond" w:eastAsia="Goudy Old Style" w:hAnsi="Garamond" w:cs="Goudy Old Style"/>
          <w:color w:val="auto"/>
          <w:sz w:val="22"/>
          <w:szCs w:val="22"/>
          <w:u w:color="000090"/>
        </w:rPr>
        <w:t xml:space="preserve">The garden </w:t>
      </w:r>
      <w:r w:rsidR="00C426DD" w:rsidRPr="00EC6261">
        <w:rPr>
          <w:rFonts w:ascii="Garamond" w:eastAsia="Goudy Old Style" w:hAnsi="Garamond" w:cs="Goudy Old Style"/>
          <w:color w:val="auto"/>
          <w:sz w:val="22"/>
          <w:szCs w:val="22"/>
          <w:u w:color="000090"/>
        </w:rPr>
        <w:t>provides material sustenance but is also a space in which he reflects on his place in the world</w:t>
      </w:r>
      <w:r w:rsidR="00124EB3" w:rsidRPr="00EC6261">
        <w:rPr>
          <w:rFonts w:ascii="Garamond" w:eastAsia="Goudy Old Style" w:hAnsi="Garamond" w:cs="Goudy Old Style"/>
          <w:color w:val="auto"/>
          <w:sz w:val="22"/>
          <w:szCs w:val="22"/>
          <w:u w:color="000090"/>
        </w:rPr>
        <w:t xml:space="preserve"> at several key moments in his life</w:t>
      </w:r>
      <w:r w:rsidR="00C426DD" w:rsidRPr="00EC6261">
        <w:rPr>
          <w:rFonts w:ascii="Garamond" w:eastAsia="Goudy Old Style" w:hAnsi="Garamond" w:cs="Goudy Old Style"/>
          <w:color w:val="auto"/>
          <w:sz w:val="22"/>
          <w:szCs w:val="22"/>
          <w:u w:color="000090"/>
        </w:rPr>
        <w:t xml:space="preserve">. </w:t>
      </w:r>
      <w:r w:rsidR="000B3A1E">
        <w:rPr>
          <w:rFonts w:ascii="Garamond" w:eastAsia="Goudy Old Style" w:hAnsi="Garamond" w:cs="Goudy Old Style"/>
          <w:color w:val="auto"/>
          <w:sz w:val="22"/>
          <w:szCs w:val="22"/>
          <w:u w:color="000090"/>
        </w:rPr>
        <w:t>S</w:t>
      </w:r>
      <w:proofErr w:type="spellStart"/>
      <w:r w:rsidR="000F3A85" w:rsidRPr="00EC6261">
        <w:rPr>
          <w:rFonts w:ascii="Garamond" w:eastAsia="Goudy Old Style" w:hAnsi="Garamond" w:cs="Goudy Old Style"/>
          <w:color w:val="auto"/>
          <w:sz w:val="22"/>
          <w:szCs w:val="22"/>
          <w:u w:color="000090"/>
          <w:lang w:val="da-DK"/>
        </w:rPr>
        <w:t>elvon</w:t>
      </w:r>
      <w:proofErr w:type="spellEnd"/>
      <w:r w:rsidR="000F3A85" w:rsidRPr="00EC6261">
        <w:rPr>
          <w:rFonts w:ascii="Garamond" w:eastAsia="Goudy Old Style" w:hAnsi="Garamond" w:cs="Goudy Old Style"/>
          <w:color w:val="auto"/>
          <w:sz w:val="22"/>
          <w:szCs w:val="22"/>
          <w:u w:color="000090"/>
        </w:rPr>
        <w:t>’s original title for the novel</w:t>
      </w:r>
      <w:r w:rsidR="00C426DD" w:rsidRPr="00EC6261">
        <w:rPr>
          <w:rFonts w:ascii="Garamond" w:eastAsia="Goudy Old Style" w:hAnsi="Garamond" w:cs="Goudy Old Style"/>
          <w:color w:val="auto"/>
          <w:sz w:val="22"/>
          <w:szCs w:val="22"/>
          <w:u w:color="000090"/>
        </w:rPr>
        <w:t>,</w:t>
      </w:r>
      <w:r w:rsidR="000F3A85" w:rsidRPr="00EC6261">
        <w:rPr>
          <w:rFonts w:ascii="Garamond" w:eastAsia="Goudy Old Style" w:hAnsi="Garamond" w:cs="Goudy Old Style"/>
          <w:color w:val="auto"/>
          <w:sz w:val="22"/>
          <w:szCs w:val="22"/>
          <w:u w:color="000090"/>
        </w:rPr>
        <w:t xml:space="preserve"> </w:t>
      </w:r>
      <w:r w:rsidR="000F3A85" w:rsidRPr="00EC6261">
        <w:rPr>
          <w:rFonts w:ascii="Garamond" w:eastAsia="Goudy Old Style" w:hAnsi="Garamond" w:cs="Goudy Old Style"/>
          <w:i/>
          <w:iCs/>
          <w:color w:val="auto"/>
          <w:sz w:val="22"/>
          <w:szCs w:val="22"/>
          <w:u w:color="000090"/>
        </w:rPr>
        <w:t>Soul and Soil</w:t>
      </w:r>
      <w:r w:rsidR="004E6C26" w:rsidRPr="00EC6261">
        <w:rPr>
          <w:rFonts w:ascii="Garamond" w:eastAsia="Goudy Old Style" w:hAnsi="Garamond" w:cs="Goudy Old Style"/>
          <w:i/>
          <w:iCs/>
          <w:color w:val="auto"/>
          <w:sz w:val="22"/>
          <w:szCs w:val="22"/>
          <w:u w:color="000090"/>
        </w:rPr>
        <w:t>,</w:t>
      </w:r>
      <w:r w:rsidR="000F3A85" w:rsidRPr="00EC6261">
        <w:rPr>
          <w:rFonts w:ascii="Garamond" w:eastAsia="Goudy Old Style" w:hAnsi="Garamond" w:cs="Goudy Old Style"/>
          <w:color w:val="auto"/>
          <w:sz w:val="22"/>
          <w:szCs w:val="22"/>
          <w:u w:color="000090"/>
        </w:rPr>
        <w:t xml:space="preserve"> </w:t>
      </w:r>
      <w:r w:rsidR="00C426DD" w:rsidRPr="00EC6261">
        <w:rPr>
          <w:rFonts w:ascii="Garamond" w:eastAsia="Goudy Old Style" w:hAnsi="Garamond" w:cs="Goudy Old Style"/>
          <w:color w:val="auto"/>
          <w:sz w:val="22"/>
          <w:szCs w:val="22"/>
          <w:u w:color="000090"/>
        </w:rPr>
        <w:t xml:space="preserve">indicates clearly the </w:t>
      </w:r>
      <w:r w:rsidR="000F3A85" w:rsidRPr="00EC6261">
        <w:rPr>
          <w:rFonts w:ascii="Garamond" w:eastAsia="Goudy Old Style" w:hAnsi="Garamond" w:cs="Goudy Old Style"/>
          <w:color w:val="auto"/>
          <w:sz w:val="22"/>
          <w:szCs w:val="22"/>
          <w:u w:color="000090"/>
        </w:rPr>
        <w:t>centrality of land to an idea of cultural belonging</w:t>
      </w:r>
      <w:r w:rsidR="00124EB3" w:rsidRPr="00EC6261">
        <w:rPr>
          <w:rFonts w:ascii="Garamond" w:eastAsia="Goudy Old Style" w:hAnsi="Garamond" w:cs="Goudy Old Style"/>
          <w:color w:val="auto"/>
          <w:sz w:val="22"/>
          <w:szCs w:val="22"/>
          <w:u w:color="000090"/>
        </w:rPr>
        <w:t xml:space="preserve"> and in</w:t>
      </w:r>
      <w:r w:rsidR="00C426DD" w:rsidRPr="00EC6261">
        <w:rPr>
          <w:rFonts w:ascii="Garamond" w:eastAsia="Goudy Old Style" w:hAnsi="Garamond" w:cs="Goudy Old Style"/>
          <w:color w:val="auto"/>
          <w:sz w:val="22"/>
          <w:szCs w:val="22"/>
          <w:u w:color="000090"/>
        </w:rPr>
        <w:t xml:space="preserve"> </w:t>
      </w:r>
      <w:r w:rsidR="00C426DD" w:rsidRPr="00EC6261">
        <w:rPr>
          <w:rFonts w:ascii="Garamond" w:eastAsia="Goudy Old Style" w:hAnsi="Garamond" w:cs="Goudy Old Style"/>
          <w:i/>
          <w:color w:val="auto"/>
          <w:sz w:val="22"/>
          <w:szCs w:val="22"/>
          <w:u w:color="000090"/>
        </w:rPr>
        <w:t>A</w:t>
      </w:r>
      <w:r w:rsidR="000B3A1E">
        <w:rPr>
          <w:rFonts w:ascii="Garamond" w:eastAsia="Goudy Old Style" w:hAnsi="Garamond" w:cs="Goudy Old Style"/>
          <w:i/>
          <w:color w:val="auto"/>
          <w:sz w:val="22"/>
          <w:szCs w:val="22"/>
          <w:u w:color="000090"/>
        </w:rPr>
        <w:t xml:space="preserve"> </w:t>
      </w:r>
      <w:r w:rsidR="00C426DD" w:rsidRPr="00EC6261">
        <w:rPr>
          <w:rFonts w:ascii="Garamond" w:eastAsia="Goudy Old Style" w:hAnsi="Garamond" w:cs="Goudy Old Style"/>
          <w:i/>
          <w:color w:val="auto"/>
          <w:sz w:val="22"/>
          <w:szCs w:val="22"/>
          <w:u w:color="000090"/>
        </w:rPr>
        <w:t>B</w:t>
      </w:r>
      <w:r w:rsidR="000B3A1E">
        <w:rPr>
          <w:rFonts w:ascii="Garamond" w:eastAsia="Goudy Old Style" w:hAnsi="Garamond" w:cs="Goudy Old Style"/>
          <w:i/>
          <w:color w:val="auto"/>
          <w:sz w:val="22"/>
          <w:szCs w:val="22"/>
          <w:u w:color="000090"/>
        </w:rPr>
        <w:t xml:space="preserve">righter </w:t>
      </w:r>
      <w:r w:rsidR="00C426DD" w:rsidRPr="00EC6261">
        <w:rPr>
          <w:rFonts w:ascii="Garamond" w:eastAsia="Goudy Old Style" w:hAnsi="Garamond" w:cs="Goudy Old Style"/>
          <w:i/>
          <w:color w:val="auto"/>
          <w:sz w:val="22"/>
          <w:szCs w:val="22"/>
          <w:u w:color="000090"/>
        </w:rPr>
        <w:t>S</w:t>
      </w:r>
      <w:r w:rsidR="000B3A1E">
        <w:rPr>
          <w:rFonts w:ascii="Garamond" w:eastAsia="Goudy Old Style" w:hAnsi="Garamond" w:cs="Goudy Old Style"/>
          <w:i/>
          <w:color w:val="auto"/>
          <w:sz w:val="22"/>
          <w:szCs w:val="22"/>
          <w:u w:color="000090"/>
        </w:rPr>
        <w:t>un</w:t>
      </w:r>
      <w:r w:rsidR="00C426DD" w:rsidRPr="00EC6261">
        <w:rPr>
          <w:rFonts w:ascii="Garamond" w:eastAsia="Goudy Old Style" w:hAnsi="Garamond" w:cs="Goudy Old Style"/>
          <w:color w:val="auto"/>
          <w:sz w:val="22"/>
          <w:szCs w:val="22"/>
          <w:u w:color="000090"/>
        </w:rPr>
        <w:t>, the</w:t>
      </w:r>
      <w:r w:rsidR="000F3A85" w:rsidRPr="00EC6261">
        <w:rPr>
          <w:rFonts w:ascii="Garamond" w:eastAsia="Goudy Old Style" w:hAnsi="Garamond" w:cs="Goudy Old Style"/>
          <w:color w:val="auto"/>
          <w:sz w:val="22"/>
          <w:szCs w:val="22"/>
          <w:u w:color="000090"/>
        </w:rPr>
        <w:t xml:space="preserve"> land </w:t>
      </w:r>
      <w:r w:rsidR="000F3A85" w:rsidRPr="000B3A1E">
        <w:rPr>
          <w:rFonts w:ascii="Garamond" w:eastAsia="Goudy Old Style" w:hAnsi="Garamond" w:cs="Goudy Old Style"/>
          <w:i/>
          <w:color w:val="auto"/>
          <w:sz w:val="22"/>
          <w:szCs w:val="22"/>
          <w:u w:color="000090"/>
        </w:rPr>
        <w:t>is</w:t>
      </w:r>
      <w:r w:rsidR="000F3A85" w:rsidRPr="00EC6261">
        <w:rPr>
          <w:rFonts w:ascii="Garamond" w:eastAsia="Goudy Old Style" w:hAnsi="Garamond" w:cs="Goudy Old Style"/>
          <w:color w:val="auto"/>
          <w:sz w:val="22"/>
          <w:szCs w:val="22"/>
          <w:u w:color="000090"/>
        </w:rPr>
        <w:t xml:space="preserve"> presented as the </w:t>
      </w:r>
      <w:r w:rsidR="0017697A" w:rsidRPr="00EC6261">
        <w:rPr>
          <w:rFonts w:ascii="Garamond" w:eastAsia="Goudy Old Style" w:hAnsi="Garamond" w:cs="Goudy Old Style"/>
          <w:color w:val="auto"/>
          <w:sz w:val="22"/>
          <w:szCs w:val="22"/>
          <w:u w:color="000090"/>
        </w:rPr>
        <w:t>least complicated</w:t>
      </w:r>
      <w:r w:rsidR="000F3A85" w:rsidRPr="00EC6261">
        <w:rPr>
          <w:rFonts w:ascii="Garamond" w:eastAsia="Goudy Old Style" w:hAnsi="Garamond" w:cs="Goudy Old Style"/>
          <w:color w:val="auto"/>
          <w:sz w:val="22"/>
          <w:szCs w:val="22"/>
          <w:u w:color="000090"/>
        </w:rPr>
        <w:t xml:space="preserve"> foundation of Indian Trinidadian belonging. It is a space of </w:t>
      </w:r>
      <w:proofErr w:type="spellStart"/>
      <w:r w:rsidR="000F3A85" w:rsidRPr="00EC6261">
        <w:rPr>
          <w:rFonts w:ascii="Garamond" w:eastAsia="Goudy Old Style" w:hAnsi="Garamond" w:cs="Goudy Old Style"/>
          <w:color w:val="auto"/>
          <w:sz w:val="22"/>
          <w:szCs w:val="22"/>
          <w:u w:color="000090"/>
        </w:rPr>
        <w:t>creolization</w:t>
      </w:r>
      <w:proofErr w:type="spellEnd"/>
      <w:r w:rsidR="000F3A85" w:rsidRPr="00EC6261">
        <w:rPr>
          <w:rFonts w:ascii="Garamond" w:eastAsia="Goudy Old Style" w:hAnsi="Garamond" w:cs="Goudy Old Style"/>
          <w:color w:val="auto"/>
          <w:sz w:val="22"/>
          <w:szCs w:val="22"/>
          <w:u w:color="000090"/>
        </w:rPr>
        <w:t xml:space="preserve"> in that on it, in it and through it Indians adapt to and anchor themselves in </w:t>
      </w:r>
      <w:r w:rsidR="00C426DD" w:rsidRPr="00EC6261">
        <w:rPr>
          <w:rFonts w:ascii="Garamond" w:eastAsia="Goudy Old Style" w:hAnsi="Garamond" w:cs="Goudy Old Style"/>
          <w:color w:val="auto"/>
          <w:sz w:val="22"/>
          <w:szCs w:val="22"/>
          <w:u w:color="000090"/>
        </w:rPr>
        <w:t>Trinidad.</w:t>
      </w:r>
      <w:r w:rsidR="000F3A85"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Sookdeo</w:t>
      </w:r>
      <w:proofErr w:type="spellEnd"/>
      <w:r w:rsidRPr="00EC6261">
        <w:rPr>
          <w:rFonts w:ascii="Garamond" w:eastAsia="Goudy Old Style" w:hAnsi="Garamond" w:cs="Goudy Old Style"/>
          <w:color w:val="auto"/>
          <w:sz w:val="22"/>
          <w:szCs w:val="22"/>
          <w:u w:color="000090"/>
        </w:rPr>
        <w:t xml:space="preserve"> dies shortly after his desperate scrabble to retrieve the buried money as the Americans hover with their bulldozers, ready to clear his garden to make way for the road. Tiger is deeply moved by his death and the loss of the remnants of an Indian way of life that he is associated with. Although he recognizes that this old way of life is no longer tenable in modern Trinidad, Tiger senses the vacuum its absence signifies. If Joe signifies the oral culture of the current moment (calypso and pan), </w:t>
      </w:r>
      <w:proofErr w:type="spellStart"/>
      <w:r w:rsidRPr="00EC6261">
        <w:rPr>
          <w:rFonts w:ascii="Garamond" w:eastAsia="Goudy Old Style" w:hAnsi="Garamond" w:cs="Goudy Old Style"/>
          <w:color w:val="auto"/>
          <w:sz w:val="22"/>
          <w:szCs w:val="22"/>
          <w:u w:color="000090"/>
        </w:rPr>
        <w:t>Sookdeo</w:t>
      </w:r>
      <w:proofErr w:type="spellEnd"/>
      <w:r w:rsidRPr="00EC6261">
        <w:rPr>
          <w:rFonts w:ascii="Garamond" w:eastAsia="Goudy Old Style" w:hAnsi="Garamond" w:cs="Goudy Old Style"/>
          <w:color w:val="auto"/>
          <w:sz w:val="22"/>
          <w:szCs w:val="22"/>
          <w:u w:color="000090"/>
        </w:rPr>
        <w:t xml:space="preserve"> is tenuously associated with the vestiges of an older, scribal culture.</w:t>
      </w:r>
      <w:r w:rsidR="000B3A1E">
        <w:rPr>
          <w:rFonts w:ascii="Garamond" w:eastAsia="Goudy Old Style" w:hAnsi="Garamond" w:cs="Goudy Old Style"/>
          <w:color w:val="auto"/>
          <w:sz w:val="22"/>
          <w:szCs w:val="22"/>
          <w:u w:color="000090"/>
        </w:rPr>
        <w:t xml:space="preserve"> </w:t>
      </w:r>
    </w:p>
    <w:p w14:paraId="59E05546" w14:textId="77777777" w:rsidR="00F70800" w:rsidRPr="00EC6261" w:rsidRDefault="00F70800" w:rsidP="00F70800">
      <w:pPr>
        <w:pStyle w:val="Body"/>
        <w:widowControl w:val="0"/>
        <w:spacing w:line="360" w:lineRule="auto"/>
        <w:rPr>
          <w:rFonts w:ascii="Garamond" w:eastAsia="Goudy Old Style" w:hAnsi="Garamond" w:cs="Goudy Old Style"/>
          <w:color w:val="auto"/>
          <w:sz w:val="22"/>
          <w:szCs w:val="22"/>
          <w:u w:color="000090"/>
        </w:rPr>
      </w:pPr>
    </w:p>
    <w:p w14:paraId="626E7FC3" w14:textId="77777777" w:rsidR="00A0339D" w:rsidRPr="00EC6261" w:rsidRDefault="00A0339D" w:rsidP="007138C7">
      <w:pPr>
        <w:pStyle w:val="Body"/>
        <w:widowControl w:val="0"/>
        <w:spacing w:line="360" w:lineRule="auto"/>
        <w:rPr>
          <w:rFonts w:ascii="Garamond" w:eastAsia="Goudy Old Style" w:hAnsi="Garamond" w:cs="Goudy Old Style"/>
          <w:color w:val="auto"/>
          <w:sz w:val="22"/>
          <w:szCs w:val="22"/>
          <w:u w:color="000090"/>
        </w:rPr>
      </w:pPr>
    </w:p>
    <w:p w14:paraId="5A8E79D5" w14:textId="12898AAD" w:rsidR="000F3A85" w:rsidRDefault="000F3A85" w:rsidP="000B3A1E">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Tiger’s shifting attitudes to the land in </w:t>
      </w:r>
      <w:r w:rsidR="000B3A1E">
        <w:rPr>
          <w:rFonts w:ascii="Garamond" w:eastAsia="Goudy Old Style" w:hAnsi="Garamond" w:cs="Goudy Old Style"/>
          <w:i/>
          <w:iCs/>
          <w:color w:val="auto"/>
          <w:sz w:val="22"/>
          <w:szCs w:val="22"/>
          <w:u w:color="000090"/>
        </w:rPr>
        <w:t xml:space="preserve">A Brighter Sun </w:t>
      </w:r>
      <w:r w:rsidRPr="00EC6261">
        <w:rPr>
          <w:rFonts w:ascii="Garamond" w:eastAsia="Goudy Old Style" w:hAnsi="Garamond" w:cs="Goudy Old Style"/>
          <w:color w:val="auto"/>
          <w:sz w:val="22"/>
          <w:szCs w:val="22"/>
          <w:u w:color="000090"/>
        </w:rPr>
        <w:t xml:space="preserve">suggest a trajectory that rejects the </w:t>
      </w:r>
      <w:r w:rsidR="0017697A" w:rsidRPr="00EC6261">
        <w:rPr>
          <w:rFonts w:ascii="Garamond" w:eastAsia="Goudy Old Style" w:hAnsi="Garamond" w:cs="Goudy Old Style"/>
          <w:color w:val="auto"/>
          <w:sz w:val="22"/>
          <w:szCs w:val="22"/>
          <w:u w:color="000090"/>
        </w:rPr>
        <w:t xml:space="preserve">grim </w:t>
      </w:r>
      <w:proofErr w:type="spellStart"/>
      <w:r w:rsidR="00C426DD" w:rsidRPr="00EC6261">
        <w:rPr>
          <w:rFonts w:ascii="Garamond" w:eastAsia="Goudy Old Style" w:hAnsi="Garamond" w:cs="Goudy Old Style"/>
          <w:color w:val="auto"/>
          <w:sz w:val="22"/>
          <w:szCs w:val="22"/>
          <w:u w:color="000090"/>
        </w:rPr>
        <w:t>labour</w:t>
      </w:r>
      <w:proofErr w:type="spellEnd"/>
      <w:r w:rsidR="00C426DD"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regime of the cane plantation but does not give up on the land as source of sustenance – and pleasure. </w:t>
      </w:r>
      <w:r w:rsidR="00A0339D" w:rsidRPr="00EC6261">
        <w:rPr>
          <w:rFonts w:ascii="Garamond" w:eastAsia="Goudy Old Style" w:hAnsi="Garamond" w:cs="Goudy Old Style"/>
          <w:color w:val="auto"/>
          <w:sz w:val="22"/>
          <w:szCs w:val="22"/>
          <w:u w:color="000090"/>
        </w:rPr>
        <w:t xml:space="preserve">There are parallels here in the way the market garden provided the </w:t>
      </w:r>
      <w:r w:rsidR="00A0339D" w:rsidRPr="00EC6261">
        <w:rPr>
          <w:rFonts w:ascii="Garamond" w:eastAsia="Goudy Old Style" w:hAnsi="Garamond" w:cs="Goudy Old Style"/>
          <w:color w:val="auto"/>
          <w:sz w:val="22"/>
          <w:szCs w:val="22"/>
          <w:u w:color="000090"/>
        </w:rPr>
        <w:lastRenderedPageBreak/>
        <w:t>enslaved with alternative possibilities for rooting in the land as well as a space of sustenance, creativity and economic independence. T</w:t>
      </w:r>
      <w:r w:rsidR="00972C78" w:rsidRPr="00EC6261">
        <w:rPr>
          <w:rFonts w:ascii="Garamond" w:eastAsia="Goudy Old Style" w:hAnsi="Garamond" w:cs="Goudy Old Style"/>
          <w:color w:val="auto"/>
          <w:sz w:val="22"/>
          <w:szCs w:val="22"/>
          <w:u w:color="000090"/>
        </w:rPr>
        <w:t xml:space="preserve">his may not signify a far-enough flight from the plantation (in </w:t>
      </w:r>
      <w:proofErr w:type="spellStart"/>
      <w:r w:rsidR="00972C78" w:rsidRPr="00EC6261">
        <w:rPr>
          <w:rFonts w:ascii="Garamond" w:eastAsia="Goudy Old Style" w:hAnsi="Garamond" w:cs="Goudy Old Style"/>
          <w:color w:val="auto"/>
          <w:sz w:val="22"/>
          <w:szCs w:val="22"/>
          <w:u w:color="000090"/>
        </w:rPr>
        <w:t>Crichlow’s</w:t>
      </w:r>
      <w:proofErr w:type="spellEnd"/>
      <w:r w:rsidR="00972C78" w:rsidRPr="00EC6261">
        <w:rPr>
          <w:rFonts w:ascii="Garamond" w:eastAsia="Goudy Old Style" w:hAnsi="Garamond" w:cs="Goudy Old Style"/>
          <w:color w:val="auto"/>
          <w:sz w:val="22"/>
          <w:szCs w:val="22"/>
          <w:u w:color="000090"/>
        </w:rPr>
        <w:t xml:space="preserve"> terms) but it does suggest how in fleeing the plantation, we m</w:t>
      </w:r>
      <w:r w:rsidR="00622EFD" w:rsidRPr="00EC6261">
        <w:rPr>
          <w:rFonts w:ascii="Garamond" w:eastAsia="Goudy Old Style" w:hAnsi="Garamond" w:cs="Goudy Old Style"/>
          <w:color w:val="auto"/>
          <w:sz w:val="22"/>
          <w:szCs w:val="22"/>
          <w:u w:color="000090"/>
        </w:rPr>
        <w:t xml:space="preserve">ight take more note of </w:t>
      </w:r>
      <w:proofErr w:type="spellStart"/>
      <w:r w:rsidR="00622EFD" w:rsidRPr="00EC6261">
        <w:rPr>
          <w:rFonts w:ascii="Garamond" w:eastAsia="Goudy Old Style" w:hAnsi="Garamond" w:cs="Goudy Old Style"/>
          <w:color w:val="auto"/>
          <w:sz w:val="22"/>
          <w:szCs w:val="22"/>
          <w:u w:color="000090"/>
        </w:rPr>
        <w:t>indenture</w:t>
      </w:r>
      <w:r w:rsidR="00972C78" w:rsidRPr="00EC6261">
        <w:rPr>
          <w:rFonts w:ascii="Garamond" w:eastAsia="Goudy Old Style" w:hAnsi="Garamond" w:cs="Goudy Old Style"/>
          <w:color w:val="auto"/>
          <w:sz w:val="22"/>
          <w:szCs w:val="22"/>
          <w:u w:color="000090"/>
        </w:rPr>
        <w:t>ship</w:t>
      </w:r>
      <w:proofErr w:type="spellEnd"/>
      <w:r w:rsidR="00972C78" w:rsidRPr="00EC6261">
        <w:rPr>
          <w:rFonts w:ascii="Garamond" w:eastAsia="Goudy Old Style" w:hAnsi="Garamond" w:cs="Goudy Old Style"/>
          <w:color w:val="auto"/>
          <w:sz w:val="22"/>
          <w:szCs w:val="22"/>
          <w:u w:color="000090"/>
        </w:rPr>
        <w:t xml:space="preserve"> as a process in which bodies </w:t>
      </w:r>
      <w:r w:rsidR="00972C78" w:rsidRPr="00EC6261">
        <w:rPr>
          <w:rFonts w:ascii="Garamond" w:eastAsia="Goudy Old Style" w:hAnsi="Garamond" w:cs="Goudy Old Style"/>
          <w:i/>
          <w:color w:val="auto"/>
          <w:sz w:val="22"/>
          <w:szCs w:val="22"/>
          <w:u w:color="000090"/>
        </w:rPr>
        <w:t>and</w:t>
      </w:r>
      <w:r w:rsidR="00972C78" w:rsidRPr="00EC6261">
        <w:rPr>
          <w:rFonts w:ascii="Garamond" w:eastAsia="Goudy Old Style" w:hAnsi="Garamond" w:cs="Goudy Old Style"/>
          <w:color w:val="auto"/>
          <w:sz w:val="22"/>
          <w:szCs w:val="22"/>
          <w:u w:color="000090"/>
        </w:rPr>
        <w:t xml:space="preserve"> land are marked by Indian </w:t>
      </w:r>
      <w:proofErr w:type="spellStart"/>
      <w:r w:rsidR="00972C78" w:rsidRPr="00EC6261">
        <w:rPr>
          <w:rFonts w:ascii="Garamond" w:eastAsia="Goudy Old Style" w:hAnsi="Garamond" w:cs="Goudy Old Style"/>
          <w:color w:val="auto"/>
          <w:sz w:val="22"/>
          <w:szCs w:val="22"/>
          <w:u w:color="000090"/>
        </w:rPr>
        <w:t>labour</w:t>
      </w:r>
      <w:proofErr w:type="spellEnd"/>
      <w:r w:rsidR="00972C78" w:rsidRPr="00EC6261">
        <w:rPr>
          <w:rFonts w:ascii="Garamond" w:eastAsia="Goudy Old Style" w:hAnsi="Garamond" w:cs="Goudy Old Style"/>
          <w:color w:val="auto"/>
          <w:sz w:val="22"/>
          <w:szCs w:val="22"/>
          <w:u w:color="000090"/>
        </w:rPr>
        <w:t>. One strand of my argument</w:t>
      </w:r>
      <w:r w:rsidRPr="00EC6261">
        <w:rPr>
          <w:rFonts w:ascii="Garamond" w:eastAsia="Goudy Old Style" w:hAnsi="Garamond" w:cs="Goudy Old Style"/>
          <w:color w:val="auto"/>
          <w:sz w:val="22"/>
          <w:szCs w:val="22"/>
          <w:u w:color="000090"/>
        </w:rPr>
        <w:t xml:space="preserve"> then</w:t>
      </w:r>
      <w:r w:rsidR="00972C78" w:rsidRPr="00EC6261">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is to suggest that Tiger’s relationship t</w:t>
      </w:r>
      <w:r w:rsidR="00622EFD" w:rsidRPr="00EC6261">
        <w:rPr>
          <w:rFonts w:ascii="Garamond" w:eastAsia="Goudy Old Style" w:hAnsi="Garamond" w:cs="Goudy Old Style"/>
          <w:color w:val="auto"/>
          <w:sz w:val="22"/>
          <w:szCs w:val="22"/>
          <w:u w:color="000090"/>
        </w:rPr>
        <w:t>o the land represents an Indo</w:t>
      </w:r>
      <w:r w:rsidRPr="00EC6261">
        <w:rPr>
          <w:rFonts w:ascii="Garamond" w:eastAsia="Goudy Old Style" w:hAnsi="Garamond" w:cs="Goudy Old Style"/>
          <w:color w:val="auto"/>
          <w:sz w:val="22"/>
          <w:szCs w:val="22"/>
          <w:u w:color="000090"/>
        </w:rPr>
        <w:t xml:space="preserve">-Creole investment in it </w:t>
      </w:r>
      <w:r w:rsidR="00A0339D" w:rsidRPr="00EC6261">
        <w:rPr>
          <w:rFonts w:ascii="Garamond" w:eastAsia="Goudy Old Style" w:hAnsi="Garamond" w:cs="Goudy Old Style"/>
          <w:color w:val="auto"/>
          <w:sz w:val="22"/>
          <w:szCs w:val="22"/>
          <w:u w:color="000090"/>
        </w:rPr>
        <w:t>that can be read</w:t>
      </w:r>
      <w:r w:rsidRPr="00EC6261">
        <w:rPr>
          <w:rFonts w:ascii="Garamond" w:eastAsia="Goudy Old Style" w:hAnsi="Garamond" w:cs="Goudy Old Style"/>
          <w:color w:val="auto"/>
          <w:sz w:val="22"/>
          <w:szCs w:val="22"/>
          <w:u w:color="000090"/>
        </w:rPr>
        <w:t xml:space="preserve"> </w:t>
      </w:r>
      <w:r w:rsidR="00972C78" w:rsidRPr="00EC6261">
        <w:rPr>
          <w:rFonts w:ascii="Garamond" w:eastAsia="Goudy Old Style" w:hAnsi="Garamond" w:cs="Goudy Old Style"/>
          <w:color w:val="auto"/>
          <w:sz w:val="22"/>
          <w:szCs w:val="22"/>
          <w:u w:color="000090"/>
        </w:rPr>
        <w:t>as</w:t>
      </w:r>
      <w:r w:rsidRPr="00EC6261">
        <w:rPr>
          <w:rFonts w:ascii="Garamond" w:eastAsia="Goudy Old Style" w:hAnsi="Garamond" w:cs="Goudy Old Style"/>
          <w:color w:val="auto"/>
          <w:sz w:val="22"/>
          <w:szCs w:val="22"/>
          <w:u w:color="000090"/>
        </w:rPr>
        <w:t xml:space="preserve"> a creolizing force. </w:t>
      </w:r>
    </w:p>
    <w:p w14:paraId="6906BBAC" w14:textId="77777777" w:rsidR="000B3A1E" w:rsidRPr="00EC6261" w:rsidRDefault="000B3A1E" w:rsidP="000B3A1E">
      <w:pPr>
        <w:pStyle w:val="Body"/>
        <w:widowControl w:val="0"/>
        <w:spacing w:line="360" w:lineRule="auto"/>
        <w:ind w:firstLine="720"/>
        <w:rPr>
          <w:rFonts w:ascii="Garamond" w:eastAsia="Goudy Old Style" w:hAnsi="Garamond" w:cs="Goudy Old Style"/>
          <w:color w:val="auto"/>
          <w:sz w:val="22"/>
          <w:szCs w:val="22"/>
          <w:u w:color="000090"/>
        </w:rPr>
      </w:pPr>
    </w:p>
    <w:p w14:paraId="26E4CA8E" w14:textId="6081A794" w:rsidR="000F3A85" w:rsidRDefault="000B3A1E" w:rsidP="000B3A1E">
      <w:pPr>
        <w:spacing w:line="360" w:lineRule="auto"/>
        <w:jc w:val="center"/>
        <w:rPr>
          <w:rFonts w:ascii="Garamond" w:eastAsia="Goudy Old Style" w:hAnsi="Garamond" w:cs="Goudy Old Style"/>
          <w:b/>
          <w:sz w:val="22"/>
          <w:szCs w:val="22"/>
          <w:u w:color="000090"/>
        </w:rPr>
      </w:pPr>
      <w:r>
        <w:rPr>
          <w:rFonts w:ascii="Garamond" w:eastAsia="Goudy Old Style" w:hAnsi="Garamond" w:cs="Goudy Old Style"/>
          <w:b/>
          <w:sz w:val="22"/>
          <w:szCs w:val="22"/>
          <w:u w:color="000090"/>
        </w:rPr>
        <w:t>“</w:t>
      </w:r>
      <w:proofErr w:type="gramStart"/>
      <w:r w:rsidRPr="000B3A1E">
        <w:rPr>
          <w:rFonts w:ascii="Garamond" w:eastAsia="Goudy Old Style" w:hAnsi="Garamond" w:cs="Goudy Old Style"/>
          <w:b/>
          <w:sz w:val="22"/>
          <w:szCs w:val="22"/>
          <w:u w:color="000090"/>
        </w:rPr>
        <w:t>why</w:t>
      </w:r>
      <w:proofErr w:type="gramEnd"/>
      <w:r w:rsidRPr="000B3A1E">
        <w:rPr>
          <w:rFonts w:ascii="Garamond" w:eastAsia="Goudy Old Style" w:hAnsi="Garamond" w:cs="Goudy Old Style"/>
          <w:b/>
          <w:sz w:val="22"/>
          <w:szCs w:val="22"/>
          <w:u w:color="000090"/>
        </w:rPr>
        <w:t xml:space="preserve"> everybody can’t live good together?”</w:t>
      </w:r>
    </w:p>
    <w:p w14:paraId="425A94B8" w14:textId="77777777" w:rsidR="000B3A1E" w:rsidRPr="000B3A1E" w:rsidRDefault="000B3A1E" w:rsidP="000B3A1E">
      <w:pPr>
        <w:spacing w:line="360" w:lineRule="auto"/>
        <w:jc w:val="center"/>
        <w:rPr>
          <w:rFonts w:ascii="Garamond" w:hAnsi="Garamond"/>
          <w:b/>
          <w:sz w:val="22"/>
          <w:szCs w:val="22"/>
        </w:rPr>
      </w:pPr>
    </w:p>
    <w:p w14:paraId="4918CA82" w14:textId="1BC98BAB" w:rsidR="007318AA" w:rsidRPr="00EC6261" w:rsidRDefault="00A0339D" w:rsidP="000B3A1E">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Like </w:t>
      </w:r>
      <w:proofErr w:type="spellStart"/>
      <w:r w:rsidRPr="00EC6261">
        <w:rPr>
          <w:rFonts w:ascii="Garamond" w:eastAsia="Goudy Old Style" w:hAnsi="Garamond" w:cs="Goudy Old Style"/>
          <w:color w:val="auto"/>
          <w:sz w:val="22"/>
          <w:szCs w:val="22"/>
          <w:u w:color="000090"/>
        </w:rPr>
        <w:t>Sookdeo</w:t>
      </w:r>
      <w:proofErr w:type="spellEnd"/>
      <w:r w:rsidRPr="00EC6261">
        <w:rPr>
          <w:rFonts w:ascii="Garamond" w:eastAsia="Goudy Old Style" w:hAnsi="Garamond" w:cs="Goudy Old Style"/>
          <w:color w:val="auto"/>
          <w:sz w:val="22"/>
          <w:szCs w:val="22"/>
          <w:u w:color="000090"/>
        </w:rPr>
        <w:t xml:space="preserve">, </w:t>
      </w:r>
      <w:proofErr w:type="spellStart"/>
      <w:r w:rsidR="00873E51" w:rsidRPr="00EC6261">
        <w:rPr>
          <w:rFonts w:ascii="Garamond" w:eastAsia="Goudy Old Style" w:hAnsi="Garamond" w:cs="Goudy Old Style"/>
          <w:color w:val="auto"/>
          <w:sz w:val="22"/>
          <w:szCs w:val="22"/>
          <w:u w:color="000090"/>
        </w:rPr>
        <w:t>Boysie</w:t>
      </w:r>
      <w:proofErr w:type="spellEnd"/>
      <w:r w:rsidR="00873E51" w:rsidRPr="00EC6261">
        <w:rPr>
          <w:rFonts w:ascii="Garamond" w:eastAsia="Goudy Old Style" w:hAnsi="Garamond" w:cs="Goudy Old Style"/>
          <w:color w:val="auto"/>
          <w:sz w:val="22"/>
          <w:szCs w:val="22"/>
          <w:u w:color="000090"/>
        </w:rPr>
        <w:t xml:space="preserve"> also works hard on his garden, but </w:t>
      </w:r>
      <w:r w:rsidRPr="00EC6261">
        <w:rPr>
          <w:rFonts w:ascii="Garamond" w:eastAsia="Goudy Old Style" w:hAnsi="Garamond" w:cs="Goudy Old Style"/>
          <w:color w:val="auto"/>
          <w:sz w:val="22"/>
          <w:szCs w:val="22"/>
          <w:u w:color="000090"/>
        </w:rPr>
        <w:t xml:space="preserve">he </w:t>
      </w:r>
      <w:r w:rsidR="00873E51" w:rsidRPr="00EC6261">
        <w:rPr>
          <w:rFonts w:ascii="Garamond" w:eastAsia="Goudy Old Style" w:hAnsi="Garamond" w:cs="Goudy Old Style"/>
          <w:color w:val="auto"/>
          <w:sz w:val="22"/>
          <w:szCs w:val="22"/>
          <w:u w:color="000090"/>
        </w:rPr>
        <w:t xml:space="preserve">spends his evenings drinking and liming in town and has a Creole girlfriend. </w:t>
      </w:r>
      <w:r w:rsidR="00F8710A" w:rsidRPr="00EC6261">
        <w:rPr>
          <w:rFonts w:ascii="Garamond" w:eastAsia="Goudy Old Style" w:hAnsi="Garamond" w:cs="Goudy Old Style"/>
          <w:color w:val="auto"/>
          <w:sz w:val="22"/>
          <w:szCs w:val="22"/>
          <w:u w:color="000090"/>
        </w:rPr>
        <w:t>Young and</w:t>
      </w:r>
      <w:r w:rsidRPr="00EC6261">
        <w:rPr>
          <w:rFonts w:ascii="Garamond" w:eastAsia="Goudy Old Style" w:hAnsi="Garamond" w:cs="Goudy Old Style"/>
          <w:color w:val="auto"/>
          <w:sz w:val="22"/>
          <w:szCs w:val="22"/>
          <w:u w:color="000090"/>
        </w:rPr>
        <w:t xml:space="preserve"> and handsome</w:t>
      </w:r>
      <w:r w:rsidR="00F8710A" w:rsidRPr="00EC6261">
        <w:rPr>
          <w:rFonts w:ascii="Garamond" w:eastAsia="Goudy Old Style" w:hAnsi="Garamond" w:cs="Goudy Old Style"/>
          <w:color w:val="auto"/>
          <w:sz w:val="22"/>
          <w:szCs w:val="22"/>
          <w:u w:color="000090"/>
        </w:rPr>
        <w:t>, his</w:t>
      </w:r>
      <w:r w:rsidRPr="00EC6261">
        <w:rPr>
          <w:rFonts w:ascii="Garamond" w:eastAsia="Goudy Old Style" w:hAnsi="Garamond" w:cs="Goudy Old Style"/>
          <w:color w:val="auto"/>
          <w:sz w:val="22"/>
          <w:szCs w:val="22"/>
          <w:u w:color="000090"/>
        </w:rPr>
        <w:t xml:space="preserve"> </w:t>
      </w:r>
      <w:r w:rsidR="007954C9">
        <w:rPr>
          <w:rFonts w:ascii="Garamond" w:eastAsia="Goudy Old Style" w:hAnsi="Garamond" w:cs="Goudy Old Style"/>
          <w:color w:val="auto"/>
          <w:sz w:val="22"/>
          <w:szCs w:val="22"/>
          <w:u w:color="000090"/>
        </w:rPr>
        <w:t xml:space="preserve">cavalier </w:t>
      </w:r>
      <w:r w:rsidR="00873E51" w:rsidRPr="00EC6261">
        <w:rPr>
          <w:rFonts w:ascii="Garamond" w:eastAsia="Goudy Old Style" w:hAnsi="Garamond" w:cs="Goudy Old Style"/>
          <w:color w:val="auto"/>
          <w:sz w:val="22"/>
          <w:szCs w:val="22"/>
          <w:u w:color="000090"/>
        </w:rPr>
        <w:t>lifestyle echoes Joe</w:t>
      </w:r>
      <w:r w:rsidRPr="00EC6261">
        <w:rPr>
          <w:rFonts w:ascii="Garamond" w:eastAsia="Goudy Old Style" w:hAnsi="Garamond" w:cs="Goudy Old Style"/>
          <w:color w:val="auto"/>
          <w:sz w:val="22"/>
          <w:szCs w:val="22"/>
          <w:u w:color="000090"/>
        </w:rPr>
        <w:t>’s</w:t>
      </w:r>
      <w:r w:rsidR="007954C9">
        <w:rPr>
          <w:rFonts w:ascii="Garamond" w:eastAsia="Goudy Old Style" w:hAnsi="Garamond" w:cs="Goudy Old Style"/>
          <w:color w:val="auto"/>
          <w:sz w:val="22"/>
          <w:szCs w:val="22"/>
          <w:u w:color="000090"/>
        </w:rPr>
        <w:t xml:space="preserve"> as does his </w:t>
      </w:r>
      <w:r w:rsidR="00873E51" w:rsidRPr="00EC6261">
        <w:rPr>
          <w:rFonts w:ascii="Garamond" w:eastAsia="Goudy Old Style" w:hAnsi="Garamond" w:cs="Goudy Old Style"/>
          <w:color w:val="auto"/>
          <w:sz w:val="22"/>
          <w:szCs w:val="22"/>
          <w:u w:color="000090"/>
        </w:rPr>
        <w:t>‘live-in-the-moment’ attitude</w:t>
      </w:r>
      <w:r w:rsidR="004139D5" w:rsidRPr="00EC6261">
        <w:rPr>
          <w:rFonts w:ascii="Garamond" w:eastAsia="Goudy Old Style" w:hAnsi="Garamond" w:cs="Goudy Old Style"/>
          <w:color w:val="auto"/>
          <w:sz w:val="22"/>
          <w:szCs w:val="22"/>
          <w:u w:color="000090"/>
        </w:rPr>
        <w:t>:</w:t>
      </w:r>
    </w:p>
    <w:p w14:paraId="571DBFAE" w14:textId="77777777" w:rsidR="007318AA" w:rsidRPr="00EC6261" w:rsidRDefault="00873E51" w:rsidP="00A0339D">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He used to say that all this business about </w:t>
      </w:r>
      <w:proofErr w:type="spellStart"/>
      <w:r w:rsidRPr="00EC6261">
        <w:rPr>
          <w:rFonts w:ascii="Garamond" w:eastAsia="Goudy Old Style" w:hAnsi="Garamond" w:cs="Goudy Old Style"/>
          <w:color w:val="auto"/>
          <w:sz w:val="22"/>
          <w:szCs w:val="22"/>
          <w:u w:color="000090"/>
        </w:rPr>
        <w:t>colour</w:t>
      </w:r>
      <w:proofErr w:type="spellEnd"/>
      <w:r w:rsidRPr="00EC6261">
        <w:rPr>
          <w:rFonts w:ascii="Garamond" w:eastAsia="Goudy Old Style" w:hAnsi="Garamond" w:cs="Goudy Old Style"/>
          <w:color w:val="auto"/>
          <w:sz w:val="22"/>
          <w:szCs w:val="22"/>
          <w:u w:color="000090"/>
        </w:rPr>
        <w:t xml:space="preserve"> and nationality was balls, that as long as a man was happy that was all that mattered. He got a delight out of seeing the stares of deep-rooted Indians when he walked around the Queen’s Park savannah with Stella holding on to his arm. “Look at </w:t>
      </w:r>
      <w:proofErr w:type="spellStart"/>
      <w:r w:rsidRPr="00EC6261">
        <w:rPr>
          <w:rFonts w:ascii="Garamond" w:eastAsia="Goudy Old Style" w:hAnsi="Garamond" w:cs="Goudy Old Style"/>
          <w:color w:val="auto"/>
          <w:sz w:val="22"/>
          <w:szCs w:val="22"/>
          <w:u w:color="000090"/>
        </w:rPr>
        <w:t>dem</w:t>
      </w:r>
      <w:proofErr w:type="spellEnd"/>
      <w:r w:rsidRPr="00EC6261">
        <w:rPr>
          <w:rFonts w:ascii="Garamond" w:eastAsia="Goudy Old Style" w:hAnsi="Garamond" w:cs="Goudy Old Style"/>
          <w:color w:val="auto"/>
          <w:sz w:val="22"/>
          <w:szCs w:val="22"/>
          <w:u w:color="000090"/>
        </w:rPr>
        <w:t>,” he used to say, “</w:t>
      </w:r>
      <w:proofErr w:type="spellStart"/>
      <w:r w:rsidRPr="00EC6261">
        <w:rPr>
          <w:rFonts w:ascii="Garamond" w:eastAsia="Goudy Old Style" w:hAnsi="Garamond" w:cs="Goudy Old Style"/>
          <w:color w:val="auto"/>
          <w:sz w:val="22"/>
          <w:szCs w:val="22"/>
          <w:u w:color="000090"/>
        </w:rPr>
        <w:t>dey</w:t>
      </w:r>
      <w:proofErr w:type="spellEnd"/>
      <w:r w:rsidRPr="00EC6261">
        <w:rPr>
          <w:rFonts w:ascii="Garamond" w:eastAsia="Goudy Old Style" w:hAnsi="Garamond" w:cs="Goudy Old Style"/>
          <w:color w:val="auto"/>
          <w:sz w:val="22"/>
          <w:szCs w:val="22"/>
          <w:u w:color="000090"/>
        </w:rPr>
        <w:t xml:space="preserve"> so stupid, is as if Ah committing ah crime. Girl, </w:t>
      </w:r>
      <w:proofErr w:type="spellStart"/>
      <w:r w:rsidRPr="00EC6261">
        <w:rPr>
          <w:rFonts w:ascii="Garamond" w:eastAsia="Goudy Old Style" w:hAnsi="Garamond" w:cs="Goudy Old Style"/>
          <w:color w:val="auto"/>
          <w:sz w:val="22"/>
          <w:szCs w:val="22"/>
          <w:u w:color="000090"/>
        </w:rPr>
        <w:t>yuh</w:t>
      </w:r>
      <w:proofErr w:type="spellEnd"/>
      <w:r w:rsidRPr="00EC6261">
        <w:rPr>
          <w:rFonts w:ascii="Garamond" w:eastAsia="Goudy Old Style" w:hAnsi="Garamond" w:cs="Goudy Old Style"/>
          <w:color w:val="auto"/>
          <w:sz w:val="22"/>
          <w:szCs w:val="22"/>
          <w:u w:color="000090"/>
        </w:rPr>
        <w:t xml:space="preserve"> happy?” and when Stella nodded – “Well, I happy too. Is why everybody can’t live good together?” (79)</w:t>
      </w:r>
    </w:p>
    <w:p w14:paraId="2B4F69FA"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p w14:paraId="6B121E3F" w14:textId="1DFFEDCC" w:rsidR="007318AA" w:rsidRPr="00EC6261" w:rsidRDefault="00873E51" w:rsidP="007138C7">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introduces Tiger to the excitements of Port-of-Spain and provides him with tantalizing glimpses of the world of politics with his account of the Governo</w:t>
      </w:r>
      <w:r w:rsidR="00FC65FF" w:rsidRPr="00EC6261">
        <w:rPr>
          <w:rFonts w:ascii="Garamond" w:eastAsia="Goudy Old Style" w:hAnsi="Garamond" w:cs="Goudy Old Style"/>
          <w:color w:val="auto"/>
          <w:sz w:val="22"/>
          <w:szCs w:val="22"/>
          <w:u w:color="000090"/>
        </w:rPr>
        <w:t>r’s</w:t>
      </w:r>
      <w:r w:rsidRPr="00EC6261">
        <w:rPr>
          <w:rFonts w:ascii="Garamond" w:eastAsia="Goudy Old Style" w:hAnsi="Garamond" w:cs="Goudy Old Style"/>
          <w:color w:val="auto"/>
          <w:sz w:val="22"/>
          <w:szCs w:val="22"/>
          <w:u w:color="000090"/>
        </w:rPr>
        <w:t xml:space="preserve"> arrival at Red House (“</w:t>
      </w:r>
      <w:proofErr w:type="spellStart"/>
      <w:r w:rsidRPr="00EC6261">
        <w:rPr>
          <w:rFonts w:ascii="Garamond" w:eastAsia="Goudy Old Style" w:hAnsi="Garamond" w:cs="Goudy Old Style"/>
          <w:color w:val="auto"/>
          <w:sz w:val="22"/>
          <w:szCs w:val="22"/>
          <w:u w:color="000090"/>
        </w:rPr>
        <w:t>Dat</w:t>
      </w:r>
      <w:proofErr w:type="spellEnd"/>
      <w:r w:rsidRPr="00EC6261">
        <w:rPr>
          <w:rFonts w:ascii="Garamond" w:eastAsia="Goudy Old Style" w:hAnsi="Garamond" w:cs="Goudy Old Style"/>
          <w:color w:val="auto"/>
          <w:sz w:val="22"/>
          <w:szCs w:val="22"/>
          <w:u w:color="000090"/>
        </w:rPr>
        <w:t xml:space="preserve"> is house </w:t>
      </w:r>
      <w:proofErr w:type="spellStart"/>
      <w:r w:rsidRPr="00EC6261">
        <w:rPr>
          <w:rFonts w:ascii="Garamond" w:eastAsia="Goudy Old Style" w:hAnsi="Garamond" w:cs="Goudy Old Style"/>
          <w:color w:val="auto"/>
          <w:sz w:val="22"/>
          <w:szCs w:val="22"/>
          <w:u w:color="000090"/>
        </w:rPr>
        <w:t>fadder</w:t>
      </w:r>
      <w:proofErr w:type="spellEnd"/>
      <w:r w:rsidRPr="00EC6261">
        <w:rPr>
          <w:rFonts w:ascii="Garamond" w:eastAsia="Goudy Old Style" w:hAnsi="Garamond" w:cs="Goudy Old Style"/>
          <w:color w:val="auto"/>
          <w:sz w:val="22"/>
          <w:szCs w:val="22"/>
          <w:u w:color="000090"/>
        </w:rPr>
        <w:t xml:space="preserve">, boy!” </w:t>
      </w:r>
      <w:r w:rsidRPr="00EC6261">
        <w:rPr>
          <w:rFonts w:ascii="Garamond" w:eastAsia="Goudy Old Style" w:hAnsi="Garamond" w:cs="Goudy Old Style"/>
          <w:color w:val="auto"/>
          <w:sz w:val="22"/>
          <w:szCs w:val="22"/>
          <w:u w:color="000090"/>
          <w:lang w:val="pt-PT"/>
        </w:rPr>
        <w:t>(80))</w:t>
      </w:r>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and</w:t>
      </w:r>
      <w:proofErr w:type="spellEnd"/>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the</w:t>
      </w:r>
      <w:proofErr w:type="spellEnd"/>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excitements</w:t>
      </w:r>
      <w:proofErr w:type="spellEnd"/>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of</w:t>
      </w:r>
      <w:proofErr w:type="spellEnd"/>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Woodford</w:t>
      </w:r>
      <w:proofErr w:type="spellEnd"/>
      <w:r w:rsidR="00FC65FF" w:rsidRPr="00EC6261">
        <w:rPr>
          <w:rFonts w:ascii="Garamond" w:eastAsia="Goudy Old Style" w:hAnsi="Garamond" w:cs="Goudy Old Style"/>
          <w:color w:val="auto"/>
          <w:sz w:val="22"/>
          <w:szCs w:val="22"/>
          <w:u w:color="000090"/>
          <w:lang w:val="pt-PT"/>
        </w:rPr>
        <w:t xml:space="preserve"> </w:t>
      </w:r>
      <w:proofErr w:type="spellStart"/>
      <w:r w:rsidR="00FC65FF" w:rsidRPr="00EC6261">
        <w:rPr>
          <w:rFonts w:ascii="Garamond" w:eastAsia="Goudy Old Style" w:hAnsi="Garamond" w:cs="Goudy Old Style"/>
          <w:color w:val="auto"/>
          <w:sz w:val="22"/>
          <w:szCs w:val="22"/>
          <w:u w:color="000090"/>
          <w:lang w:val="pt-PT"/>
        </w:rPr>
        <w:t>Square</w:t>
      </w:r>
      <w:proofErr w:type="spellEnd"/>
      <w:r w:rsidR="00F8710A" w:rsidRPr="00EC6261">
        <w:rPr>
          <w:rFonts w:ascii="Garamond" w:eastAsia="Goudy Old Style" w:hAnsi="Garamond" w:cs="Goudy Old Style"/>
          <w:color w:val="auto"/>
          <w:sz w:val="22"/>
          <w:szCs w:val="22"/>
          <w:u w:color="000090"/>
          <w:lang w:val="pt-PT"/>
        </w:rPr>
        <w:t>.</w:t>
      </w:r>
      <w:r w:rsidRPr="00EC6261">
        <w:rPr>
          <w:rFonts w:ascii="Garamond" w:eastAsia="Goudy Old Style" w:hAnsi="Garamond" w:cs="Goudy Old Style"/>
          <w:color w:val="auto"/>
          <w:sz w:val="22"/>
          <w:szCs w:val="22"/>
          <w:u w:color="000090"/>
          <w:lang w:val="pt-PT"/>
        </w:rPr>
        <w:t xml:space="preserve"> </w:t>
      </w:r>
      <w:proofErr w:type="spellStart"/>
      <w:r w:rsidRPr="00EC6261">
        <w:rPr>
          <w:rFonts w:ascii="Garamond" w:eastAsia="Goudy Old Style" w:hAnsi="Garamond" w:cs="Goudy Old Style"/>
          <w:color w:val="auto"/>
          <w:sz w:val="22"/>
          <w:szCs w:val="22"/>
          <w:u w:color="000090"/>
          <w:lang w:val="pt-PT"/>
        </w:rPr>
        <w:t>Boysie</w:t>
      </w:r>
      <w:proofErr w:type="spellEnd"/>
      <w:r w:rsidRPr="00EC6261">
        <w:rPr>
          <w:rFonts w:ascii="Garamond" w:eastAsia="Goudy Old Style" w:hAnsi="Garamond" w:cs="Goudy Old Style"/>
          <w:color w:val="auto"/>
          <w:sz w:val="22"/>
          <w:szCs w:val="22"/>
          <w:u w:color="000090"/>
        </w:rPr>
        <w:t xml:space="preserve">’s plans to migrate to America </w:t>
      </w:r>
      <w:r w:rsidR="004139D5" w:rsidRPr="00EC6261">
        <w:rPr>
          <w:rFonts w:ascii="Garamond" w:eastAsia="Goudy Old Style" w:hAnsi="Garamond" w:cs="Goudy Old Style"/>
          <w:color w:val="auto"/>
          <w:sz w:val="22"/>
          <w:szCs w:val="22"/>
          <w:u w:color="000090"/>
        </w:rPr>
        <w:t>suggest a</w:t>
      </w:r>
      <w:r w:rsidRPr="00EC6261">
        <w:rPr>
          <w:rFonts w:ascii="Garamond" w:eastAsia="Goudy Old Style" w:hAnsi="Garamond" w:cs="Goudy Old Style"/>
          <w:color w:val="auto"/>
          <w:sz w:val="22"/>
          <w:szCs w:val="22"/>
          <w:u w:color="000090"/>
        </w:rPr>
        <w:t xml:space="preserve"> world beyond Trinidad </w:t>
      </w:r>
      <w:r w:rsidR="004139D5" w:rsidRPr="00EC6261">
        <w:rPr>
          <w:rFonts w:ascii="Garamond" w:eastAsia="Goudy Old Style" w:hAnsi="Garamond" w:cs="Goudy Old Style"/>
          <w:color w:val="auto"/>
          <w:sz w:val="22"/>
          <w:szCs w:val="22"/>
          <w:u w:color="000090"/>
        </w:rPr>
        <w:t xml:space="preserve">that </w:t>
      </w:r>
      <w:r w:rsidRPr="00EC6261">
        <w:rPr>
          <w:rFonts w:ascii="Garamond" w:eastAsia="Goudy Old Style" w:hAnsi="Garamond" w:cs="Goudy Old Style"/>
          <w:color w:val="auto"/>
          <w:sz w:val="22"/>
          <w:szCs w:val="22"/>
          <w:u w:color="000090"/>
        </w:rPr>
        <w:t>fuel</w:t>
      </w:r>
      <w:r w:rsidR="004139D5" w:rsidRPr="00EC6261">
        <w:rPr>
          <w:rFonts w:ascii="Garamond" w:eastAsia="Goudy Old Style" w:hAnsi="Garamond" w:cs="Goudy Old Style"/>
          <w:color w:val="auto"/>
          <w:sz w:val="22"/>
          <w:szCs w:val="22"/>
          <w:u w:color="000090"/>
        </w:rPr>
        <w:t>s</w:t>
      </w:r>
      <w:r w:rsidRPr="00EC6261">
        <w:rPr>
          <w:rFonts w:ascii="Garamond" w:eastAsia="Goudy Old Style" w:hAnsi="Garamond" w:cs="Goudy Old Style"/>
          <w:color w:val="auto"/>
          <w:sz w:val="22"/>
          <w:szCs w:val="22"/>
          <w:u w:color="000090"/>
        </w:rPr>
        <w:t xml:space="preserve"> Tiger’s frustrations wit</w:t>
      </w:r>
      <w:r w:rsidR="00B9459E" w:rsidRPr="00EC6261">
        <w:rPr>
          <w:rFonts w:ascii="Garamond" w:eastAsia="Goudy Old Style" w:hAnsi="Garamond" w:cs="Goudy Old Style"/>
          <w:color w:val="auto"/>
          <w:sz w:val="22"/>
          <w:szCs w:val="22"/>
          <w:u w:color="000090"/>
        </w:rPr>
        <w:t xml:space="preserve">h </w:t>
      </w:r>
      <w:proofErr w:type="spellStart"/>
      <w:r w:rsidR="004139D5" w:rsidRPr="00EC6261">
        <w:rPr>
          <w:rFonts w:ascii="Garamond" w:eastAsia="Goudy Old Style" w:hAnsi="Garamond" w:cs="Goudy Old Style"/>
          <w:color w:val="auto"/>
          <w:sz w:val="22"/>
          <w:szCs w:val="22"/>
          <w:u w:color="000090"/>
        </w:rPr>
        <w:t>Barataria</w:t>
      </w:r>
      <w:proofErr w:type="spellEnd"/>
      <w:r w:rsidR="00F8710A" w:rsidRPr="00EC6261">
        <w:rPr>
          <w:rFonts w:ascii="Garamond" w:eastAsia="Goudy Old Style" w:hAnsi="Garamond" w:cs="Goudy Old Style"/>
          <w:color w:val="auto"/>
          <w:sz w:val="22"/>
          <w:szCs w:val="22"/>
          <w:u w:color="000090"/>
        </w:rPr>
        <w:t>, though the men do not share a similar kind of</w:t>
      </w:r>
      <w:r w:rsidRPr="00EC6261">
        <w:rPr>
          <w:rFonts w:ascii="Garamond" w:eastAsia="Goudy Old Style" w:hAnsi="Garamond" w:cs="Goudy Old Style"/>
          <w:color w:val="auto"/>
          <w:sz w:val="22"/>
          <w:szCs w:val="22"/>
          <w:u w:color="000090"/>
        </w:rPr>
        <w:t xml:space="preserve"> curiosity</w:t>
      </w:r>
      <w:r w:rsidR="004139D5" w:rsidRPr="00EC6261">
        <w:rPr>
          <w:rFonts w:ascii="Garamond" w:eastAsia="Goudy Old Style" w:hAnsi="Garamond" w:cs="Goudy Old Style"/>
          <w:color w:val="auto"/>
          <w:sz w:val="22"/>
          <w:szCs w:val="22"/>
          <w:u w:color="000090"/>
        </w:rPr>
        <w:t xml:space="preserve"> about the wider world</w:t>
      </w:r>
      <w:r w:rsidR="00F8710A" w:rsidRPr="00EC6261">
        <w:rPr>
          <w:rFonts w:ascii="Garamond" w:eastAsia="Goudy Old Style" w:hAnsi="Garamond" w:cs="Goudy Old Style"/>
          <w:color w:val="auto"/>
          <w:sz w:val="22"/>
          <w:szCs w:val="22"/>
          <w:u w:color="000090"/>
        </w:rPr>
        <w:t>, as is evident in this exchange</w:t>
      </w:r>
      <w:r w:rsidR="004139D5" w:rsidRPr="00EC6261">
        <w:rPr>
          <w:rFonts w:ascii="Garamond" w:eastAsia="Goudy Old Style" w:hAnsi="Garamond" w:cs="Goudy Old Style"/>
          <w:color w:val="auto"/>
          <w:sz w:val="22"/>
          <w:szCs w:val="22"/>
          <w:u w:color="000090"/>
        </w:rPr>
        <w:t xml:space="preserve">: </w:t>
      </w:r>
    </w:p>
    <w:p w14:paraId="311F5A03" w14:textId="77777777" w:rsidR="007318AA" w:rsidRPr="00EC6261" w:rsidRDefault="00873E51" w:rsidP="004139D5">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“So tell me something, </w:t>
      </w: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when I used to work in the </w:t>
      </w:r>
      <w:proofErr w:type="spellStart"/>
      <w:r w:rsidRPr="00EC6261">
        <w:rPr>
          <w:rFonts w:ascii="Garamond" w:eastAsia="Goudy Old Style" w:hAnsi="Garamond" w:cs="Goudy Old Style"/>
          <w:color w:val="auto"/>
          <w:sz w:val="22"/>
          <w:szCs w:val="22"/>
          <w:u w:color="000090"/>
        </w:rPr>
        <w:t>canefield</w:t>
      </w:r>
      <w:proofErr w:type="spellEnd"/>
      <w:r w:rsidRPr="00EC6261">
        <w:rPr>
          <w:rFonts w:ascii="Garamond" w:eastAsia="Goudy Old Style" w:hAnsi="Garamond" w:cs="Goudy Old Style"/>
          <w:color w:val="auto"/>
          <w:sz w:val="22"/>
          <w:szCs w:val="22"/>
          <w:u w:color="000090"/>
        </w:rPr>
        <w:t>, and help make sugar, it went to England too?”</w:t>
      </w:r>
    </w:p>
    <w:p w14:paraId="1ACCFA23" w14:textId="77777777" w:rsidR="007318AA" w:rsidRPr="00EC6261" w:rsidRDefault="00873E51" w:rsidP="004139D5">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“Yes, man.”</w:t>
      </w:r>
    </w:p>
    <w:p w14:paraId="44A4CA69" w14:textId="77777777" w:rsidR="007318AA" w:rsidRPr="00EC6261" w:rsidRDefault="00873E51" w:rsidP="004139D5">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“You think the people who eating sugar over there does think about we who making it here?”</w:t>
      </w:r>
    </w:p>
    <w:p w14:paraId="00F5F2BE" w14:textId="77777777" w:rsidR="007318AA" w:rsidRPr="00EC6261" w:rsidRDefault="00873E51" w:rsidP="004139D5">
      <w:pPr>
        <w:pStyle w:val="Body"/>
        <w:widowControl w:val="0"/>
        <w:ind w:left="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“You does </w:t>
      </w:r>
      <w:proofErr w:type="spellStart"/>
      <w:r w:rsidRPr="00EC6261">
        <w:rPr>
          <w:rFonts w:ascii="Garamond" w:eastAsia="Goudy Old Style" w:hAnsi="Garamond" w:cs="Goudy Old Style"/>
          <w:color w:val="auto"/>
          <w:sz w:val="22"/>
          <w:szCs w:val="22"/>
          <w:u w:color="000090"/>
        </w:rPr>
        <w:t>tink</w:t>
      </w:r>
      <w:proofErr w:type="spellEnd"/>
      <w:r w:rsidRPr="00EC6261">
        <w:rPr>
          <w:rFonts w:ascii="Garamond" w:eastAsia="Goudy Old Style" w:hAnsi="Garamond" w:cs="Goudy Old Style"/>
          <w:color w:val="auto"/>
          <w:sz w:val="22"/>
          <w:szCs w:val="22"/>
          <w:u w:color="000090"/>
        </w:rPr>
        <w:t xml:space="preserve"> bout who make de shoes </w:t>
      </w:r>
      <w:proofErr w:type="spellStart"/>
      <w:r w:rsidRPr="00EC6261">
        <w:rPr>
          <w:rFonts w:ascii="Garamond" w:eastAsia="Goudy Old Style" w:hAnsi="Garamond" w:cs="Goudy Old Style"/>
          <w:color w:val="auto"/>
          <w:sz w:val="22"/>
          <w:szCs w:val="22"/>
          <w:u w:color="000090"/>
        </w:rPr>
        <w:t>yuh</w:t>
      </w:r>
      <w:proofErr w:type="spellEnd"/>
      <w:r w:rsidRPr="00EC6261">
        <w:rPr>
          <w:rFonts w:ascii="Garamond" w:eastAsia="Goudy Old Style" w:hAnsi="Garamond" w:cs="Goudy Old Style"/>
          <w:color w:val="auto"/>
          <w:sz w:val="22"/>
          <w:szCs w:val="22"/>
          <w:u w:color="000090"/>
        </w:rPr>
        <w:t xml:space="preserve"> wearing?” (88)</w:t>
      </w:r>
    </w:p>
    <w:p w14:paraId="766E1945"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p w14:paraId="78CC5963" w14:textId="1F502633" w:rsidR="007318AA" w:rsidRPr="00EC6261" w:rsidRDefault="00873E51" w:rsidP="007138C7">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Tiger replies that he </w:t>
      </w:r>
      <w:r w:rsidRPr="00EC6261">
        <w:rPr>
          <w:rFonts w:ascii="Garamond" w:eastAsia="Goudy Old Style" w:hAnsi="Garamond" w:cs="Goudy Old Style"/>
          <w:i/>
          <w:iCs/>
          <w:color w:val="auto"/>
          <w:sz w:val="22"/>
          <w:szCs w:val="22"/>
          <w:u w:color="000090"/>
          <w:lang w:val="nl-NL"/>
        </w:rPr>
        <w:t>does</w:t>
      </w:r>
      <w:r w:rsidRPr="00EC6261">
        <w:rPr>
          <w:rFonts w:ascii="Garamond" w:eastAsia="Goudy Old Style" w:hAnsi="Garamond" w:cs="Goudy Old Style"/>
          <w:color w:val="auto"/>
          <w:sz w:val="22"/>
          <w:szCs w:val="22"/>
          <w:u w:color="000090"/>
        </w:rPr>
        <w:t xml:space="preserve"> think in detail about the process and </w:t>
      </w:r>
      <w:proofErr w:type="spellStart"/>
      <w:r w:rsidRPr="00EC6261">
        <w:rPr>
          <w:rFonts w:ascii="Garamond" w:eastAsia="Goudy Old Style" w:hAnsi="Garamond" w:cs="Goudy Old Style"/>
          <w:color w:val="auto"/>
          <w:sz w:val="22"/>
          <w:szCs w:val="22"/>
          <w:u w:color="000090"/>
        </w:rPr>
        <w:t>labour</w:t>
      </w:r>
      <w:proofErr w:type="spellEnd"/>
      <w:r w:rsidRPr="00EC6261">
        <w:rPr>
          <w:rFonts w:ascii="Garamond" w:eastAsia="Goudy Old Style" w:hAnsi="Garamond" w:cs="Goudy Old Style"/>
          <w:color w:val="auto"/>
          <w:sz w:val="22"/>
          <w:szCs w:val="22"/>
          <w:u w:color="000090"/>
        </w:rPr>
        <w:t xml:space="preserve"> involved in the produc</w:t>
      </w:r>
      <w:r w:rsidR="00431D60" w:rsidRPr="00EC6261">
        <w:rPr>
          <w:rFonts w:ascii="Garamond" w:eastAsia="Goudy Old Style" w:hAnsi="Garamond" w:cs="Goudy Old Style"/>
          <w:color w:val="auto"/>
          <w:sz w:val="22"/>
          <w:szCs w:val="22"/>
          <w:u w:color="000090"/>
        </w:rPr>
        <w:t>tion of a commodity like shoes,</w:t>
      </w:r>
      <w:r w:rsidR="00174DED" w:rsidRPr="00EC6261">
        <w:rPr>
          <w:rFonts w:ascii="Garamond" w:eastAsia="Goudy Old Style" w:hAnsi="Garamond" w:cs="Goudy Old Style"/>
          <w:color w:val="auto"/>
          <w:sz w:val="22"/>
          <w:szCs w:val="22"/>
          <w:u w:color="000090"/>
        </w:rPr>
        <w:t xml:space="preserve"> signal</w:t>
      </w:r>
      <w:r w:rsidR="00431D60" w:rsidRPr="00EC6261">
        <w:rPr>
          <w:rFonts w:ascii="Garamond" w:eastAsia="Goudy Old Style" w:hAnsi="Garamond" w:cs="Goudy Old Style"/>
          <w:color w:val="auto"/>
          <w:sz w:val="22"/>
          <w:szCs w:val="22"/>
          <w:u w:color="000090"/>
        </w:rPr>
        <w:t xml:space="preserve">ing an awareness of the way </w:t>
      </w:r>
      <w:proofErr w:type="spellStart"/>
      <w:r w:rsidR="00431D60" w:rsidRPr="00EC6261">
        <w:rPr>
          <w:rFonts w:ascii="Garamond" w:eastAsia="Goudy Old Style" w:hAnsi="Garamond" w:cs="Goudy Old Style"/>
          <w:color w:val="auto"/>
          <w:sz w:val="22"/>
          <w:szCs w:val="22"/>
          <w:u w:color="000090"/>
        </w:rPr>
        <w:t>labour</w:t>
      </w:r>
      <w:proofErr w:type="spellEnd"/>
      <w:r w:rsidR="00431D60" w:rsidRPr="00EC6261">
        <w:rPr>
          <w:rFonts w:ascii="Garamond" w:eastAsia="Goudy Old Style" w:hAnsi="Garamond" w:cs="Goudy Old Style"/>
          <w:color w:val="auto"/>
          <w:sz w:val="22"/>
          <w:szCs w:val="22"/>
          <w:u w:color="000090"/>
        </w:rPr>
        <w:t xml:space="preserve"> operates as a </w:t>
      </w:r>
      <w:proofErr w:type="spellStart"/>
      <w:r w:rsidR="00431D60" w:rsidRPr="00EC6261">
        <w:rPr>
          <w:rFonts w:ascii="Garamond" w:eastAsia="Goudy Old Style" w:hAnsi="Garamond" w:cs="Goudy Old Style"/>
          <w:i/>
          <w:color w:val="auto"/>
          <w:sz w:val="22"/>
          <w:szCs w:val="22"/>
          <w:u w:color="000090"/>
        </w:rPr>
        <w:t>worlding</w:t>
      </w:r>
      <w:proofErr w:type="spellEnd"/>
      <w:r w:rsidR="00431D60" w:rsidRPr="00EC6261">
        <w:rPr>
          <w:rFonts w:ascii="Garamond" w:eastAsia="Goudy Old Style" w:hAnsi="Garamond" w:cs="Goudy Old Style"/>
          <w:color w:val="auto"/>
          <w:sz w:val="22"/>
          <w:szCs w:val="22"/>
          <w:u w:color="000090"/>
        </w:rPr>
        <w:t xml:space="preserve"> configuration. </w:t>
      </w: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w:t>
      </w:r>
      <w:r w:rsidR="00174DED" w:rsidRPr="00EC6261">
        <w:rPr>
          <w:rFonts w:ascii="Garamond" w:eastAsia="Goudy Old Style" w:hAnsi="Garamond" w:cs="Goudy Old Style"/>
          <w:color w:val="auto"/>
          <w:sz w:val="22"/>
          <w:szCs w:val="22"/>
          <w:u w:color="000090"/>
        </w:rPr>
        <w:t>is baffled</w:t>
      </w:r>
      <w:r w:rsidRPr="00EC6261">
        <w:rPr>
          <w:rFonts w:ascii="Garamond" w:eastAsia="Goudy Old Style" w:hAnsi="Garamond" w:cs="Goudy Old Style"/>
          <w:color w:val="auto"/>
          <w:sz w:val="22"/>
          <w:szCs w:val="22"/>
          <w:u w:color="000090"/>
        </w:rPr>
        <w:t>, “I for one don’t want to know which part it come from, as long as Ah cud get it” and concludes that, “</w:t>
      </w:r>
      <w:proofErr w:type="spellStart"/>
      <w:r w:rsidRPr="00EC6261">
        <w:rPr>
          <w:rFonts w:ascii="Garamond" w:eastAsia="Goudy Old Style" w:hAnsi="Garamond" w:cs="Goudy Old Style"/>
          <w:color w:val="auto"/>
          <w:sz w:val="22"/>
          <w:szCs w:val="22"/>
          <w:u w:color="000090"/>
        </w:rPr>
        <w:t>Yuh</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shoulda</w:t>
      </w:r>
      <w:proofErr w:type="spellEnd"/>
      <w:r w:rsidRPr="00EC6261">
        <w:rPr>
          <w:rFonts w:ascii="Garamond" w:eastAsia="Goudy Old Style" w:hAnsi="Garamond" w:cs="Goudy Old Style"/>
          <w:color w:val="auto"/>
          <w:sz w:val="22"/>
          <w:szCs w:val="22"/>
          <w:u w:color="000090"/>
        </w:rPr>
        <w:t xml:space="preserve"> been ah scholar instead of planting tomatoes!” (88). As with Joe, Tiger is attracted to </w:t>
      </w:r>
      <w:proofErr w:type="spellStart"/>
      <w:r w:rsidR="004139D5" w:rsidRPr="00EC6261">
        <w:rPr>
          <w:rFonts w:ascii="Garamond" w:eastAsia="Goudy Old Style" w:hAnsi="Garamond" w:cs="Goudy Old Style"/>
          <w:color w:val="auto"/>
          <w:sz w:val="22"/>
          <w:szCs w:val="22"/>
          <w:u w:color="000090"/>
        </w:rPr>
        <w:t>Boysie’s</w:t>
      </w:r>
      <w:proofErr w:type="spellEnd"/>
      <w:r w:rsidR="004139D5" w:rsidRPr="00EC6261">
        <w:rPr>
          <w:rFonts w:ascii="Garamond" w:eastAsia="Goudy Old Style" w:hAnsi="Garamond" w:cs="Goudy Old Style"/>
          <w:color w:val="auto"/>
          <w:sz w:val="22"/>
          <w:szCs w:val="22"/>
          <w:u w:color="000090"/>
        </w:rPr>
        <w:t xml:space="preserve"> c</w:t>
      </w:r>
      <w:r w:rsidRPr="00EC6261">
        <w:rPr>
          <w:rFonts w:ascii="Garamond" w:eastAsia="Goudy Old Style" w:hAnsi="Garamond" w:cs="Goudy Old Style"/>
          <w:color w:val="auto"/>
          <w:sz w:val="22"/>
          <w:szCs w:val="22"/>
          <w:u w:color="000090"/>
        </w:rPr>
        <w:t>reolized lifestyle and the cultural vitalit</w:t>
      </w:r>
      <w:r w:rsidR="004139D5" w:rsidRPr="00EC6261">
        <w:rPr>
          <w:rFonts w:ascii="Garamond" w:eastAsia="Goudy Old Style" w:hAnsi="Garamond" w:cs="Goudy Old Style"/>
          <w:color w:val="auto"/>
          <w:sz w:val="22"/>
          <w:szCs w:val="22"/>
          <w:u w:color="000090"/>
        </w:rPr>
        <w:t>y associated with it, but the</w:t>
      </w:r>
      <w:r w:rsidRPr="00EC6261">
        <w:rPr>
          <w:rFonts w:ascii="Garamond" w:eastAsia="Goudy Old Style" w:hAnsi="Garamond" w:cs="Goudy Old Style"/>
          <w:color w:val="auto"/>
          <w:sz w:val="22"/>
          <w:szCs w:val="22"/>
          <w:u w:color="000090"/>
        </w:rPr>
        <w:t xml:space="preserve"> very vitality of its living-for-the-moment ethos implies a suspension in the present tense </w:t>
      </w:r>
      <w:r w:rsidR="004139D5" w:rsidRPr="00EC6261">
        <w:rPr>
          <w:rFonts w:ascii="Garamond" w:eastAsia="Goudy Old Style" w:hAnsi="Garamond" w:cs="Goudy Old Style"/>
          <w:color w:val="auto"/>
          <w:sz w:val="22"/>
          <w:szCs w:val="22"/>
          <w:u w:color="000090"/>
        </w:rPr>
        <w:t xml:space="preserve">and an eschewal of reflection </w:t>
      </w:r>
      <w:r w:rsidRPr="00EC6261">
        <w:rPr>
          <w:rFonts w:ascii="Garamond" w:eastAsia="Goudy Old Style" w:hAnsi="Garamond" w:cs="Goudy Old Style"/>
          <w:color w:val="auto"/>
          <w:sz w:val="22"/>
          <w:szCs w:val="22"/>
          <w:u w:color="000090"/>
        </w:rPr>
        <w:t>that Tiger finds inadequate.</w:t>
      </w:r>
      <w:r w:rsidR="00892B2E" w:rsidRPr="00EC6261">
        <w:rPr>
          <w:rFonts w:ascii="Garamond" w:eastAsia="Goudy Old Style" w:hAnsi="Garamond" w:cs="Goudy Old Style"/>
          <w:color w:val="auto"/>
          <w:sz w:val="22"/>
          <w:szCs w:val="22"/>
          <w:u w:color="000090"/>
        </w:rPr>
        <w:t xml:space="preserve"> In short, </w:t>
      </w:r>
      <w:proofErr w:type="spellStart"/>
      <w:r w:rsidR="00892B2E" w:rsidRPr="00EC6261">
        <w:rPr>
          <w:rFonts w:ascii="Garamond" w:eastAsia="Goudy Old Style" w:hAnsi="Garamond" w:cs="Goudy Old Style"/>
          <w:color w:val="auto"/>
          <w:sz w:val="22"/>
          <w:szCs w:val="22"/>
          <w:u w:color="000090"/>
        </w:rPr>
        <w:t>creolization</w:t>
      </w:r>
      <w:proofErr w:type="spellEnd"/>
      <w:r w:rsidR="00892B2E" w:rsidRPr="00EC6261">
        <w:rPr>
          <w:rFonts w:ascii="Garamond" w:eastAsia="Goudy Old Style" w:hAnsi="Garamond" w:cs="Goudy Old Style"/>
          <w:color w:val="auto"/>
          <w:sz w:val="22"/>
          <w:szCs w:val="22"/>
          <w:u w:color="000090"/>
        </w:rPr>
        <w:t xml:space="preserve"> here appears not worldly enough for Tiger’s </w:t>
      </w:r>
      <w:r w:rsidR="00B655B3" w:rsidRPr="00EC6261">
        <w:rPr>
          <w:rFonts w:ascii="Garamond" w:eastAsia="Goudy Old Style" w:hAnsi="Garamond" w:cs="Goudy Old Style"/>
          <w:color w:val="auto"/>
          <w:sz w:val="22"/>
          <w:szCs w:val="22"/>
          <w:u w:color="000090"/>
        </w:rPr>
        <w:t xml:space="preserve">‘cosmopolitan’ </w:t>
      </w:r>
      <w:r w:rsidR="00892B2E" w:rsidRPr="00EC6261">
        <w:rPr>
          <w:rFonts w:ascii="Garamond" w:eastAsia="Goudy Old Style" w:hAnsi="Garamond" w:cs="Goudy Old Style"/>
          <w:color w:val="auto"/>
          <w:sz w:val="22"/>
          <w:szCs w:val="22"/>
          <w:u w:color="000090"/>
        </w:rPr>
        <w:t xml:space="preserve">ambitions. </w:t>
      </w:r>
    </w:p>
    <w:p w14:paraId="528E10F1"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p w14:paraId="47F33332" w14:textId="77777777" w:rsidR="00BD6407" w:rsidRDefault="00873E51" w:rsidP="00BD6407">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lastRenderedPageBreak/>
        <w:t xml:space="preserve">Joe is presented as unquestionably ‘Creole’ and </w:t>
      </w: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as fully committed to a creolized cultural world. </w:t>
      </w:r>
      <w:r w:rsidR="00431D60" w:rsidRPr="00EC6261">
        <w:rPr>
          <w:rFonts w:ascii="Garamond" w:eastAsia="Goudy Old Style" w:hAnsi="Garamond" w:cs="Goudy Old Style"/>
          <w:color w:val="auto"/>
          <w:sz w:val="22"/>
          <w:szCs w:val="22"/>
          <w:u w:color="000090"/>
        </w:rPr>
        <w:t xml:space="preserve">But neither they nor the other men who lime, smoke, drink and talk </w:t>
      </w:r>
      <w:r w:rsidR="00B9459E" w:rsidRPr="00EC6261">
        <w:rPr>
          <w:rFonts w:ascii="Garamond" w:eastAsia="Goudy Old Style" w:hAnsi="Garamond" w:cs="Goudy Old Style"/>
          <w:color w:val="auto"/>
          <w:sz w:val="22"/>
          <w:szCs w:val="22"/>
          <w:u w:color="000090"/>
        </w:rPr>
        <w:t>the n</w:t>
      </w:r>
      <w:r w:rsidR="00431D60" w:rsidRPr="00EC6261">
        <w:rPr>
          <w:rFonts w:ascii="Garamond" w:eastAsia="Goudy Old Style" w:hAnsi="Garamond" w:cs="Goudy Old Style"/>
          <w:color w:val="auto"/>
          <w:sz w:val="22"/>
          <w:szCs w:val="22"/>
          <w:u w:color="000090"/>
        </w:rPr>
        <w:t xml:space="preserve">ights away at Tall Boy’s </w:t>
      </w:r>
      <w:proofErr w:type="spellStart"/>
      <w:r w:rsidR="00431D60" w:rsidRPr="00EC6261">
        <w:rPr>
          <w:rFonts w:ascii="Garamond" w:eastAsia="Goudy Old Style" w:hAnsi="Garamond" w:cs="Goudy Old Style"/>
          <w:color w:val="auto"/>
          <w:sz w:val="22"/>
          <w:szCs w:val="22"/>
          <w:u w:color="000090"/>
        </w:rPr>
        <w:t>rumshop</w:t>
      </w:r>
      <w:proofErr w:type="spellEnd"/>
      <w:r w:rsidR="00431D60" w:rsidRPr="00EC6261">
        <w:rPr>
          <w:rFonts w:ascii="Garamond" w:eastAsia="Goudy Old Style" w:hAnsi="Garamond" w:cs="Goudy Old Style"/>
          <w:color w:val="auto"/>
          <w:sz w:val="22"/>
          <w:szCs w:val="22"/>
          <w:u w:color="000090"/>
        </w:rPr>
        <w:t xml:space="preserve"> provide adequate role models for the kind of man Tiger aspires to be. Midway through </w:t>
      </w:r>
      <w:r w:rsidR="00431D60" w:rsidRPr="00EC6261">
        <w:rPr>
          <w:rFonts w:ascii="Garamond" w:eastAsia="Goudy Old Style" w:hAnsi="Garamond" w:cs="Goudy Old Style"/>
          <w:i/>
          <w:color w:val="auto"/>
          <w:sz w:val="22"/>
          <w:szCs w:val="22"/>
          <w:u w:color="000090"/>
        </w:rPr>
        <w:t>A</w:t>
      </w:r>
      <w:r w:rsidR="007954C9">
        <w:rPr>
          <w:rFonts w:ascii="Garamond" w:eastAsia="Goudy Old Style" w:hAnsi="Garamond" w:cs="Goudy Old Style"/>
          <w:i/>
          <w:color w:val="auto"/>
          <w:sz w:val="22"/>
          <w:szCs w:val="22"/>
          <w:u w:color="000090"/>
        </w:rPr>
        <w:t xml:space="preserve"> </w:t>
      </w:r>
      <w:r w:rsidR="00431D60" w:rsidRPr="00EC6261">
        <w:rPr>
          <w:rFonts w:ascii="Garamond" w:eastAsia="Goudy Old Style" w:hAnsi="Garamond" w:cs="Goudy Old Style"/>
          <w:i/>
          <w:color w:val="auto"/>
          <w:sz w:val="22"/>
          <w:szCs w:val="22"/>
          <w:u w:color="000090"/>
        </w:rPr>
        <w:t>B</w:t>
      </w:r>
      <w:r w:rsidR="007954C9">
        <w:rPr>
          <w:rFonts w:ascii="Garamond" w:eastAsia="Goudy Old Style" w:hAnsi="Garamond" w:cs="Goudy Old Style"/>
          <w:i/>
          <w:color w:val="auto"/>
          <w:sz w:val="22"/>
          <w:szCs w:val="22"/>
          <w:u w:color="000090"/>
        </w:rPr>
        <w:t xml:space="preserve">righter </w:t>
      </w:r>
      <w:r w:rsidR="00431D60" w:rsidRPr="00EC6261">
        <w:rPr>
          <w:rFonts w:ascii="Garamond" w:eastAsia="Goudy Old Style" w:hAnsi="Garamond" w:cs="Goudy Old Style"/>
          <w:i/>
          <w:color w:val="auto"/>
          <w:sz w:val="22"/>
          <w:szCs w:val="22"/>
          <w:u w:color="000090"/>
        </w:rPr>
        <w:t>S</w:t>
      </w:r>
      <w:r w:rsidR="007954C9">
        <w:rPr>
          <w:rFonts w:ascii="Garamond" w:eastAsia="Goudy Old Style" w:hAnsi="Garamond" w:cs="Goudy Old Style"/>
          <w:i/>
          <w:color w:val="auto"/>
          <w:sz w:val="22"/>
          <w:szCs w:val="22"/>
          <w:u w:color="000090"/>
        </w:rPr>
        <w:t>un</w:t>
      </w:r>
      <w:r w:rsidR="00431D60" w:rsidRPr="00EC6261">
        <w:rPr>
          <w:rFonts w:ascii="Garamond" w:eastAsia="Goudy Old Style" w:hAnsi="Garamond" w:cs="Goudy Old Style"/>
          <w:color w:val="auto"/>
          <w:sz w:val="22"/>
          <w:szCs w:val="22"/>
          <w:u w:color="000090"/>
        </w:rPr>
        <w:t xml:space="preserve">, Tiger muses, </w:t>
      </w:r>
      <w:r w:rsidRPr="00EC6261">
        <w:rPr>
          <w:rFonts w:ascii="Garamond" w:eastAsia="Goudy Old Style" w:hAnsi="Garamond" w:cs="Goudy Old Style"/>
          <w:color w:val="auto"/>
          <w:sz w:val="22"/>
          <w:szCs w:val="22"/>
          <w:u w:color="000090"/>
        </w:rPr>
        <w:t xml:space="preserve">“Now he was – what? A man? Maybe, but </w:t>
      </w:r>
      <w:proofErr w:type="gramStart"/>
      <w:r w:rsidRPr="00EC6261">
        <w:rPr>
          <w:rFonts w:ascii="Garamond" w:eastAsia="Goudy Old Style" w:hAnsi="Garamond" w:cs="Goudy Old Style"/>
          <w:color w:val="auto"/>
          <w:sz w:val="22"/>
          <w:szCs w:val="22"/>
          <w:u w:color="000090"/>
        </w:rPr>
        <w:t>not a man like</w:t>
      </w:r>
      <w:proofErr w:type="gramEnd"/>
      <w:r w:rsidRPr="00EC6261">
        <w:rPr>
          <w:rFonts w:ascii="Garamond" w:eastAsia="Goudy Old Style" w:hAnsi="Garamond" w:cs="Goudy Old Style"/>
          <w:color w:val="auto"/>
          <w:sz w:val="22"/>
          <w:szCs w:val="22"/>
          <w:u w:color="000090"/>
        </w:rPr>
        <w:t xml:space="preserve"> Joe Martin or </w:t>
      </w: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or any of the others. </w:t>
      </w:r>
      <w:r w:rsidRPr="00EC6261">
        <w:rPr>
          <w:rFonts w:ascii="Garamond" w:eastAsia="Goudy Old Style" w:hAnsi="Garamond" w:cs="Goudy Old Style"/>
          <w:i/>
          <w:iCs/>
          <w:color w:val="auto"/>
          <w:sz w:val="22"/>
          <w:szCs w:val="22"/>
          <w:u w:color="000090"/>
        </w:rPr>
        <w:t>They were content, he was not</w:t>
      </w:r>
      <w:r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lang w:val="fr-FR"/>
        </w:rPr>
        <w:t xml:space="preserve">(113, </w:t>
      </w:r>
      <w:proofErr w:type="spellStart"/>
      <w:r w:rsidRPr="00EC6261">
        <w:rPr>
          <w:rFonts w:ascii="Garamond" w:eastAsia="Goudy Old Style" w:hAnsi="Garamond" w:cs="Goudy Old Style"/>
          <w:color w:val="auto"/>
          <w:sz w:val="22"/>
          <w:szCs w:val="22"/>
          <w:u w:color="000090"/>
          <w:lang w:val="fr-FR"/>
        </w:rPr>
        <w:t>my</w:t>
      </w:r>
      <w:proofErr w:type="spellEnd"/>
      <w:r w:rsidRPr="00EC6261">
        <w:rPr>
          <w:rFonts w:ascii="Garamond" w:eastAsia="Goudy Old Style" w:hAnsi="Garamond" w:cs="Goudy Old Style"/>
          <w:color w:val="auto"/>
          <w:sz w:val="22"/>
          <w:szCs w:val="22"/>
          <w:u w:color="000090"/>
          <w:lang w:val="fr-FR"/>
        </w:rPr>
        <w:t xml:space="preserve"> </w:t>
      </w:r>
      <w:proofErr w:type="spellStart"/>
      <w:r w:rsidRPr="00EC6261">
        <w:rPr>
          <w:rFonts w:ascii="Garamond" w:eastAsia="Goudy Old Style" w:hAnsi="Garamond" w:cs="Goudy Old Style"/>
          <w:color w:val="auto"/>
          <w:sz w:val="22"/>
          <w:szCs w:val="22"/>
          <w:u w:color="000090"/>
          <w:lang w:val="fr-FR"/>
        </w:rPr>
        <w:t>emphasis</w:t>
      </w:r>
      <w:proofErr w:type="spellEnd"/>
      <w:r w:rsidRPr="00EC6261">
        <w:rPr>
          <w:rFonts w:ascii="Garamond" w:eastAsia="Goudy Old Style" w:hAnsi="Garamond" w:cs="Goudy Old Style"/>
          <w:color w:val="auto"/>
          <w:sz w:val="22"/>
          <w:szCs w:val="22"/>
          <w:u w:color="000090"/>
          <w:lang w:val="fr-FR"/>
        </w:rPr>
        <w:t xml:space="preserve">). </w:t>
      </w:r>
      <w:proofErr w:type="spellStart"/>
      <w:r w:rsidRPr="00EC6261">
        <w:rPr>
          <w:rFonts w:ascii="Garamond" w:eastAsia="Goudy Old Style" w:hAnsi="Garamond" w:cs="Goudy Old Style"/>
          <w:color w:val="auto"/>
          <w:sz w:val="22"/>
          <w:szCs w:val="22"/>
          <w:u w:color="000090"/>
          <w:lang w:val="fr-FR"/>
        </w:rPr>
        <w:t>Tiger</w:t>
      </w:r>
      <w:proofErr w:type="spellEnd"/>
      <w:r w:rsidRPr="00EC6261">
        <w:rPr>
          <w:rFonts w:ascii="Garamond" w:eastAsia="Goudy Old Style" w:hAnsi="Garamond" w:cs="Goudy Old Style"/>
          <w:color w:val="auto"/>
          <w:sz w:val="22"/>
          <w:szCs w:val="22"/>
          <w:u w:color="000090"/>
        </w:rPr>
        <w:t xml:space="preserve">’s inability to find intellectual companionship in the village </w:t>
      </w:r>
      <w:r w:rsidR="007954C9">
        <w:rPr>
          <w:rFonts w:ascii="Garamond" w:eastAsia="Goudy Old Style" w:hAnsi="Garamond" w:cs="Goudy Old Style"/>
          <w:color w:val="auto"/>
          <w:sz w:val="22"/>
          <w:szCs w:val="22"/>
          <w:u w:color="000090"/>
        </w:rPr>
        <w:t>presents an</w:t>
      </w:r>
      <w:r w:rsidRPr="00EC6261">
        <w:rPr>
          <w:rFonts w:ascii="Garamond" w:eastAsia="Goudy Old Style" w:hAnsi="Garamond" w:cs="Goudy Old Style"/>
          <w:color w:val="auto"/>
          <w:sz w:val="22"/>
          <w:szCs w:val="22"/>
          <w:u w:color="000090"/>
        </w:rPr>
        <w:t xml:space="preserve"> </w:t>
      </w:r>
      <w:r w:rsidRPr="007954C9">
        <w:rPr>
          <w:rFonts w:ascii="Garamond" w:eastAsia="Goudy Old Style" w:hAnsi="Garamond" w:cs="Goudy Old Style"/>
          <w:color w:val="auto"/>
          <w:sz w:val="22"/>
          <w:szCs w:val="22"/>
          <w:u w:color="000090"/>
        </w:rPr>
        <w:t>impasse</w:t>
      </w:r>
      <w:r w:rsidRPr="00EC6261">
        <w:rPr>
          <w:rFonts w:ascii="Garamond" w:eastAsia="Goudy Old Style" w:hAnsi="Garamond" w:cs="Goudy Old Style"/>
          <w:color w:val="auto"/>
          <w:sz w:val="22"/>
          <w:szCs w:val="22"/>
          <w:u w:color="000090"/>
        </w:rPr>
        <w:t xml:space="preserve"> </w:t>
      </w:r>
      <w:r w:rsidR="007954C9">
        <w:rPr>
          <w:rFonts w:ascii="Garamond" w:eastAsia="Goudy Old Style" w:hAnsi="Garamond" w:cs="Goudy Old Style"/>
          <w:color w:val="auto"/>
          <w:sz w:val="22"/>
          <w:szCs w:val="22"/>
          <w:u w:color="000090"/>
        </w:rPr>
        <w:t xml:space="preserve">to </w:t>
      </w:r>
      <w:proofErr w:type="spellStart"/>
      <w:r w:rsidR="007954C9">
        <w:rPr>
          <w:rFonts w:ascii="Garamond" w:eastAsia="Goudy Old Style" w:hAnsi="Garamond" w:cs="Goudy Old Style"/>
          <w:color w:val="auto"/>
          <w:sz w:val="22"/>
          <w:szCs w:val="22"/>
          <w:u w:color="000090"/>
        </w:rPr>
        <w:t>creolization</w:t>
      </w:r>
      <w:proofErr w:type="spellEnd"/>
      <w:r w:rsidR="007954C9">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a life of liming </w:t>
      </w:r>
      <w:r w:rsidR="007954C9">
        <w:rPr>
          <w:rFonts w:ascii="Garamond" w:eastAsia="Goudy Old Style" w:hAnsi="Garamond" w:cs="Goudy Old Style"/>
          <w:color w:val="auto"/>
          <w:sz w:val="22"/>
          <w:szCs w:val="22"/>
          <w:u w:color="000090"/>
        </w:rPr>
        <w:t xml:space="preserve">risks seguing into </w:t>
      </w:r>
      <w:r w:rsidR="004426B3" w:rsidRPr="00EC6261">
        <w:rPr>
          <w:rFonts w:ascii="Garamond" w:eastAsia="Goudy Old Style" w:hAnsi="Garamond" w:cs="Goudy Old Style"/>
          <w:color w:val="auto"/>
          <w:sz w:val="22"/>
          <w:szCs w:val="22"/>
          <w:u w:color="000090"/>
        </w:rPr>
        <w:t xml:space="preserve">unreflective </w:t>
      </w:r>
      <w:r w:rsidR="00431D60" w:rsidRPr="00EC6261">
        <w:rPr>
          <w:rFonts w:ascii="Garamond" w:eastAsia="Goudy Old Style" w:hAnsi="Garamond" w:cs="Goudy Old Style"/>
          <w:color w:val="auto"/>
          <w:sz w:val="22"/>
          <w:szCs w:val="22"/>
          <w:u w:color="000090"/>
        </w:rPr>
        <w:t>complacency</w:t>
      </w:r>
      <w:r w:rsidR="004426B3" w:rsidRPr="00EC6261">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So while Tiger is buoyed up by the camaraderie of </w:t>
      </w:r>
      <w:r w:rsidR="00431D60" w:rsidRPr="00EC6261">
        <w:rPr>
          <w:rFonts w:ascii="Garamond" w:eastAsia="Goudy Old Style" w:hAnsi="Garamond" w:cs="Goudy Old Style"/>
          <w:color w:val="auto"/>
          <w:sz w:val="22"/>
          <w:szCs w:val="22"/>
          <w:u w:color="000090"/>
        </w:rPr>
        <w:t>‘the boys’, the novel does not</w:t>
      </w:r>
      <w:r w:rsidR="007954C9">
        <w:rPr>
          <w:rFonts w:ascii="Garamond" w:eastAsia="Goudy Old Style" w:hAnsi="Garamond" w:cs="Goudy Old Style"/>
          <w:color w:val="auto"/>
          <w:sz w:val="22"/>
          <w:szCs w:val="22"/>
          <w:u w:color="000090"/>
        </w:rPr>
        <w:t xml:space="preserve"> suggest that he </w:t>
      </w:r>
      <w:r w:rsidR="00431D60" w:rsidRPr="00EC6261">
        <w:rPr>
          <w:rFonts w:ascii="Garamond" w:eastAsia="Goudy Old Style" w:hAnsi="Garamond" w:cs="Goudy Old Style"/>
          <w:color w:val="auto"/>
          <w:sz w:val="22"/>
          <w:szCs w:val="22"/>
          <w:u w:color="000090"/>
        </w:rPr>
        <w:t>embrac</w:t>
      </w:r>
      <w:r w:rsidR="007954C9">
        <w:rPr>
          <w:rFonts w:ascii="Garamond" w:eastAsia="Goudy Old Style" w:hAnsi="Garamond" w:cs="Goudy Old Style"/>
          <w:color w:val="auto"/>
          <w:sz w:val="22"/>
          <w:szCs w:val="22"/>
          <w:u w:color="000090"/>
        </w:rPr>
        <w:t>es</w:t>
      </w:r>
      <w:r w:rsidR="00431D60" w:rsidRPr="00EC6261">
        <w:rPr>
          <w:rFonts w:ascii="Garamond" w:eastAsia="Goudy Old Style" w:hAnsi="Garamond" w:cs="Goudy Old Style"/>
          <w:color w:val="auto"/>
          <w:sz w:val="22"/>
          <w:szCs w:val="22"/>
          <w:u w:color="000090"/>
        </w:rPr>
        <w:t xml:space="preserve"> the lifestyle they embody. </w:t>
      </w:r>
      <w:r w:rsidR="00174DED" w:rsidRPr="00EC6261">
        <w:rPr>
          <w:rFonts w:ascii="Garamond" w:eastAsia="Goudy Old Style" w:hAnsi="Garamond" w:cs="Goudy Old Style"/>
          <w:color w:val="auto"/>
          <w:sz w:val="22"/>
          <w:szCs w:val="22"/>
          <w:u w:color="000090"/>
        </w:rPr>
        <w:t xml:space="preserve">Instead </w:t>
      </w:r>
      <w:r w:rsidR="007954C9">
        <w:rPr>
          <w:rFonts w:ascii="Garamond" w:eastAsia="Goudy Old Style" w:hAnsi="Garamond" w:cs="Goudy Old Style"/>
          <w:color w:val="auto"/>
          <w:sz w:val="22"/>
          <w:szCs w:val="22"/>
          <w:u w:color="000090"/>
        </w:rPr>
        <w:t>he remains</w:t>
      </w:r>
      <w:r w:rsidR="00174DED" w:rsidRPr="00EC6261">
        <w:rPr>
          <w:rFonts w:ascii="Garamond" w:eastAsia="Goudy Old Style" w:hAnsi="Garamond" w:cs="Goudy Old Style"/>
          <w:color w:val="auto"/>
          <w:sz w:val="22"/>
          <w:szCs w:val="22"/>
          <w:u w:color="000090"/>
        </w:rPr>
        <w:t xml:space="preserve"> poised between </w:t>
      </w:r>
      <w:r w:rsidRPr="00EC6261">
        <w:rPr>
          <w:rFonts w:ascii="Garamond" w:eastAsia="Goudy Old Style" w:hAnsi="Garamond" w:cs="Goudy Old Style"/>
          <w:color w:val="auto"/>
          <w:sz w:val="22"/>
          <w:szCs w:val="22"/>
          <w:u w:color="000090"/>
        </w:rPr>
        <w:t xml:space="preserve">several possibilities: the rum shop and </w:t>
      </w:r>
      <w:r w:rsidR="00174DED" w:rsidRPr="00EC6261">
        <w:rPr>
          <w:rFonts w:ascii="Garamond" w:eastAsia="Goudy Old Style" w:hAnsi="Garamond" w:cs="Goudy Old Style"/>
          <w:color w:val="auto"/>
          <w:sz w:val="22"/>
          <w:szCs w:val="22"/>
          <w:u w:color="000090"/>
        </w:rPr>
        <w:t>liming culture,</w:t>
      </w:r>
      <w:r w:rsidRPr="00EC6261">
        <w:rPr>
          <w:rFonts w:ascii="Garamond" w:eastAsia="Goudy Old Style" w:hAnsi="Garamond" w:cs="Goudy Old Style"/>
          <w:color w:val="auto"/>
          <w:sz w:val="22"/>
          <w:szCs w:val="22"/>
          <w:u w:color="000090"/>
        </w:rPr>
        <w:t xml:space="preserve"> migration</w:t>
      </w:r>
      <w:r w:rsidR="007954C9">
        <w:rPr>
          <w:rFonts w:ascii="Garamond" w:eastAsia="Goudy Old Style" w:hAnsi="Garamond" w:cs="Goudy Old Style"/>
          <w:color w:val="auto"/>
          <w:sz w:val="22"/>
          <w:szCs w:val="22"/>
          <w:u w:color="000090"/>
        </w:rPr>
        <w:t xml:space="preserve"> (like</w:t>
      </w:r>
      <w:r w:rsidRPr="00EC6261">
        <w:rPr>
          <w:rFonts w:ascii="Garamond" w:eastAsia="Goudy Old Style" w:hAnsi="Garamond" w:cs="Goudy Old Style"/>
          <w:color w:val="auto"/>
          <w:sz w:val="22"/>
          <w:szCs w:val="22"/>
          <w:u w:color="000090"/>
        </w:rPr>
        <w:t xml:space="preserve"> </w:t>
      </w:r>
      <w:proofErr w:type="spellStart"/>
      <w:r w:rsidR="00174DED" w:rsidRPr="00EC6261">
        <w:rPr>
          <w:rFonts w:ascii="Garamond" w:eastAsia="Goudy Old Style" w:hAnsi="Garamond" w:cs="Goudy Old Style"/>
          <w:color w:val="auto"/>
          <w:sz w:val="22"/>
          <w:szCs w:val="22"/>
          <w:u w:color="000090"/>
        </w:rPr>
        <w:t>Boysie</w:t>
      </w:r>
      <w:proofErr w:type="spellEnd"/>
      <w:r w:rsidR="007954C9">
        <w:rPr>
          <w:rFonts w:ascii="Garamond" w:eastAsia="Goudy Old Style" w:hAnsi="Garamond" w:cs="Goudy Old Style"/>
          <w:color w:val="auto"/>
          <w:sz w:val="22"/>
          <w:szCs w:val="22"/>
          <w:u w:color="000090"/>
        </w:rPr>
        <w:t>)</w:t>
      </w:r>
      <w:proofErr w:type="gramStart"/>
      <w:r w:rsidR="00174DED"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the garden </w:t>
      </w:r>
      <w:r w:rsidR="007954C9">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as indicated in the novel’s final sentence, “”N</w:t>
      </w:r>
      <w:r w:rsidR="00892B2E" w:rsidRPr="00EC6261">
        <w:rPr>
          <w:rFonts w:ascii="Garamond" w:eastAsia="Goudy Old Style" w:hAnsi="Garamond" w:cs="Goudy Old Style"/>
          <w:color w:val="auto"/>
          <w:sz w:val="22"/>
          <w:szCs w:val="22"/>
          <w:u w:color="000090"/>
        </w:rPr>
        <w:t>ow is a good time to plant corn</w:t>
      </w:r>
      <w:r w:rsidRPr="00EC6261">
        <w:rPr>
          <w:rFonts w:ascii="Garamond" w:eastAsia="Goudy Old Style" w:hAnsi="Garamond" w:cs="Goudy Old Style"/>
          <w:color w:val="auto"/>
          <w:sz w:val="22"/>
          <w:szCs w:val="22"/>
          <w:u w:color="000090"/>
        </w:rPr>
        <w:t>” (214-5)</w:t>
      </w:r>
      <w:r w:rsidR="007954C9">
        <w:rPr>
          <w:rFonts w:ascii="Garamond" w:eastAsia="Goudy Old Style" w:hAnsi="Garamond" w:cs="Goudy Old Style"/>
          <w:color w:val="auto"/>
          <w:sz w:val="22"/>
          <w:szCs w:val="22"/>
          <w:u w:color="000090"/>
        </w:rPr>
        <w:t>)</w:t>
      </w:r>
      <w:r w:rsidR="000504DA" w:rsidRPr="00EC6261">
        <w:rPr>
          <w:rFonts w:ascii="Garamond" w:eastAsia="Goudy Old Style" w:hAnsi="Garamond" w:cs="Goudy Old Style"/>
          <w:color w:val="auto"/>
          <w:sz w:val="22"/>
          <w:szCs w:val="22"/>
          <w:u w:color="000090"/>
        </w:rPr>
        <w:t xml:space="preserve"> and writing (having </w:t>
      </w:r>
      <w:r w:rsidR="00174DED" w:rsidRPr="00EC6261">
        <w:rPr>
          <w:rFonts w:ascii="Garamond" w:eastAsia="Goudy Old Style" w:hAnsi="Garamond" w:cs="Goudy Old Style"/>
          <w:color w:val="auto"/>
          <w:sz w:val="22"/>
          <w:szCs w:val="22"/>
          <w:u w:color="000090"/>
        </w:rPr>
        <w:t>submitted a s</w:t>
      </w:r>
      <w:r w:rsidRPr="00EC6261">
        <w:rPr>
          <w:rFonts w:ascii="Garamond" w:eastAsia="Goudy Old Style" w:hAnsi="Garamond" w:cs="Goudy Old Style"/>
          <w:color w:val="auto"/>
          <w:sz w:val="22"/>
          <w:szCs w:val="22"/>
          <w:u w:color="000090"/>
        </w:rPr>
        <w:t xml:space="preserve">hort piece </w:t>
      </w:r>
      <w:r w:rsidR="00174DED" w:rsidRPr="00EC6261">
        <w:rPr>
          <w:rFonts w:ascii="Garamond" w:eastAsia="Goudy Old Style" w:hAnsi="Garamond" w:cs="Goudy Old Style"/>
          <w:color w:val="auto"/>
          <w:sz w:val="22"/>
          <w:szCs w:val="22"/>
          <w:u w:color="000090"/>
        </w:rPr>
        <w:t>to</w:t>
      </w:r>
      <w:r w:rsidR="000504DA" w:rsidRPr="00EC6261">
        <w:rPr>
          <w:rFonts w:ascii="Garamond" w:eastAsia="Goudy Old Style" w:hAnsi="Garamond" w:cs="Goudy Old Style"/>
          <w:color w:val="auto"/>
          <w:sz w:val="22"/>
          <w:szCs w:val="22"/>
          <w:u w:color="000090"/>
        </w:rPr>
        <w:t xml:space="preserve"> the</w:t>
      </w:r>
      <w:r w:rsidRPr="00EC6261">
        <w:rPr>
          <w:rFonts w:ascii="Garamond" w:eastAsia="Goudy Old Style" w:hAnsi="Garamond" w:cs="Goudy Old Style"/>
          <w:i/>
          <w:iCs/>
          <w:color w:val="auto"/>
          <w:sz w:val="22"/>
          <w:szCs w:val="22"/>
          <w:u w:color="000090"/>
          <w:lang w:val="es-ES_tradnl"/>
        </w:rPr>
        <w:t xml:space="preserve">Trinidad </w:t>
      </w:r>
      <w:proofErr w:type="spellStart"/>
      <w:r w:rsidRPr="00EC6261">
        <w:rPr>
          <w:rFonts w:ascii="Garamond" w:eastAsia="Goudy Old Style" w:hAnsi="Garamond" w:cs="Goudy Old Style"/>
          <w:i/>
          <w:iCs/>
          <w:color w:val="auto"/>
          <w:sz w:val="22"/>
          <w:szCs w:val="22"/>
          <w:u w:color="000090"/>
          <w:lang w:val="es-ES_tradnl"/>
        </w:rPr>
        <w:t>Guardia</w:t>
      </w:r>
      <w:r w:rsidR="00174DED" w:rsidRPr="00EC6261">
        <w:rPr>
          <w:rFonts w:ascii="Garamond" w:eastAsia="Goudy Old Style" w:hAnsi="Garamond" w:cs="Goudy Old Style"/>
          <w:i/>
          <w:iCs/>
          <w:color w:val="auto"/>
          <w:sz w:val="22"/>
          <w:szCs w:val="22"/>
          <w:u w:color="000090"/>
          <w:lang w:val="es-ES_tradnl"/>
        </w:rPr>
        <w:t>n</w:t>
      </w:r>
      <w:proofErr w:type="spellEnd"/>
      <w:r w:rsidR="00174DED" w:rsidRPr="00EC6261">
        <w:rPr>
          <w:rFonts w:ascii="Garamond" w:eastAsia="Goudy Old Style" w:hAnsi="Garamond" w:cs="Goudy Old Style"/>
          <w:iCs/>
          <w:color w:val="auto"/>
          <w:sz w:val="22"/>
          <w:szCs w:val="22"/>
          <w:u w:color="000090"/>
          <w:lang w:val="es-ES_tradnl"/>
        </w:rPr>
        <w:t>).</w:t>
      </w:r>
      <w:r w:rsidR="00174DED" w:rsidRPr="00EC6261">
        <w:rPr>
          <w:rFonts w:ascii="Garamond" w:eastAsia="Goudy Old Style" w:hAnsi="Garamond" w:cs="Goudy Old Style"/>
          <w:i/>
          <w:iCs/>
          <w:color w:val="auto"/>
          <w:sz w:val="22"/>
          <w:szCs w:val="22"/>
          <w:u w:color="000090"/>
          <w:lang w:val="es-ES_tradnl"/>
        </w:rPr>
        <w:t xml:space="preserve"> </w:t>
      </w:r>
      <w:r w:rsidR="00174DED" w:rsidRPr="00EC6261">
        <w:rPr>
          <w:rFonts w:ascii="Garamond" w:eastAsia="Goudy Old Style" w:hAnsi="Garamond" w:cs="Goudy Old Style"/>
          <w:color w:val="auto"/>
          <w:sz w:val="22"/>
          <w:szCs w:val="22"/>
          <w:u w:color="000090"/>
        </w:rPr>
        <w:t>As I read it, in constructing Tiger a</w:t>
      </w:r>
      <w:r w:rsidRPr="00EC6261">
        <w:rPr>
          <w:rFonts w:ascii="Garamond" w:eastAsia="Goudy Old Style" w:hAnsi="Garamond" w:cs="Goudy Old Style"/>
          <w:color w:val="auto"/>
          <w:sz w:val="22"/>
          <w:szCs w:val="22"/>
          <w:u w:color="000090"/>
        </w:rPr>
        <w:t xml:space="preserve">s a man yearning for a sense of </w:t>
      </w:r>
      <w:proofErr w:type="spellStart"/>
      <w:r w:rsidRPr="00EC6261">
        <w:rPr>
          <w:rFonts w:ascii="Garamond" w:eastAsia="Goudy Old Style" w:hAnsi="Garamond" w:cs="Goudy Old Style"/>
          <w:i/>
          <w:iCs/>
          <w:color w:val="auto"/>
          <w:sz w:val="22"/>
          <w:szCs w:val="22"/>
          <w:u w:color="000090"/>
          <w:lang w:val="es-ES_tradnl"/>
        </w:rPr>
        <w:t>intellectual</w:t>
      </w:r>
      <w:proofErr w:type="spellEnd"/>
      <w:r w:rsidRPr="00EC6261">
        <w:rPr>
          <w:rFonts w:ascii="Garamond" w:eastAsia="Goudy Old Style" w:hAnsi="Garamond" w:cs="Goudy Old Style"/>
          <w:color w:val="auto"/>
          <w:sz w:val="22"/>
          <w:szCs w:val="22"/>
          <w:u w:color="000090"/>
        </w:rPr>
        <w:t xml:space="preserve"> as well as cultural and social community</w:t>
      </w:r>
      <w:r w:rsidR="00174DED" w:rsidRPr="00EC6261">
        <w:rPr>
          <w:rFonts w:ascii="Garamond" w:eastAsia="Goudy Old Style" w:hAnsi="Garamond" w:cs="Goudy Old Style"/>
          <w:color w:val="auto"/>
          <w:sz w:val="22"/>
          <w:szCs w:val="22"/>
          <w:u w:color="000090"/>
        </w:rPr>
        <w:t xml:space="preserve">, </w:t>
      </w:r>
      <w:proofErr w:type="spellStart"/>
      <w:r w:rsidR="00174DED" w:rsidRPr="00EC6261">
        <w:rPr>
          <w:rFonts w:ascii="Garamond" w:eastAsia="Goudy Old Style" w:hAnsi="Garamond" w:cs="Goudy Old Style"/>
          <w:color w:val="auto"/>
          <w:sz w:val="22"/>
          <w:szCs w:val="22"/>
          <w:u w:color="000090"/>
        </w:rPr>
        <w:t>Selvon</w:t>
      </w:r>
      <w:proofErr w:type="spellEnd"/>
      <w:r w:rsidR="00174DED" w:rsidRPr="00EC6261">
        <w:rPr>
          <w:rFonts w:ascii="Garamond" w:eastAsia="Goudy Old Style" w:hAnsi="Garamond" w:cs="Goudy Old Style"/>
          <w:color w:val="auto"/>
          <w:sz w:val="22"/>
          <w:szCs w:val="22"/>
          <w:u w:color="000090"/>
        </w:rPr>
        <w:t xml:space="preserve"> </w:t>
      </w:r>
      <w:r w:rsidR="000504DA" w:rsidRPr="00EC6261">
        <w:rPr>
          <w:rFonts w:ascii="Garamond" w:eastAsia="Goudy Old Style" w:hAnsi="Garamond" w:cs="Goudy Old Style"/>
          <w:color w:val="auto"/>
          <w:sz w:val="22"/>
          <w:szCs w:val="22"/>
          <w:u w:color="000090"/>
        </w:rPr>
        <w:t xml:space="preserve">aims to critique </w:t>
      </w:r>
      <w:r w:rsidR="000504DA" w:rsidRPr="00EC6261">
        <w:rPr>
          <w:rFonts w:ascii="Garamond" w:eastAsia="Goudy Old Style" w:hAnsi="Garamond" w:cs="Goudy Old Style"/>
          <w:i/>
          <w:color w:val="auto"/>
          <w:sz w:val="22"/>
          <w:szCs w:val="22"/>
          <w:u w:color="000090"/>
        </w:rPr>
        <w:t>and</w:t>
      </w:r>
      <w:r w:rsidR="000504DA" w:rsidRPr="00EC6261">
        <w:rPr>
          <w:rFonts w:ascii="Garamond" w:eastAsia="Goudy Old Style" w:hAnsi="Garamond" w:cs="Goudy Old Style"/>
          <w:color w:val="auto"/>
          <w:sz w:val="22"/>
          <w:szCs w:val="22"/>
          <w:u w:color="000090"/>
        </w:rPr>
        <w:t xml:space="preserve"> extend the possibilities signified by creolized figures such as Joe and </w:t>
      </w:r>
      <w:proofErr w:type="spellStart"/>
      <w:r w:rsidR="000504DA" w:rsidRPr="00EC6261">
        <w:rPr>
          <w:rFonts w:ascii="Garamond" w:eastAsia="Goudy Old Style" w:hAnsi="Garamond" w:cs="Goudy Old Style"/>
          <w:color w:val="auto"/>
          <w:sz w:val="22"/>
          <w:szCs w:val="22"/>
          <w:u w:color="000090"/>
        </w:rPr>
        <w:t>Boysie</w:t>
      </w:r>
      <w:proofErr w:type="spellEnd"/>
      <w:r w:rsidR="000504DA" w:rsidRPr="00EC6261">
        <w:rPr>
          <w:rFonts w:ascii="Garamond" w:eastAsia="Goudy Old Style" w:hAnsi="Garamond" w:cs="Goudy Old Style"/>
          <w:color w:val="auto"/>
          <w:sz w:val="22"/>
          <w:szCs w:val="22"/>
          <w:u w:color="000090"/>
        </w:rPr>
        <w:t xml:space="preserve">. </w:t>
      </w:r>
    </w:p>
    <w:p w14:paraId="10C43C63" w14:textId="77777777" w:rsidR="00BD6407" w:rsidRDefault="00BD6407" w:rsidP="00BD6407">
      <w:pPr>
        <w:pStyle w:val="Body"/>
        <w:widowControl w:val="0"/>
        <w:spacing w:line="360" w:lineRule="auto"/>
        <w:ind w:firstLine="720"/>
        <w:rPr>
          <w:rFonts w:ascii="Garamond" w:eastAsia="Goudy Old Style" w:hAnsi="Garamond" w:cs="Goudy Old Style"/>
          <w:color w:val="auto"/>
          <w:sz w:val="22"/>
          <w:szCs w:val="22"/>
          <w:u w:color="000090"/>
        </w:rPr>
      </w:pPr>
    </w:p>
    <w:p w14:paraId="6674728E" w14:textId="0E02134A" w:rsidR="00067ED5" w:rsidRDefault="00E53435" w:rsidP="00BD6407">
      <w:pPr>
        <w:pStyle w:val="Body"/>
        <w:widowControl w:val="0"/>
        <w:spacing w:line="360" w:lineRule="auto"/>
        <w:ind w:firstLine="720"/>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Curdella</w:t>
      </w:r>
      <w:proofErr w:type="spellEnd"/>
      <w:r w:rsidRPr="00EC6261">
        <w:rPr>
          <w:rFonts w:ascii="Garamond" w:eastAsia="Goudy Old Style" w:hAnsi="Garamond" w:cs="Goudy Old Style"/>
          <w:color w:val="auto"/>
          <w:sz w:val="22"/>
          <w:szCs w:val="22"/>
          <w:u w:color="000090"/>
        </w:rPr>
        <w:t xml:space="preserve"> Forbes, in a perceptive discussion, argues that Tiger’s concentrated self-making, “is fuelled also by the repeated frustration of his efforts to find a community of mind – what may be termed </w:t>
      </w:r>
      <w:r w:rsidRPr="00EC6261">
        <w:rPr>
          <w:rFonts w:ascii="Garamond" w:eastAsia="Goudy Old Style" w:hAnsi="Garamond" w:cs="Goudy Old Style"/>
          <w:iCs/>
          <w:color w:val="auto"/>
          <w:sz w:val="22"/>
          <w:szCs w:val="22"/>
          <w:u w:color="000090"/>
        </w:rPr>
        <w:t>an intimacy of thought</w:t>
      </w:r>
      <w:r w:rsidRPr="00EC6261">
        <w:rPr>
          <w:rFonts w:ascii="Garamond" w:eastAsia="Goudy Old Style" w:hAnsi="Garamond" w:cs="Goudy Old Style"/>
          <w:color w:val="auto"/>
          <w:sz w:val="22"/>
          <w:szCs w:val="22"/>
          <w:u w:color="000090"/>
        </w:rPr>
        <w:t xml:space="preserve"> – among other men.” </w:t>
      </w:r>
      <w:r w:rsidRPr="00BD6407">
        <w:rPr>
          <w:rFonts w:ascii="Garamond" w:eastAsia="Goudy Old Style" w:hAnsi="Garamond" w:cs="Goudy Old Style"/>
          <w:bCs/>
          <w:color w:val="auto"/>
          <w:sz w:val="22"/>
          <w:szCs w:val="22"/>
          <w:u w:color="000090"/>
          <w:lang w:val="pt-PT"/>
        </w:rPr>
        <w:t>(</w:t>
      </w:r>
      <w:proofErr w:type="spellStart"/>
      <w:r w:rsidR="00BD6407">
        <w:rPr>
          <w:rFonts w:ascii="Garamond" w:eastAsia="Goudy Old Style" w:hAnsi="Garamond" w:cs="Goudy Old Style"/>
          <w:bCs/>
          <w:color w:val="auto"/>
          <w:sz w:val="22"/>
          <w:szCs w:val="22"/>
          <w:u w:color="000090"/>
          <w:lang w:val="pt-PT"/>
        </w:rPr>
        <w:t>Chapter</w:t>
      </w:r>
      <w:proofErr w:type="spellEnd"/>
      <w:r w:rsidR="00BD6407">
        <w:rPr>
          <w:rFonts w:ascii="Garamond" w:eastAsia="Goudy Old Style" w:hAnsi="Garamond" w:cs="Goudy Old Style"/>
          <w:bCs/>
          <w:color w:val="auto"/>
          <w:sz w:val="22"/>
          <w:szCs w:val="22"/>
          <w:u w:color="000090"/>
          <w:lang w:val="pt-PT"/>
        </w:rPr>
        <w:t xml:space="preserve"> 3, </w:t>
      </w:r>
      <w:proofErr w:type="spellStart"/>
      <w:r w:rsidR="00BD6407">
        <w:rPr>
          <w:rFonts w:ascii="Garamond" w:eastAsia="Goudy Old Style" w:hAnsi="Garamond" w:cs="Goudy Old Style"/>
          <w:bCs/>
          <w:color w:val="auto"/>
          <w:sz w:val="22"/>
          <w:szCs w:val="22"/>
          <w:u w:color="000090"/>
          <w:lang w:val="pt-PT"/>
        </w:rPr>
        <w:t>Section</w:t>
      </w:r>
      <w:proofErr w:type="spellEnd"/>
      <w:r w:rsidR="00BD6407">
        <w:rPr>
          <w:rFonts w:ascii="Garamond" w:eastAsia="Goudy Old Style" w:hAnsi="Garamond" w:cs="Goudy Old Style"/>
          <w:bCs/>
          <w:color w:val="auto"/>
          <w:sz w:val="22"/>
          <w:szCs w:val="22"/>
          <w:u w:color="000090"/>
          <w:lang w:val="pt-PT"/>
        </w:rPr>
        <w:t>: ‘</w:t>
      </w:r>
      <w:proofErr w:type="spellStart"/>
      <w:r w:rsidR="00BD6407">
        <w:rPr>
          <w:rFonts w:ascii="Garamond" w:eastAsia="Goudy Old Style" w:hAnsi="Garamond" w:cs="Goudy Old Style"/>
          <w:bCs/>
          <w:color w:val="auto"/>
          <w:sz w:val="22"/>
          <w:szCs w:val="22"/>
          <w:u w:color="000090"/>
          <w:lang w:val="pt-PT"/>
        </w:rPr>
        <w:t>Wear</w:t>
      </w:r>
      <w:proofErr w:type="spellEnd"/>
      <w:r w:rsidR="00BD6407">
        <w:rPr>
          <w:rFonts w:ascii="Garamond" w:eastAsia="Goudy Old Style" w:hAnsi="Garamond" w:cs="Goudy Old Style"/>
          <w:bCs/>
          <w:color w:val="auto"/>
          <w:sz w:val="22"/>
          <w:szCs w:val="22"/>
          <w:u w:color="000090"/>
          <w:lang w:val="pt-PT"/>
        </w:rPr>
        <w:t xml:space="preserve"> Man </w:t>
      </w:r>
      <w:proofErr w:type="spellStart"/>
      <w:r w:rsidR="00BD6407">
        <w:rPr>
          <w:rFonts w:ascii="Garamond" w:eastAsia="Goudy Old Style" w:hAnsi="Garamond" w:cs="Goudy Old Style"/>
          <w:bCs/>
          <w:color w:val="auto"/>
          <w:sz w:val="22"/>
          <w:szCs w:val="22"/>
          <w:u w:color="000090"/>
          <w:lang w:val="pt-PT"/>
        </w:rPr>
        <w:t>Mask</w:t>
      </w:r>
      <w:proofErr w:type="spellEnd"/>
      <w:r w:rsidR="00BD6407">
        <w:rPr>
          <w:rFonts w:ascii="Garamond" w:eastAsia="Goudy Old Style" w:hAnsi="Garamond" w:cs="Goudy Old Style"/>
          <w:bCs/>
          <w:color w:val="auto"/>
          <w:sz w:val="22"/>
          <w:szCs w:val="22"/>
          <w:u w:color="000090"/>
          <w:lang w:val="pt-PT"/>
        </w:rPr>
        <w:t xml:space="preserve">’ </w:t>
      </w:r>
      <w:proofErr w:type="spellStart"/>
      <w:r w:rsidR="00BD6407">
        <w:rPr>
          <w:rFonts w:ascii="Garamond" w:eastAsia="Goudy Old Style" w:hAnsi="Garamond" w:cs="Goudy Old Style"/>
          <w:bCs/>
          <w:color w:val="auto"/>
          <w:sz w:val="22"/>
          <w:szCs w:val="22"/>
          <w:u w:color="000090"/>
          <w:lang w:val="pt-PT"/>
        </w:rPr>
        <w:t>np</w:t>
      </w:r>
      <w:proofErr w:type="spellEnd"/>
      <w:r w:rsidR="00BD6407">
        <w:rPr>
          <w:rFonts w:ascii="Garamond" w:eastAsia="Goudy Old Style" w:hAnsi="Garamond" w:cs="Goudy Old Style"/>
          <w:bCs/>
          <w:color w:val="auto"/>
          <w:sz w:val="22"/>
          <w:szCs w:val="22"/>
          <w:u w:color="000090"/>
          <w:lang w:val="pt-PT"/>
        </w:rPr>
        <w:t xml:space="preserve"> </w:t>
      </w:r>
      <w:proofErr w:type="spellStart"/>
      <w:r w:rsidR="00BD6407">
        <w:rPr>
          <w:rFonts w:ascii="Garamond" w:eastAsia="Goudy Old Style" w:hAnsi="Garamond" w:cs="Goudy Old Style"/>
          <w:bCs/>
          <w:color w:val="auto"/>
          <w:sz w:val="22"/>
          <w:szCs w:val="22"/>
          <w:u w:color="000090"/>
          <w:lang w:val="pt-PT"/>
        </w:rPr>
        <w:t>kindle</w:t>
      </w:r>
      <w:proofErr w:type="spellEnd"/>
      <w:r w:rsidR="00BD6407">
        <w:rPr>
          <w:rFonts w:ascii="Garamond" w:eastAsia="Goudy Old Style" w:hAnsi="Garamond" w:cs="Goudy Old Style"/>
          <w:bCs/>
          <w:color w:val="auto"/>
          <w:sz w:val="22"/>
          <w:szCs w:val="22"/>
          <w:u w:color="000090"/>
          <w:lang w:val="pt-PT"/>
        </w:rPr>
        <w:t xml:space="preserve"> </w:t>
      </w:r>
      <w:proofErr w:type="spellStart"/>
      <w:r w:rsidR="00BD6407">
        <w:rPr>
          <w:rFonts w:ascii="Garamond" w:eastAsia="Goudy Old Style" w:hAnsi="Garamond" w:cs="Goudy Old Style"/>
          <w:bCs/>
          <w:color w:val="auto"/>
          <w:sz w:val="22"/>
          <w:szCs w:val="22"/>
          <w:u w:color="000090"/>
          <w:lang w:val="pt-PT"/>
        </w:rPr>
        <w:t>version</w:t>
      </w:r>
      <w:proofErr w:type="spellEnd"/>
      <w:r w:rsidR="00BD6407">
        <w:rPr>
          <w:rFonts w:ascii="Garamond" w:eastAsia="Goudy Old Style" w:hAnsi="Garamond" w:cs="Goudy Old Style"/>
          <w:bCs/>
          <w:color w:val="auto"/>
          <w:sz w:val="22"/>
          <w:szCs w:val="22"/>
          <w:u w:color="000090"/>
          <w:lang w:val="pt-PT"/>
        </w:rPr>
        <w:t>)</w:t>
      </w:r>
      <w:r w:rsidRPr="00BD6407">
        <w:rPr>
          <w:rFonts w:ascii="Garamond" w:eastAsia="Goudy Old Style" w:hAnsi="Garamond" w:cs="Goudy Old Style"/>
          <w:bCs/>
          <w:color w:val="auto"/>
          <w:sz w:val="22"/>
          <w:szCs w:val="22"/>
          <w:u w:color="000090"/>
          <w:lang w:val="pt-PT"/>
        </w:rPr>
        <w:t>.</w:t>
      </w:r>
      <w:r w:rsidRPr="00EC6261">
        <w:rPr>
          <w:rFonts w:ascii="Garamond" w:eastAsia="Goudy Old Style" w:hAnsi="Garamond" w:cs="Goudy Old Style"/>
          <w:bCs/>
          <w:color w:val="auto"/>
          <w:sz w:val="22"/>
          <w:szCs w:val="22"/>
          <w:u w:color="000090"/>
          <w:lang w:val="pt-PT"/>
        </w:rPr>
        <w:t xml:space="preserve"> </w:t>
      </w:r>
      <w:r w:rsidRPr="00EC6261">
        <w:rPr>
          <w:rFonts w:ascii="Garamond" w:eastAsia="Goudy Old Style" w:hAnsi="Garamond" w:cs="Goudy Old Style"/>
          <w:color w:val="auto"/>
          <w:sz w:val="22"/>
          <w:szCs w:val="22"/>
          <w:u w:color="000090"/>
        </w:rPr>
        <w:t xml:space="preserve">The ‘community of mind’ that Tiger yearns for is missing in the liming and </w:t>
      </w:r>
      <w:r w:rsidR="00994B83" w:rsidRPr="00EC6261">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living good</w:t>
      </w:r>
      <w:r w:rsidR="00994B83" w:rsidRPr="00EC6261">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that characterize</w:t>
      </w:r>
      <w:r w:rsidR="000504DA" w:rsidRPr="00EC6261">
        <w:rPr>
          <w:rFonts w:ascii="Garamond" w:eastAsia="Goudy Old Style" w:hAnsi="Garamond" w:cs="Goudy Old Style"/>
          <w:color w:val="auto"/>
          <w:sz w:val="22"/>
          <w:szCs w:val="22"/>
          <w:u w:color="000090"/>
        </w:rPr>
        <w:t>s</w:t>
      </w:r>
      <w:r w:rsidRPr="00EC6261">
        <w:rPr>
          <w:rFonts w:ascii="Garamond" w:eastAsia="Goudy Old Style" w:hAnsi="Garamond" w:cs="Goudy Old Style"/>
          <w:color w:val="auto"/>
          <w:sz w:val="22"/>
          <w:szCs w:val="22"/>
          <w:u w:color="000090"/>
        </w:rPr>
        <w:t xml:space="preserve"> his friendship with Joe and </w:t>
      </w:r>
      <w:proofErr w:type="spellStart"/>
      <w:r w:rsidRPr="00EC6261">
        <w:rPr>
          <w:rFonts w:ascii="Garamond" w:eastAsia="Goudy Old Style" w:hAnsi="Garamond" w:cs="Goudy Old Style"/>
          <w:color w:val="auto"/>
          <w:sz w:val="22"/>
          <w:szCs w:val="22"/>
          <w:u w:color="000090"/>
        </w:rPr>
        <w:t>Boysie</w:t>
      </w:r>
      <w:proofErr w:type="spellEnd"/>
      <w:r w:rsidRPr="00EC6261">
        <w:rPr>
          <w:rFonts w:ascii="Garamond" w:eastAsia="Goudy Old Style" w:hAnsi="Garamond" w:cs="Goudy Old Style"/>
          <w:color w:val="auto"/>
          <w:sz w:val="22"/>
          <w:szCs w:val="22"/>
          <w:u w:color="000090"/>
        </w:rPr>
        <w:t xml:space="preserve">. Forbes argues that Tiger is failed by all the models of manhood he encounters because they rely on Caribbean gender norms that limit selfhood for </w:t>
      </w:r>
      <w:r w:rsidR="00B9459E" w:rsidRPr="00EC6261">
        <w:rPr>
          <w:rFonts w:ascii="Garamond" w:eastAsia="Goudy Old Style" w:hAnsi="Garamond" w:cs="Goudy Old Style"/>
          <w:color w:val="auto"/>
          <w:sz w:val="22"/>
          <w:szCs w:val="22"/>
          <w:u w:color="000090"/>
        </w:rPr>
        <w:t xml:space="preserve">both </w:t>
      </w:r>
      <w:r w:rsidRPr="00EC6261">
        <w:rPr>
          <w:rFonts w:ascii="Garamond" w:eastAsia="Goudy Old Style" w:hAnsi="Garamond" w:cs="Goudy Old Style"/>
          <w:color w:val="auto"/>
          <w:sz w:val="22"/>
          <w:szCs w:val="22"/>
          <w:u w:color="000090"/>
        </w:rPr>
        <w:t>men and women. I</w:t>
      </w:r>
      <w:r w:rsidR="00BD6407">
        <w:rPr>
          <w:rFonts w:ascii="Garamond" w:eastAsia="Goudy Old Style" w:hAnsi="Garamond" w:cs="Goudy Old Style"/>
          <w:color w:val="auto"/>
          <w:sz w:val="22"/>
          <w:szCs w:val="22"/>
          <w:u w:color="000090"/>
        </w:rPr>
        <w:t xml:space="preserve"> agree and</w:t>
      </w:r>
      <w:r w:rsidRPr="00EC6261">
        <w:rPr>
          <w:rFonts w:ascii="Garamond" w:eastAsia="Goudy Old Style" w:hAnsi="Garamond" w:cs="Goudy Old Style"/>
          <w:color w:val="auto"/>
          <w:sz w:val="22"/>
          <w:szCs w:val="22"/>
          <w:u w:color="000090"/>
        </w:rPr>
        <w:t xml:space="preserve"> </w:t>
      </w:r>
      <w:r w:rsidR="00067ED5" w:rsidRPr="00EC6261">
        <w:rPr>
          <w:rFonts w:ascii="Garamond" w:eastAsia="Goudy Old Style" w:hAnsi="Garamond" w:cs="Goudy Old Style"/>
          <w:color w:val="auto"/>
          <w:sz w:val="22"/>
          <w:szCs w:val="22"/>
          <w:u w:color="000090"/>
        </w:rPr>
        <w:t xml:space="preserve">would add that </w:t>
      </w:r>
      <w:proofErr w:type="spellStart"/>
      <w:r w:rsidR="00067ED5" w:rsidRPr="00EC6261">
        <w:rPr>
          <w:rFonts w:ascii="Garamond" w:eastAsia="Goudy Old Style" w:hAnsi="Garamond" w:cs="Goudy Old Style"/>
          <w:color w:val="auto"/>
          <w:sz w:val="22"/>
          <w:szCs w:val="22"/>
          <w:u w:color="000090"/>
        </w:rPr>
        <w:t>Selvon</w:t>
      </w:r>
      <w:proofErr w:type="spellEnd"/>
      <w:r w:rsidR="00067ED5" w:rsidRPr="00EC6261">
        <w:rPr>
          <w:rFonts w:ascii="Garamond" w:eastAsia="Goudy Old Style" w:hAnsi="Garamond" w:cs="Goudy Old Style"/>
          <w:color w:val="auto"/>
          <w:sz w:val="22"/>
          <w:szCs w:val="22"/>
          <w:u w:color="000090"/>
        </w:rPr>
        <w:t xml:space="preserve"> </w:t>
      </w:r>
      <w:r w:rsidR="00994B83" w:rsidRPr="00EC6261">
        <w:rPr>
          <w:rFonts w:ascii="Garamond" w:eastAsia="Goudy Old Style" w:hAnsi="Garamond" w:cs="Goudy Old Style"/>
          <w:color w:val="auto"/>
          <w:sz w:val="22"/>
          <w:szCs w:val="22"/>
          <w:u w:color="000090"/>
        </w:rPr>
        <w:t>targets</w:t>
      </w:r>
      <w:r w:rsidR="00BD6407">
        <w:rPr>
          <w:rFonts w:ascii="Garamond" w:eastAsia="Goudy Old Style" w:hAnsi="Garamond" w:cs="Goudy Old Style"/>
          <w:color w:val="auto"/>
          <w:sz w:val="22"/>
          <w:szCs w:val="22"/>
          <w:u w:color="000090"/>
        </w:rPr>
        <w:t xml:space="preserve"> a particular aspect of </w:t>
      </w:r>
      <w:r w:rsidR="00994B83" w:rsidRPr="00EC6261">
        <w:rPr>
          <w:rFonts w:ascii="Garamond" w:eastAsia="Goudy Old Style" w:hAnsi="Garamond" w:cs="Goudy Old Style"/>
          <w:i/>
          <w:color w:val="auto"/>
          <w:sz w:val="22"/>
          <w:szCs w:val="22"/>
          <w:u w:color="000090"/>
        </w:rPr>
        <w:t>creolized</w:t>
      </w:r>
      <w:r w:rsidR="00994B83" w:rsidRPr="00EC6261">
        <w:rPr>
          <w:rFonts w:ascii="Garamond" w:eastAsia="Goudy Old Style" w:hAnsi="Garamond" w:cs="Goudy Old Style"/>
          <w:color w:val="auto"/>
          <w:sz w:val="22"/>
          <w:szCs w:val="22"/>
          <w:u w:color="000090"/>
        </w:rPr>
        <w:t xml:space="preserve"> manhood in particular</w:t>
      </w:r>
      <w:r w:rsidR="00067ED5" w:rsidRPr="00EC6261">
        <w:rPr>
          <w:rFonts w:ascii="Garamond" w:eastAsia="Goudy Old Style" w:hAnsi="Garamond" w:cs="Goudy Old Style"/>
          <w:color w:val="auto"/>
          <w:sz w:val="22"/>
          <w:szCs w:val="22"/>
          <w:u w:color="000090"/>
        </w:rPr>
        <w:t xml:space="preserve">. Further, if we look at </w:t>
      </w:r>
      <w:proofErr w:type="spellStart"/>
      <w:r w:rsidR="00067ED5" w:rsidRPr="00EC6261">
        <w:rPr>
          <w:rFonts w:ascii="Garamond" w:eastAsia="Goudy Old Style" w:hAnsi="Garamond" w:cs="Goudy Old Style"/>
          <w:color w:val="auto"/>
          <w:sz w:val="22"/>
          <w:szCs w:val="22"/>
          <w:u w:color="000090"/>
        </w:rPr>
        <w:t>Selvon’s</w:t>
      </w:r>
      <w:proofErr w:type="spellEnd"/>
      <w:r w:rsidR="00067ED5" w:rsidRPr="00EC6261">
        <w:rPr>
          <w:rFonts w:ascii="Garamond" w:eastAsia="Goudy Old Style" w:hAnsi="Garamond" w:cs="Goudy Old Style"/>
          <w:color w:val="auto"/>
          <w:sz w:val="22"/>
          <w:szCs w:val="22"/>
          <w:u w:color="000090"/>
        </w:rPr>
        <w:t xml:space="preserve"> representation of intimate friendships between </w:t>
      </w:r>
      <w:r w:rsidR="00067ED5" w:rsidRPr="00EC6261">
        <w:rPr>
          <w:rFonts w:ascii="Garamond" w:eastAsia="Goudy Old Style" w:hAnsi="Garamond" w:cs="Goudy Old Style"/>
          <w:i/>
          <w:color w:val="auto"/>
          <w:sz w:val="22"/>
          <w:szCs w:val="22"/>
          <w:u w:color="000090"/>
        </w:rPr>
        <w:t>women</w:t>
      </w:r>
      <w:r w:rsidR="00067ED5" w:rsidRPr="00EC6261">
        <w:rPr>
          <w:rFonts w:ascii="Garamond" w:eastAsia="Goudy Old Style" w:hAnsi="Garamond" w:cs="Goudy Old Style"/>
          <w:color w:val="auto"/>
          <w:sz w:val="22"/>
          <w:szCs w:val="22"/>
          <w:u w:color="000090"/>
        </w:rPr>
        <w:t xml:space="preserve">, we may find an alternative vocabulary of intimacy and camaraderie and of ‘living good together’ that might usefully be calibrated against that between men. Away from the </w:t>
      </w:r>
      <w:proofErr w:type="spellStart"/>
      <w:r w:rsidR="00067ED5" w:rsidRPr="00EC6261">
        <w:rPr>
          <w:rFonts w:ascii="Garamond" w:eastAsia="Goudy Old Style" w:hAnsi="Garamond" w:cs="Goudy Old Style"/>
          <w:color w:val="auto"/>
          <w:sz w:val="22"/>
          <w:szCs w:val="22"/>
          <w:u w:color="000090"/>
        </w:rPr>
        <w:t>picong</w:t>
      </w:r>
      <w:proofErr w:type="spellEnd"/>
      <w:r w:rsidR="00067ED5" w:rsidRPr="00EC6261">
        <w:rPr>
          <w:rFonts w:ascii="Garamond" w:eastAsia="Goudy Old Style" w:hAnsi="Garamond" w:cs="Goudy Old Style"/>
          <w:color w:val="auto"/>
          <w:sz w:val="22"/>
          <w:szCs w:val="22"/>
          <w:u w:color="000090"/>
        </w:rPr>
        <w:t xml:space="preserve"> and laughter of the rum shop, quieter registers of </w:t>
      </w:r>
      <w:r w:rsidR="00BD6407">
        <w:rPr>
          <w:rFonts w:ascii="Garamond" w:eastAsia="Goudy Old Style" w:hAnsi="Garamond" w:cs="Goudy Old Style"/>
          <w:color w:val="auto"/>
          <w:sz w:val="22"/>
          <w:szCs w:val="22"/>
          <w:u w:color="000090"/>
        </w:rPr>
        <w:t xml:space="preserve">creolizing </w:t>
      </w:r>
      <w:r w:rsidR="00067ED5" w:rsidRPr="00EC6261">
        <w:rPr>
          <w:rFonts w:ascii="Garamond" w:eastAsia="Goudy Old Style" w:hAnsi="Garamond" w:cs="Goudy Old Style"/>
          <w:color w:val="auto"/>
          <w:sz w:val="22"/>
          <w:szCs w:val="22"/>
          <w:u w:color="000090"/>
        </w:rPr>
        <w:t xml:space="preserve">intimacy </w:t>
      </w:r>
      <w:r w:rsidR="00067ED5" w:rsidRPr="00EC6261">
        <w:rPr>
          <w:rFonts w:ascii="Garamond" w:eastAsia="Goudy Old Style" w:hAnsi="Garamond" w:cs="Goudy Old Style"/>
          <w:i/>
          <w:color w:val="auto"/>
          <w:sz w:val="22"/>
          <w:szCs w:val="22"/>
          <w:u w:color="000090"/>
        </w:rPr>
        <w:t>are</w:t>
      </w:r>
      <w:r w:rsidR="00067ED5" w:rsidRPr="00EC6261">
        <w:rPr>
          <w:rFonts w:ascii="Garamond" w:eastAsia="Goudy Old Style" w:hAnsi="Garamond" w:cs="Goudy Old Style"/>
          <w:color w:val="auto"/>
          <w:sz w:val="22"/>
          <w:szCs w:val="22"/>
          <w:u w:color="000090"/>
        </w:rPr>
        <w:t xml:space="preserve"> possible</w:t>
      </w:r>
      <w:r w:rsidR="00B9459E" w:rsidRPr="00EC6261">
        <w:rPr>
          <w:rFonts w:ascii="Garamond" w:eastAsia="Goudy Old Style" w:hAnsi="Garamond" w:cs="Goudy Old Style"/>
          <w:color w:val="auto"/>
          <w:sz w:val="22"/>
          <w:szCs w:val="22"/>
          <w:u w:color="000090"/>
        </w:rPr>
        <w:t>, even if the text does not place them centrally</w:t>
      </w:r>
      <w:r w:rsidR="00067ED5" w:rsidRPr="00EC6261">
        <w:rPr>
          <w:rFonts w:ascii="Garamond" w:eastAsia="Goudy Old Style" w:hAnsi="Garamond" w:cs="Goudy Old Style"/>
          <w:color w:val="auto"/>
          <w:sz w:val="22"/>
          <w:szCs w:val="22"/>
          <w:u w:color="000090"/>
        </w:rPr>
        <w:t>.</w:t>
      </w:r>
    </w:p>
    <w:p w14:paraId="5D7F8D3F" w14:textId="77777777" w:rsidR="00D2540C" w:rsidRPr="00EC6261" w:rsidRDefault="00D2540C" w:rsidP="00BD6407">
      <w:pPr>
        <w:pStyle w:val="Body"/>
        <w:widowControl w:val="0"/>
        <w:spacing w:line="360" w:lineRule="auto"/>
        <w:ind w:firstLine="720"/>
        <w:rPr>
          <w:rFonts w:ascii="Garamond" w:eastAsia="Goudy Old Style" w:hAnsi="Garamond" w:cs="Goudy Old Style"/>
          <w:color w:val="auto"/>
          <w:sz w:val="22"/>
          <w:szCs w:val="22"/>
          <w:u w:color="000090"/>
        </w:rPr>
      </w:pPr>
    </w:p>
    <w:p w14:paraId="5A6E7302" w14:textId="14D7753E" w:rsidR="00994B83" w:rsidRDefault="00D2540C" w:rsidP="00D2540C">
      <w:pPr>
        <w:pStyle w:val="Body"/>
        <w:widowControl w:val="0"/>
        <w:spacing w:line="360" w:lineRule="auto"/>
        <w:jc w:val="center"/>
        <w:rPr>
          <w:rFonts w:ascii="Garamond" w:hAnsi="Garamond" w:cs="Helvetica"/>
          <w:b/>
          <w:sz w:val="22"/>
          <w:szCs w:val="17"/>
        </w:rPr>
      </w:pPr>
      <w:r>
        <w:rPr>
          <w:rFonts w:ascii="Garamond" w:hAnsi="Garamond" w:cs="Helvetica"/>
          <w:b/>
          <w:sz w:val="22"/>
          <w:szCs w:val="17"/>
        </w:rPr>
        <w:t>“</w:t>
      </w:r>
      <w:r w:rsidRPr="00D2540C">
        <w:rPr>
          <w:rFonts w:ascii="Garamond" w:hAnsi="Garamond" w:cs="Helvetica"/>
          <w:b/>
          <w:sz w:val="22"/>
          <w:szCs w:val="17"/>
        </w:rPr>
        <w:t>But when women get together, is a different story altogether.</w:t>
      </w:r>
      <w:r>
        <w:rPr>
          <w:rFonts w:ascii="Garamond" w:hAnsi="Garamond" w:cs="Helvetica"/>
          <w:b/>
          <w:sz w:val="22"/>
          <w:szCs w:val="17"/>
        </w:rPr>
        <w:t>”</w:t>
      </w:r>
      <w:r>
        <w:rPr>
          <w:rStyle w:val="EndnoteReference"/>
          <w:rFonts w:ascii="Garamond" w:hAnsi="Garamond" w:cs="Helvetica"/>
          <w:b/>
          <w:sz w:val="22"/>
          <w:szCs w:val="17"/>
        </w:rPr>
        <w:endnoteReference w:id="4"/>
      </w:r>
      <w:r w:rsidRPr="00D2540C">
        <w:rPr>
          <w:rFonts w:ascii="Garamond" w:hAnsi="Garamond" w:cs="Helvetica"/>
          <w:b/>
          <w:sz w:val="22"/>
          <w:szCs w:val="17"/>
        </w:rPr>
        <w:t xml:space="preserve"> (133-4)</w:t>
      </w:r>
    </w:p>
    <w:p w14:paraId="015A9DF4" w14:textId="77777777" w:rsidR="00D2540C" w:rsidRPr="00D2540C" w:rsidRDefault="00D2540C" w:rsidP="00D2540C">
      <w:pPr>
        <w:pStyle w:val="Body"/>
        <w:widowControl w:val="0"/>
        <w:spacing w:line="360" w:lineRule="auto"/>
        <w:jc w:val="center"/>
        <w:rPr>
          <w:rFonts w:ascii="Garamond" w:eastAsia="Goudy Old Style" w:hAnsi="Garamond" w:cs="Goudy Old Style"/>
          <w:b/>
          <w:color w:val="auto"/>
          <w:sz w:val="22"/>
          <w:szCs w:val="22"/>
          <w:u w:color="000090"/>
        </w:rPr>
      </w:pPr>
    </w:p>
    <w:p w14:paraId="7C38995B" w14:textId="5D505788" w:rsidR="00994B83" w:rsidRPr="00EC6261" w:rsidRDefault="00067ED5" w:rsidP="00994B83">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Urmilla</w:t>
      </w:r>
      <w:proofErr w:type="spellEnd"/>
      <w:r w:rsidRPr="00EC6261">
        <w:rPr>
          <w:rFonts w:ascii="Garamond" w:eastAsia="Goudy Old Style" w:hAnsi="Garamond" w:cs="Goudy Old Style"/>
          <w:color w:val="auto"/>
          <w:sz w:val="22"/>
          <w:szCs w:val="22"/>
          <w:u w:color="000090"/>
        </w:rPr>
        <w:t xml:space="preserve"> and Rita’s relationship </w:t>
      </w:r>
      <w:r w:rsidR="00EB6566" w:rsidRPr="00EC6261">
        <w:rPr>
          <w:rFonts w:ascii="Garamond" w:eastAsia="Goudy Old Style" w:hAnsi="Garamond" w:cs="Goudy Old Style"/>
          <w:color w:val="auto"/>
          <w:sz w:val="22"/>
          <w:szCs w:val="22"/>
          <w:u w:color="000090"/>
        </w:rPr>
        <w:t>develops from</w:t>
      </w:r>
      <w:r w:rsidRPr="00EC6261">
        <w:rPr>
          <w:rFonts w:ascii="Garamond" w:eastAsia="Goudy Old Style" w:hAnsi="Garamond" w:cs="Goudy Old Style"/>
          <w:color w:val="auto"/>
          <w:sz w:val="22"/>
          <w:szCs w:val="22"/>
          <w:u w:color="000090"/>
        </w:rPr>
        <w:t xml:space="preserve"> shy </w:t>
      </w:r>
      <w:r w:rsidR="00994B83" w:rsidRPr="00EC6261">
        <w:rPr>
          <w:rFonts w:ascii="Garamond" w:eastAsia="Goudy Old Style" w:hAnsi="Garamond" w:cs="Goudy Old Style"/>
          <w:color w:val="auto"/>
          <w:sz w:val="22"/>
          <w:szCs w:val="22"/>
          <w:u w:color="000090"/>
        </w:rPr>
        <w:t>exchange</w:t>
      </w:r>
      <w:r w:rsidRPr="00EC6261">
        <w:rPr>
          <w:rFonts w:ascii="Garamond" w:eastAsia="Goudy Old Style" w:hAnsi="Garamond" w:cs="Goudy Old Style"/>
          <w:color w:val="auto"/>
          <w:sz w:val="22"/>
          <w:szCs w:val="22"/>
          <w:u w:color="000090"/>
        </w:rPr>
        <w:t>s</w:t>
      </w:r>
      <w:r w:rsidR="00994B83" w:rsidRPr="00EC6261">
        <w:rPr>
          <w:rFonts w:ascii="Garamond" w:eastAsia="Goudy Old Style" w:hAnsi="Garamond" w:cs="Goudy Old Style"/>
          <w:color w:val="auto"/>
          <w:sz w:val="22"/>
          <w:szCs w:val="22"/>
          <w:u w:color="000090"/>
        </w:rPr>
        <w:t xml:space="preserve"> over the fence </w:t>
      </w:r>
      <w:r w:rsidR="00EB6566" w:rsidRPr="00EC6261">
        <w:rPr>
          <w:rFonts w:ascii="Garamond" w:eastAsia="Goudy Old Style" w:hAnsi="Garamond" w:cs="Goudy Old Style"/>
          <w:color w:val="auto"/>
          <w:sz w:val="22"/>
          <w:szCs w:val="22"/>
          <w:u w:color="000090"/>
        </w:rPr>
        <w:t>into a</w:t>
      </w:r>
      <w:r w:rsidR="00F8710A" w:rsidRPr="00EC6261">
        <w:rPr>
          <w:rFonts w:ascii="Garamond" w:eastAsia="Goudy Old Style" w:hAnsi="Garamond" w:cs="Goudy Old Style"/>
          <w:color w:val="auto"/>
          <w:sz w:val="22"/>
          <w:szCs w:val="22"/>
          <w:u w:color="000090"/>
        </w:rPr>
        <w:t xml:space="preserve">n intimate friendship. The </w:t>
      </w:r>
      <w:r w:rsidR="00EB6566" w:rsidRPr="00EC6261">
        <w:rPr>
          <w:rFonts w:ascii="Garamond" w:eastAsia="Goudy Old Style" w:hAnsi="Garamond" w:cs="Goudy Old Style"/>
          <w:color w:val="auto"/>
          <w:sz w:val="22"/>
          <w:szCs w:val="22"/>
          <w:u w:color="000090"/>
        </w:rPr>
        <w:t>closeness</w:t>
      </w:r>
      <w:r w:rsidR="00994B83" w:rsidRPr="00EC6261">
        <w:rPr>
          <w:rFonts w:ascii="Garamond" w:eastAsia="Goudy Old Style" w:hAnsi="Garamond" w:cs="Goudy Old Style"/>
          <w:color w:val="auto"/>
          <w:sz w:val="22"/>
          <w:szCs w:val="22"/>
          <w:u w:color="000090"/>
        </w:rPr>
        <w:t xml:space="preserve"> </w:t>
      </w:r>
      <w:r w:rsidR="00F8710A" w:rsidRPr="00EC6261">
        <w:rPr>
          <w:rFonts w:ascii="Garamond" w:eastAsia="Goudy Old Style" w:hAnsi="Garamond" w:cs="Goudy Old Style"/>
          <w:color w:val="auto"/>
          <w:sz w:val="22"/>
          <w:szCs w:val="22"/>
          <w:u w:color="000090"/>
        </w:rPr>
        <w:t xml:space="preserve">they establish, </w:t>
      </w:r>
      <w:r w:rsidR="00994B83" w:rsidRPr="00EC6261">
        <w:rPr>
          <w:rFonts w:ascii="Garamond" w:eastAsia="Goudy Old Style" w:hAnsi="Garamond" w:cs="Goudy Old Style"/>
          <w:color w:val="auto"/>
          <w:sz w:val="22"/>
          <w:szCs w:val="22"/>
          <w:u w:color="000090"/>
        </w:rPr>
        <w:t xml:space="preserve">despite cultural differences, </w:t>
      </w:r>
      <w:r w:rsidR="00EB6566" w:rsidRPr="00EC6261">
        <w:rPr>
          <w:rFonts w:ascii="Garamond" w:eastAsia="Goudy Old Style" w:hAnsi="Garamond" w:cs="Goudy Old Style"/>
          <w:color w:val="auto"/>
          <w:sz w:val="22"/>
          <w:szCs w:val="22"/>
          <w:u w:color="000090"/>
        </w:rPr>
        <w:t>i</w:t>
      </w:r>
      <w:r w:rsidR="00F8710A" w:rsidRPr="00EC6261">
        <w:rPr>
          <w:rFonts w:ascii="Garamond" w:eastAsia="Goudy Old Style" w:hAnsi="Garamond" w:cs="Goudy Old Style"/>
          <w:color w:val="auto"/>
          <w:sz w:val="22"/>
          <w:szCs w:val="22"/>
          <w:u w:color="000090"/>
        </w:rPr>
        <w:t>s presented as unfolding easily, i</w:t>
      </w:r>
      <w:r w:rsidR="00EB6566" w:rsidRPr="00EC6261">
        <w:rPr>
          <w:rFonts w:ascii="Garamond" w:eastAsia="Goudy Old Style" w:hAnsi="Garamond" w:cs="Goudy Old Style"/>
          <w:color w:val="auto"/>
          <w:sz w:val="22"/>
          <w:szCs w:val="22"/>
          <w:u w:color="000090"/>
        </w:rPr>
        <w:t>n contras</w:t>
      </w:r>
      <w:r w:rsidR="00994B83" w:rsidRPr="00EC6261">
        <w:rPr>
          <w:rFonts w:ascii="Garamond" w:eastAsia="Goudy Old Style" w:hAnsi="Garamond" w:cs="Goudy Old Style"/>
          <w:color w:val="auto"/>
          <w:sz w:val="22"/>
          <w:szCs w:val="22"/>
          <w:u w:color="000090"/>
        </w:rPr>
        <w:t xml:space="preserve">t </w:t>
      </w:r>
      <w:r w:rsidR="00EB6566" w:rsidRPr="00EC6261">
        <w:rPr>
          <w:rFonts w:ascii="Garamond" w:eastAsia="Goudy Old Style" w:hAnsi="Garamond" w:cs="Goudy Old Style"/>
          <w:color w:val="auto"/>
          <w:sz w:val="22"/>
          <w:szCs w:val="22"/>
          <w:u w:color="000090"/>
        </w:rPr>
        <w:t xml:space="preserve">to the </w:t>
      </w:r>
      <w:r w:rsidR="00F8710A" w:rsidRPr="00EC6261">
        <w:rPr>
          <w:rFonts w:ascii="Garamond" w:eastAsia="Goudy Old Style" w:hAnsi="Garamond" w:cs="Goudy Old Style"/>
          <w:color w:val="auto"/>
          <w:sz w:val="22"/>
          <w:szCs w:val="22"/>
          <w:u w:color="000090"/>
        </w:rPr>
        <w:t>deliberated workings of</w:t>
      </w:r>
      <w:r w:rsidR="00994B83" w:rsidRPr="00EC6261">
        <w:rPr>
          <w:rFonts w:ascii="Garamond" w:eastAsia="Goudy Old Style" w:hAnsi="Garamond" w:cs="Goudy Old Style"/>
          <w:color w:val="auto"/>
          <w:sz w:val="22"/>
          <w:szCs w:val="22"/>
          <w:u w:color="000090"/>
        </w:rPr>
        <w:t xml:space="preserve"> Tiger’s </w:t>
      </w:r>
      <w:proofErr w:type="spellStart"/>
      <w:r w:rsidR="00994B83" w:rsidRPr="00EC6261">
        <w:rPr>
          <w:rFonts w:ascii="Garamond" w:eastAsia="Goudy Old Style" w:hAnsi="Garamond" w:cs="Goudy Old Style"/>
          <w:color w:val="auto"/>
          <w:sz w:val="22"/>
          <w:szCs w:val="22"/>
          <w:u w:color="000090"/>
        </w:rPr>
        <w:t>creolization</w:t>
      </w:r>
      <w:proofErr w:type="spellEnd"/>
      <w:r w:rsidR="00994B83" w:rsidRPr="00EC6261">
        <w:rPr>
          <w:rFonts w:ascii="Garamond" w:eastAsia="Goudy Old Style" w:hAnsi="Garamond" w:cs="Goudy Old Style"/>
          <w:color w:val="auto"/>
          <w:sz w:val="22"/>
          <w:szCs w:val="22"/>
          <w:u w:color="000090"/>
        </w:rPr>
        <w:t xml:space="preserve">. </w:t>
      </w:r>
      <w:r w:rsidR="00EB6566" w:rsidRPr="00EC6261">
        <w:rPr>
          <w:rFonts w:ascii="Garamond" w:eastAsia="Goudy Old Style" w:hAnsi="Garamond" w:cs="Goudy Old Style"/>
          <w:color w:val="auto"/>
          <w:sz w:val="22"/>
          <w:szCs w:val="22"/>
          <w:u w:color="000090"/>
        </w:rPr>
        <w:t xml:space="preserve">Rita is </w:t>
      </w:r>
      <w:r w:rsidR="00B9459E" w:rsidRPr="00EC6261">
        <w:rPr>
          <w:rFonts w:ascii="Garamond" w:eastAsia="Goudy Old Style" w:hAnsi="Garamond" w:cs="Goudy Old Style"/>
          <w:color w:val="auto"/>
          <w:sz w:val="22"/>
          <w:szCs w:val="22"/>
          <w:u w:color="000090"/>
        </w:rPr>
        <w:t>the archetypal strong Afro</w:t>
      </w:r>
      <w:r w:rsidR="00994B83" w:rsidRPr="00EC6261">
        <w:rPr>
          <w:rFonts w:ascii="Garamond" w:eastAsia="Goudy Old Style" w:hAnsi="Garamond" w:cs="Goudy Old Style"/>
          <w:color w:val="auto"/>
          <w:sz w:val="22"/>
          <w:szCs w:val="22"/>
          <w:u w:color="000090"/>
        </w:rPr>
        <w:t>-Caribbean woman: feisty, i</w:t>
      </w:r>
      <w:r w:rsidR="00EB6566" w:rsidRPr="00EC6261">
        <w:rPr>
          <w:rFonts w:ascii="Garamond" w:eastAsia="Goudy Old Style" w:hAnsi="Garamond" w:cs="Goudy Old Style"/>
          <w:color w:val="auto"/>
          <w:sz w:val="22"/>
          <w:szCs w:val="22"/>
          <w:u w:color="000090"/>
        </w:rPr>
        <w:t xml:space="preserve">ndependent and outspoken; </w:t>
      </w:r>
      <w:proofErr w:type="spellStart"/>
      <w:r w:rsidR="00994B83" w:rsidRPr="00EC6261">
        <w:rPr>
          <w:rFonts w:ascii="Garamond" w:eastAsia="Goudy Old Style" w:hAnsi="Garamond" w:cs="Goudy Old Style"/>
          <w:color w:val="auto"/>
          <w:sz w:val="22"/>
          <w:szCs w:val="22"/>
          <w:u w:color="000090"/>
        </w:rPr>
        <w:t>Urmilla</w:t>
      </w:r>
      <w:proofErr w:type="spellEnd"/>
      <w:r w:rsidR="00EB6566" w:rsidRPr="00EC6261">
        <w:rPr>
          <w:rFonts w:ascii="Garamond" w:eastAsia="Goudy Old Style" w:hAnsi="Garamond" w:cs="Goudy Old Style"/>
          <w:color w:val="auto"/>
          <w:sz w:val="22"/>
          <w:szCs w:val="22"/>
          <w:u w:color="000090"/>
        </w:rPr>
        <w:t xml:space="preserve"> is</w:t>
      </w:r>
      <w:r w:rsidR="00994B83" w:rsidRPr="00EC6261">
        <w:rPr>
          <w:rFonts w:ascii="Garamond" w:eastAsia="Goudy Old Style" w:hAnsi="Garamond" w:cs="Goudy Old Style"/>
          <w:color w:val="auto"/>
          <w:sz w:val="22"/>
          <w:szCs w:val="22"/>
          <w:u w:color="000090"/>
        </w:rPr>
        <w:t xml:space="preserve"> the archetypal submissive, hard-working and wily Ind</w:t>
      </w:r>
      <w:r w:rsidR="00B9459E" w:rsidRPr="00EC6261">
        <w:rPr>
          <w:rFonts w:ascii="Garamond" w:eastAsia="Goudy Old Style" w:hAnsi="Garamond" w:cs="Goudy Old Style"/>
          <w:color w:val="auto"/>
          <w:sz w:val="22"/>
          <w:szCs w:val="22"/>
          <w:u w:color="000090"/>
        </w:rPr>
        <w:t>o-</w:t>
      </w:r>
      <w:r w:rsidR="00994B83" w:rsidRPr="00EC6261">
        <w:rPr>
          <w:rFonts w:ascii="Garamond" w:eastAsia="Goudy Old Style" w:hAnsi="Garamond" w:cs="Goudy Old Style"/>
          <w:color w:val="auto"/>
          <w:sz w:val="22"/>
          <w:szCs w:val="22"/>
          <w:u w:color="000090"/>
        </w:rPr>
        <w:t xml:space="preserve"> woman. What (just about) redeems these (and other) cultural short-cuts is that they are often </w:t>
      </w:r>
      <w:r w:rsidR="00EB6566" w:rsidRPr="00EC6261">
        <w:rPr>
          <w:rFonts w:ascii="Garamond" w:eastAsia="Goudy Old Style" w:hAnsi="Garamond" w:cs="Goudy Old Style"/>
          <w:color w:val="auto"/>
          <w:sz w:val="22"/>
          <w:szCs w:val="22"/>
          <w:u w:color="000090"/>
        </w:rPr>
        <w:t>addressed directly in the novel as when</w:t>
      </w:r>
      <w:r w:rsidR="00994B83" w:rsidRPr="00EC6261">
        <w:rPr>
          <w:rFonts w:ascii="Garamond" w:eastAsia="Goudy Old Style" w:hAnsi="Garamond" w:cs="Goudy Old Style"/>
          <w:color w:val="auto"/>
          <w:sz w:val="22"/>
          <w:szCs w:val="22"/>
          <w:u w:color="000090"/>
        </w:rPr>
        <w:t xml:space="preserve"> Rita is complaining about Joe’s temper</w:t>
      </w:r>
      <w:r w:rsidR="00EB6566" w:rsidRPr="00EC6261">
        <w:rPr>
          <w:rFonts w:ascii="Garamond" w:eastAsia="Goudy Old Style" w:hAnsi="Garamond" w:cs="Goudy Old Style"/>
          <w:color w:val="auto"/>
          <w:sz w:val="22"/>
          <w:szCs w:val="22"/>
          <w:u w:color="000090"/>
        </w:rPr>
        <w:t xml:space="preserve"> and asks,</w:t>
      </w:r>
      <w:r w:rsidR="00994B83" w:rsidRPr="00EC6261">
        <w:rPr>
          <w:rFonts w:ascii="Garamond" w:eastAsia="Goudy Old Style" w:hAnsi="Garamond" w:cs="Goudy Old Style"/>
          <w:color w:val="auto"/>
          <w:sz w:val="22"/>
          <w:szCs w:val="22"/>
          <w:u w:color="000090"/>
        </w:rPr>
        <w:t xml:space="preserve"> ”</w:t>
      </w:r>
      <w:proofErr w:type="spellStart"/>
      <w:r w:rsidR="00994B83" w:rsidRPr="00EC6261">
        <w:rPr>
          <w:rFonts w:ascii="Garamond" w:eastAsia="Goudy Old Style" w:hAnsi="Garamond" w:cs="Goudy Old Style"/>
          <w:color w:val="auto"/>
          <w:sz w:val="22"/>
          <w:szCs w:val="22"/>
          <w:u w:color="000090"/>
          <w:lang w:val="it-IT"/>
        </w:rPr>
        <w:t>Why</w:t>
      </w:r>
      <w:proofErr w:type="spellEnd"/>
      <w:r w:rsidR="00994B83" w:rsidRPr="00EC6261">
        <w:rPr>
          <w:rFonts w:ascii="Garamond" w:eastAsia="Goudy Old Style" w:hAnsi="Garamond" w:cs="Goudy Old Style"/>
          <w:color w:val="auto"/>
          <w:sz w:val="22"/>
          <w:szCs w:val="22"/>
          <w:u w:color="000090"/>
          <w:lang w:val="it-IT"/>
        </w:rPr>
        <w:t xml:space="preserve"> Creole can</w:t>
      </w:r>
      <w:r w:rsidR="00994B83" w:rsidRPr="00EC6261">
        <w:rPr>
          <w:rFonts w:ascii="Garamond" w:eastAsia="Goudy Old Style" w:hAnsi="Garamond" w:cs="Goudy Old Style"/>
          <w:color w:val="auto"/>
          <w:sz w:val="22"/>
          <w:szCs w:val="22"/>
          <w:u w:color="000090"/>
        </w:rPr>
        <w:t xml:space="preserve">’t live quiet like Indian?” (31). Some of these articulations are </w:t>
      </w:r>
      <w:r w:rsidR="00994B83" w:rsidRPr="00EC6261">
        <w:rPr>
          <w:rFonts w:ascii="Garamond" w:eastAsia="Goudy Old Style" w:hAnsi="Garamond" w:cs="Goudy Old Style"/>
          <w:color w:val="auto"/>
          <w:sz w:val="22"/>
          <w:szCs w:val="22"/>
          <w:u w:color="000090"/>
        </w:rPr>
        <w:lastRenderedPageBreak/>
        <w:t>clumsy, the working-out of the cultural and historical background to the arguments too deliberated. Nonetheless there are several of moments where</w:t>
      </w:r>
      <w:r w:rsidR="00EB6566" w:rsidRPr="00EC6261">
        <w:rPr>
          <w:rFonts w:ascii="Garamond" w:eastAsia="Goudy Old Style" w:hAnsi="Garamond" w:cs="Goudy Old Style"/>
          <w:color w:val="auto"/>
          <w:sz w:val="22"/>
          <w:szCs w:val="22"/>
          <w:u w:color="000090"/>
        </w:rPr>
        <w:t xml:space="preserve"> </w:t>
      </w:r>
      <w:proofErr w:type="spellStart"/>
      <w:r w:rsidR="00EB6566" w:rsidRPr="00EC6261">
        <w:rPr>
          <w:rFonts w:ascii="Garamond" w:eastAsia="Goudy Old Style" w:hAnsi="Garamond" w:cs="Goudy Old Style"/>
          <w:color w:val="auto"/>
          <w:sz w:val="22"/>
          <w:szCs w:val="22"/>
          <w:u w:color="000090"/>
        </w:rPr>
        <w:t>Selvon</w:t>
      </w:r>
      <w:proofErr w:type="spellEnd"/>
      <w:r w:rsidR="00EB6566" w:rsidRPr="00EC6261">
        <w:rPr>
          <w:rFonts w:ascii="Garamond" w:eastAsia="Goudy Old Style" w:hAnsi="Garamond" w:cs="Goudy Old Style"/>
          <w:color w:val="auto"/>
          <w:sz w:val="22"/>
          <w:szCs w:val="22"/>
          <w:u w:color="000090"/>
        </w:rPr>
        <w:t xml:space="preserve"> is suggestive</w:t>
      </w:r>
      <w:r w:rsidR="00994B83" w:rsidRPr="00EC6261">
        <w:rPr>
          <w:rFonts w:ascii="Garamond" w:eastAsia="Goudy Old Style" w:hAnsi="Garamond" w:cs="Goudy Old Style"/>
          <w:color w:val="auto"/>
          <w:sz w:val="22"/>
          <w:szCs w:val="22"/>
          <w:u w:color="000090"/>
        </w:rPr>
        <w:t xml:space="preserve"> in his </w:t>
      </w:r>
      <w:r w:rsidR="00EB6566" w:rsidRPr="00EC6261">
        <w:rPr>
          <w:rFonts w:ascii="Garamond" w:eastAsia="Goudy Old Style" w:hAnsi="Garamond" w:cs="Goudy Old Style"/>
          <w:color w:val="auto"/>
          <w:sz w:val="22"/>
          <w:szCs w:val="22"/>
          <w:u w:color="000090"/>
        </w:rPr>
        <w:t xml:space="preserve">depiction </w:t>
      </w:r>
      <w:r w:rsidR="00994B83" w:rsidRPr="00EC6261">
        <w:rPr>
          <w:rFonts w:ascii="Garamond" w:eastAsia="Goudy Old Style" w:hAnsi="Garamond" w:cs="Goudy Old Style"/>
          <w:color w:val="auto"/>
          <w:sz w:val="22"/>
          <w:szCs w:val="22"/>
          <w:u w:color="000090"/>
        </w:rPr>
        <w:t>of these intimately creolizing cultural encounters.</w:t>
      </w:r>
    </w:p>
    <w:p w14:paraId="10A69E4A" w14:textId="77777777" w:rsidR="00D647F0" w:rsidRPr="00EC6261" w:rsidRDefault="00D647F0" w:rsidP="00994B83">
      <w:pPr>
        <w:pStyle w:val="Body"/>
        <w:widowControl w:val="0"/>
        <w:spacing w:line="360" w:lineRule="auto"/>
        <w:rPr>
          <w:rFonts w:ascii="Garamond" w:eastAsia="Goudy Old Style" w:hAnsi="Garamond" w:cs="Goudy Old Style"/>
          <w:color w:val="auto"/>
          <w:sz w:val="22"/>
          <w:szCs w:val="22"/>
          <w:u w:color="000090"/>
        </w:rPr>
      </w:pPr>
    </w:p>
    <w:p w14:paraId="5DE6AECA" w14:textId="07DD8177" w:rsidR="00994B83" w:rsidRPr="00EC6261" w:rsidRDefault="00994B83" w:rsidP="00091918">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When </w:t>
      </w:r>
      <w:proofErr w:type="spellStart"/>
      <w:r w:rsidRPr="00EC6261">
        <w:rPr>
          <w:rFonts w:ascii="Garamond" w:eastAsia="Goudy Old Style" w:hAnsi="Garamond" w:cs="Goudy Old Style"/>
          <w:color w:val="auto"/>
          <w:sz w:val="22"/>
          <w:szCs w:val="22"/>
          <w:u w:color="000090"/>
        </w:rPr>
        <w:t>Urmilla</w:t>
      </w:r>
      <w:proofErr w:type="spellEnd"/>
      <w:r w:rsidRPr="00EC6261">
        <w:rPr>
          <w:rFonts w:ascii="Garamond" w:eastAsia="Goudy Old Style" w:hAnsi="Garamond" w:cs="Goudy Old Style"/>
          <w:color w:val="auto"/>
          <w:sz w:val="22"/>
          <w:szCs w:val="22"/>
          <w:u w:color="000090"/>
        </w:rPr>
        <w:t xml:space="preserve"> is pregnant with her first child, it is Rita who guides her in what to expect and eventually delivers the child. Such is her concern about </w:t>
      </w:r>
      <w:proofErr w:type="spellStart"/>
      <w:r w:rsidRPr="00EC6261">
        <w:rPr>
          <w:rFonts w:ascii="Garamond" w:eastAsia="Goudy Old Style" w:hAnsi="Garamond" w:cs="Goudy Old Style"/>
          <w:color w:val="auto"/>
          <w:sz w:val="22"/>
          <w:szCs w:val="22"/>
          <w:u w:color="000090"/>
        </w:rPr>
        <w:t>Urmilla’s</w:t>
      </w:r>
      <w:proofErr w:type="spellEnd"/>
      <w:r w:rsidRPr="00EC6261">
        <w:rPr>
          <w:rFonts w:ascii="Garamond" w:eastAsia="Goudy Old Style" w:hAnsi="Garamond" w:cs="Goudy Old Style"/>
          <w:color w:val="auto"/>
          <w:sz w:val="22"/>
          <w:szCs w:val="22"/>
          <w:u w:color="000090"/>
        </w:rPr>
        <w:t xml:space="preserve"> comfort, that she insists on lending them her own bed which she painstakingly takes apart, carries over piece by piece, and assembles in their hut. Later in the novel when Tiger, emboldened by finding </w:t>
      </w:r>
      <w:proofErr w:type="spellStart"/>
      <w:r w:rsidRPr="00EC6261">
        <w:rPr>
          <w:rFonts w:ascii="Garamond" w:eastAsia="Goudy Old Style" w:hAnsi="Garamond" w:cs="Goudy Old Style"/>
          <w:color w:val="auto"/>
          <w:sz w:val="22"/>
          <w:szCs w:val="22"/>
          <w:u w:color="000090"/>
        </w:rPr>
        <w:t>favour</w:t>
      </w:r>
      <w:proofErr w:type="spellEnd"/>
      <w:r w:rsidRPr="00EC6261">
        <w:rPr>
          <w:rFonts w:ascii="Garamond" w:eastAsia="Goudy Old Style" w:hAnsi="Garamond" w:cs="Goudy Old Style"/>
          <w:color w:val="auto"/>
          <w:sz w:val="22"/>
          <w:szCs w:val="22"/>
          <w:u w:color="000090"/>
        </w:rPr>
        <w:t xml:space="preserve"> with the Americans, invites them to his home for an Indian meal, Rita lends cutlery, linen and glasses and trails the electricity cord from her own into her </w:t>
      </w:r>
      <w:proofErr w:type="spellStart"/>
      <w:r w:rsidRPr="00EC6261">
        <w:rPr>
          <w:rFonts w:ascii="Garamond" w:eastAsia="Goudy Old Style" w:hAnsi="Garamond" w:cs="Goudy Old Style"/>
          <w:color w:val="auto"/>
          <w:sz w:val="22"/>
          <w:szCs w:val="22"/>
          <w:u w:color="000090"/>
        </w:rPr>
        <w:t>neighbours’</w:t>
      </w:r>
      <w:proofErr w:type="spellEnd"/>
      <w:r w:rsidRPr="00EC6261">
        <w:rPr>
          <w:rFonts w:ascii="Garamond" w:eastAsia="Goudy Old Style" w:hAnsi="Garamond" w:cs="Goudy Old Style"/>
          <w:color w:val="auto"/>
          <w:sz w:val="22"/>
          <w:szCs w:val="22"/>
          <w:u w:color="000090"/>
        </w:rPr>
        <w:t xml:space="preserve"> house so that they don’t have to rely on lamps. </w:t>
      </w:r>
      <w:r w:rsidR="00294355" w:rsidRPr="00EC6261">
        <w:rPr>
          <w:rFonts w:ascii="Garamond" w:eastAsia="Goudy Old Style" w:hAnsi="Garamond" w:cs="Goudy Old Style"/>
          <w:color w:val="auto"/>
          <w:sz w:val="22"/>
          <w:szCs w:val="22"/>
          <w:u w:color="000090"/>
        </w:rPr>
        <w:t>T</w:t>
      </w:r>
      <w:r w:rsidR="00EB6566" w:rsidRPr="00EC6261">
        <w:rPr>
          <w:rFonts w:ascii="Garamond" w:eastAsia="Goudy Old Style" w:hAnsi="Garamond" w:cs="Goudy Old Style"/>
          <w:color w:val="auto"/>
          <w:sz w:val="22"/>
          <w:szCs w:val="22"/>
          <w:u w:color="000090"/>
        </w:rPr>
        <w:t xml:space="preserve">hese transfers of </w:t>
      </w:r>
      <w:r w:rsidR="00D647F0" w:rsidRPr="00EC6261">
        <w:rPr>
          <w:rFonts w:ascii="Garamond" w:eastAsia="Goudy Old Style" w:hAnsi="Garamond" w:cs="Goudy Old Style"/>
          <w:color w:val="auto"/>
          <w:sz w:val="22"/>
          <w:szCs w:val="22"/>
          <w:u w:color="000090"/>
        </w:rPr>
        <w:t xml:space="preserve">household </w:t>
      </w:r>
      <w:r w:rsidR="00EB6566" w:rsidRPr="00EC6261">
        <w:rPr>
          <w:rFonts w:ascii="Garamond" w:eastAsia="Goudy Old Style" w:hAnsi="Garamond" w:cs="Goudy Old Style"/>
          <w:color w:val="auto"/>
          <w:sz w:val="22"/>
          <w:szCs w:val="22"/>
          <w:u w:color="000090"/>
        </w:rPr>
        <w:t xml:space="preserve">items </w:t>
      </w:r>
      <w:r w:rsidR="00294355" w:rsidRPr="00EC6261">
        <w:rPr>
          <w:rFonts w:ascii="Garamond" w:eastAsia="Goudy Old Style" w:hAnsi="Garamond" w:cs="Goudy Old Style"/>
          <w:color w:val="auto"/>
          <w:sz w:val="22"/>
          <w:szCs w:val="22"/>
          <w:u w:color="000090"/>
        </w:rPr>
        <w:t xml:space="preserve">are partly </w:t>
      </w:r>
      <w:proofErr w:type="spellStart"/>
      <w:r w:rsidR="00294355" w:rsidRPr="00EC6261">
        <w:rPr>
          <w:rFonts w:ascii="Garamond" w:eastAsia="Goudy Old Style" w:hAnsi="Garamond" w:cs="Goudy Old Style"/>
          <w:color w:val="auto"/>
          <w:sz w:val="22"/>
          <w:szCs w:val="22"/>
          <w:u w:color="000090"/>
        </w:rPr>
        <w:t>comedically</w:t>
      </w:r>
      <w:proofErr w:type="spellEnd"/>
      <w:r w:rsidR="00294355" w:rsidRPr="00EC6261">
        <w:rPr>
          <w:rFonts w:ascii="Garamond" w:eastAsia="Goudy Old Style" w:hAnsi="Garamond" w:cs="Goudy Old Style"/>
          <w:color w:val="auto"/>
          <w:sz w:val="22"/>
          <w:szCs w:val="22"/>
          <w:u w:color="000090"/>
        </w:rPr>
        <w:t xml:space="preserve"> relayed, as might be expected, given </w:t>
      </w:r>
      <w:proofErr w:type="spellStart"/>
      <w:r w:rsidR="00294355" w:rsidRPr="00EC6261">
        <w:rPr>
          <w:rFonts w:ascii="Garamond" w:eastAsia="Goudy Old Style" w:hAnsi="Garamond" w:cs="Goudy Old Style"/>
          <w:color w:val="auto"/>
          <w:sz w:val="22"/>
          <w:szCs w:val="22"/>
          <w:u w:color="000090"/>
        </w:rPr>
        <w:t>Selvon’s</w:t>
      </w:r>
      <w:proofErr w:type="spellEnd"/>
      <w:r w:rsidR="00294355" w:rsidRPr="00EC6261">
        <w:rPr>
          <w:rFonts w:ascii="Garamond" w:eastAsia="Goudy Old Style" w:hAnsi="Garamond" w:cs="Goudy Old Style"/>
          <w:color w:val="auto"/>
          <w:sz w:val="22"/>
          <w:szCs w:val="22"/>
          <w:u w:color="000090"/>
        </w:rPr>
        <w:t xml:space="preserve"> keen</w:t>
      </w:r>
      <w:r w:rsidR="00EB6566" w:rsidRPr="00EC6261">
        <w:rPr>
          <w:rFonts w:ascii="Garamond" w:eastAsia="Goudy Old Style" w:hAnsi="Garamond" w:cs="Goudy Old Style"/>
          <w:color w:val="auto"/>
          <w:sz w:val="22"/>
          <w:szCs w:val="22"/>
          <w:u w:color="000090"/>
        </w:rPr>
        <w:t xml:space="preserve"> eye</w:t>
      </w:r>
      <w:r w:rsidR="00294355" w:rsidRPr="00EC6261">
        <w:rPr>
          <w:rFonts w:ascii="Garamond" w:eastAsia="Goudy Old Style" w:hAnsi="Garamond" w:cs="Goudy Old Style"/>
          <w:color w:val="auto"/>
          <w:sz w:val="22"/>
          <w:szCs w:val="22"/>
          <w:u w:color="000090"/>
        </w:rPr>
        <w:t xml:space="preserve"> for the way tussles over everyday objects, especially for those who own little, can generate </w:t>
      </w:r>
      <w:proofErr w:type="spellStart"/>
      <w:r w:rsidR="00294355" w:rsidRPr="00EC6261">
        <w:rPr>
          <w:rFonts w:ascii="Garamond" w:eastAsia="Goudy Old Style" w:hAnsi="Garamond" w:cs="Goudy Old Style"/>
          <w:color w:val="auto"/>
          <w:sz w:val="22"/>
          <w:szCs w:val="22"/>
          <w:u w:color="000090"/>
        </w:rPr>
        <w:t>humour</w:t>
      </w:r>
      <w:proofErr w:type="spellEnd"/>
      <w:r w:rsidR="00294355" w:rsidRPr="00EC6261">
        <w:rPr>
          <w:rFonts w:ascii="Garamond" w:eastAsia="Goudy Old Style" w:hAnsi="Garamond" w:cs="Goudy Old Style"/>
          <w:color w:val="auto"/>
          <w:sz w:val="22"/>
          <w:szCs w:val="22"/>
          <w:u w:color="000090"/>
        </w:rPr>
        <w:t>. But to my mind, t</w:t>
      </w:r>
      <w:r w:rsidRPr="00EC6261">
        <w:rPr>
          <w:rFonts w:ascii="Garamond" w:eastAsia="Goudy Old Style" w:hAnsi="Garamond" w:cs="Goudy Old Style"/>
          <w:color w:val="auto"/>
          <w:sz w:val="22"/>
          <w:szCs w:val="22"/>
          <w:u w:color="000090"/>
        </w:rPr>
        <w:t xml:space="preserve">he </w:t>
      </w:r>
      <w:r w:rsidR="00EB6566" w:rsidRPr="00EC6261">
        <w:rPr>
          <w:rFonts w:ascii="Garamond" w:eastAsia="Goudy Old Style" w:hAnsi="Garamond" w:cs="Goudy Old Style"/>
          <w:color w:val="auto"/>
          <w:sz w:val="22"/>
          <w:szCs w:val="22"/>
          <w:u w:color="000090"/>
        </w:rPr>
        <w:t>intim</w:t>
      </w:r>
      <w:r w:rsidR="00294355" w:rsidRPr="00EC6261">
        <w:rPr>
          <w:rFonts w:ascii="Garamond" w:eastAsia="Goudy Old Style" w:hAnsi="Garamond" w:cs="Goudy Old Style"/>
          <w:color w:val="auto"/>
          <w:sz w:val="22"/>
          <w:szCs w:val="22"/>
          <w:u w:color="000090"/>
        </w:rPr>
        <w:t xml:space="preserve">ate nature of these transfers </w:t>
      </w:r>
      <w:r w:rsidR="003A6580">
        <w:rPr>
          <w:rFonts w:ascii="Garamond" w:eastAsia="Goudy Old Style" w:hAnsi="Garamond" w:cs="Goudy Old Style"/>
          <w:color w:val="auto"/>
          <w:sz w:val="22"/>
          <w:szCs w:val="22"/>
          <w:u w:color="000090"/>
        </w:rPr>
        <w:t>are</w:t>
      </w:r>
      <w:r w:rsidR="00294355" w:rsidRPr="00EC6261">
        <w:rPr>
          <w:rFonts w:ascii="Garamond" w:eastAsia="Goudy Old Style" w:hAnsi="Garamond" w:cs="Goudy Old Style"/>
          <w:color w:val="auto"/>
          <w:sz w:val="22"/>
          <w:szCs w:val="22"/>
          <w:u w:color="000090"/>
        </w:rPr>
        <w:t xml:space="preserve"> profoundly s</w:t>
      </w:r>
      <w:r w:rsidRPr="00EC6261">
        <w:rPr>
          <w:rFonts w:ascii="Garamond" w:eastAsia="Goudy Old Style" w:hAnsi="Garamond" w:cs="Goudy Old Style"/>
          <w:color w:val="auto"/>
          <w:sz w:val="22"/>
          <w:szCs w:val="22"/>
          <w:u w:color="000090"/>
        </w:rPr>
        <w:t xml:space="preserve">ignificant to the novel’s focus on cultural encounter: Tiger and </w:t>
      </w:r>
      <w:proofErr w:type="spellStart"/>
      <w:r w:rsidRPr="00EC6261">
        <w:rPr>
          <w:rFonts w:ascii="Garamond" w:eastAsia="Goudy Old Style" w:hAnsi="Garamond" w:cs="Goudy Old Style"/>
          <w:color w:val="auto"/>
          <w:sz w:val="22"/>
          <w:szCs w:val="22"/>
          <w:u w:color="000090"/>
        </w:rPr>
        <w:t>Urmilla’s</w:t>
      </w:r>
      <w:proofErr w:type="spellEnd"/>
      <w:r w:rsidRPr="00EC6261">
        <w:rPr>
          <w:rFonts w:ascii="Garamond" w:eastAsia="Goudy Old Style" w:hAnsi="Garamond" w:cs="Goudy Old Style"/>
          <w:color w:val="auto"/>
          <w:sz w:val="22"/>
          <w:szCs w:val="22"/>
          <w:u w:color="000090"/>
        </w:rPr>
        <w:t xml:space="preserve"> baby is delivered on Joe and Rita’s bed;</w:t>
      </w:r>
      <w:r w:rsidR="00B9459E"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the electric light strung like an umbilical cord between the two houses allows the current to be shared.</w:t>
      </w:r>
      <w:r w:rsidR="00B9459E" w:rsidRPr="00EC6261">
        <w:rPr>
          <w:rFonts w:ascii="Garamond" w:hAnsi="Garamond"/>
          <w:color w:val="auto"/>
          <w:sz w:val="22"/>
          <w:szCs w:val="22"/>
        </w:rPr>
        <w:t xml:space="preserve"> Interestingly, Joe and Rita do not have children but raise Henry, a relative’s child, as their own. This underscores the symbolic significance of </w:t>
      </w:r>
      <w:proofErr w:type="spellStart"/>
      <w:r w:rsidR="00B9459E" w:rsidRPr="00EC6261">
        <w:rPr>
          <w:rFonts w:ascii="Garamond" w:hAnsi="Garamond"/>
          <w:color w:val="auto"/>
          <w:sz w:val="22"/>
          <w:szCs w:val="22"/>
        </w:rPr>
        <w:t>Selvon’s</w:t>
      </w:r>
      <w:proofErr w:type="spellEnd"/>
      <w:r w:rsidR="00B9459E" w:rsidRPr="00EC6261">
        <w:rPr>
          <w:rFonts w:ascii="Garamond" w:hAnsi="Garamond"/>
          <w:color w:val="auto"/>
          <w:sz w:val="22"/>
          <w:szCs w:val="22"/>
        </w:rPr>
        <w:t xml:space="preserve"> representation of an Indian child delivered by and into a Creole space. </w:t>
      </w:r>
      <w:r w:rsidR="005A2AF2" w:rsidRPr="00EC6261">
        <w:rPr>
          <w:rFonts w:ascii="Garamond" w:eastAsia="Goudy Old Style" w:hAnsi="Garamond" w:cs="Goudy Old Style"/>
          <w:color w:val="auto"/>
          <w:sz w:val="22"/>
          <w:szCs w:val="22"/>
          <w:u w:color="000090"/>
        </w:rPr>
        <w:t xml:space="preserve"> The intimacies that animate the everyday domestic arrangements of ‘living close’ strike me as crucial dimensions of the </w:t>
      </w:r>
      <w:proofErr w:type="spellStart"/>
      <w:r w:rsidR="005A2AF2" w:rsidRPr="00EC6261">
        <w:rPr>
          <w:rFonts w:ascii="Garamond" w:eastAsia="Goudy Old Style" w:hAnsi="Garamond" w:cs="Goudy Old Style"/>
          <w:color w:val="auto"/>
          <w:sz w:val="22"/>
          <w:szCs w:val="22"/>
          <w:u w:color="000090"/>
        </w:rPr>
        <w:t>creolization</w:t>
      </w:r>
      <w:proofErr w:type="spellEnd"/>
      <w:r w:rsidR="005A2AF2" w:rsidRPr="00EC6261">
        <w:rPr>
          <w:rFonts w:ascii="Garamond" w:eastAsia="Goudy Old Style" w:hAnsi="Garamond" w:cs="Goudy Old Style"/>
          <w:color w:val="auto"/>
          <w:sz w:val="22"/>
          <w:szCs w:val="22"/>
          <w:u w:color="000090"/>
        </w:rPr>
        <w:t xml:space="preserve"> process. The sheer </w:t>
      </w:r>
      <w:proofErr w:type="spellStart"/>
      <w:r w:rsidR="005A2AF2" w:rsidRPr="00EC6261">
        <w:rPr>
          <w:rFonts w:ascii="Garamond" w:eastAsia="Goudy Old Style" w:hAnsi="Garamond" w:cs="Goudy Old Style"/>
          <w:color w:val="auto"/>
          <w:sz w:val="22"/>
          <w:szCs w:val="22"/>
          <w:u w:color="000090"/>
        </w:rPr>
        <w:t>labour</w:t>
      </w:r>
      <w:proofErr w:type="spellEnd"/>
      <w:r w:rsidR="005A2AF2" w:rsidRPr="00EC6261">
        <w:rPr>
          <w:rFonts w:ascii="Garamond" w:eastAsia="Goudy Old Style" w:hAnsi="Garamond" w:cs="Goudy Old Style"/>
          <w:color w:val="auto"/>
          <w:sz w:val="22"/>
          <w:szCs w:val="22"/>
          <w:u w:color="000090"/>
        </w:rPr>
        <w:t xml:space="preserve"> (of love) that Rita’s offering of the bed entails, is significant and </w:t>
      </w:r>
      <w:proofErr w:type="spellStart"/>
      <w:r w:rsidR="005A2AF2" w:rsidRPr="00EC6261">
        <w:rPr>
          <w:rFonts w:ascii="Garamond" w:eastAsia="Goudy Old Style" w:hAnsi="Garamond" w:cs="Goudy Old Style"/>
          <w:color w:val="auto"/>
          <w:sz w:val="22"/>
          <w:szCs w:val="22"/>
          <w:u w:color="000090"/>
        </w:rPr>
        <w:t>Urmilla</w:t>
      </w:r>
      <w:proofErr w:type="spellEnd"/>
      <w:r w:rsidR="005A2AF2" w:rsidRPr="00EC6261">
        <w:rPr>
          <w:rFonts w:ascii="Garamond" w:eastAsia="Goudy Old Style" w:hAnsi="Garamond" w:cs="Goudy Old Style"/>
          <w:color w:val="auto"/>
          <w:sz w:val="22"/>
          <w:szCs w:val="22"/>
          <w:u w:color="000090"/>
        </w:rPr>
        <w:t xml:space="preserve">, too, shares the fruits of </w:t>
      </w:r>
      <w:r w:rsidR="005A2AF2" w:rsidRPr="00EC6261">
        <w:rPr>
          <w:rFonts w:ascii="Garamond" w:eastAsia="Goudy Old Style" w:hAnsi="Garamond" w:cs="Goudy Old Style"/>
          <w:i/>
          <w:color w:val="auto"/>
          <w:sz w:val="22"/>
          <w:szCs w:val="22"/>
          <w:u w:color="000090"/>
        </w:rPr>
        <w:t>her</w:t>
      </w:r>
      <w:r w:rsidR="005A2AF2" w:rsidRPr="00EC6261">
        <w:rPr>
          <w:rFonts w:ascii="Garamond" w:eastAsia="Goudy Old Style" w:hAnsi="Garamond" w:cs="Goudy Old Style"/>
          <w:color w:val="auto"/>
          <w:sz w:val="22"/>
          <w:szCs w:val="22"/>
          <w:u w:color="000090"/>
        </w:rPr>
        <w:t xml:space="preserve"> </w:t>
      </w:r>
      <w:proofErr w:type="spellStart"/>
      <w:r w:rsidR="005A2AF2" w:rsidRPr="00EC6261">
        <w:rPr>
          <w:rFonts w:ascii="Garamond" w:eastAsia="Goudy Old Style" w:hAnsi="Garamond" w:cs="Goudy Old Style"/>
          <w:color w:val="auto"/>
          <w:sz w:val="22"/>
          <w:szCs w:val="22"/>
          <w:u w:color="000090"/>
        </w:rPr>
        <w:t>labours</w:t>
      </w:r>
      <w:proofErr w:type="spellEnd"/>
      <w:r w:rsidR="005A2AF2" w:rsidRPr="00EC6261">
        <w:rPr>
          <w:rFonts w:ascii="Garamond" w:eastAsia="Goudy Old Style" w:hAnsi="Garamond" w:cs="Goudy Old Style"/>
          <w:color w:val="auto"/>
          <w:sz w:val="22"/>
          <w:szCs w:val="22"/>
          <w:u w:color="000090"/>
        </w:rPr>
        <w:t xml:space="preserve"> by giving Rita tomatoes she grows and milk from her cow. </w:t>
      </w:r>
      <w:r w:rsidR="00F62CC6" w:rsidRPr="00EC6261">
        <w:rPr>
          <w:rFonts w:ascii="Garamond" w:eastAsia="Goudy Old Style" w:hAnsi="Garamond" w:cs="Goudy Old Style"/>
          <w:color w:val="auto"/>
          <w:sz w:val="22"/>
          <w:szCs w:val="22"/>
          <w:u w:color="000090"/>
        </w:rPr>
        <w:t>It ma</w:t>
      </w:r>
      <w:r w:rsidRPr="00EC6261">
        <w:rPr>
          <w:rFonts w:ascii="Garamond" w:eastAsia="Goudy Old Style" w:hAnsi="Garamond" w:cs="Goudy Old Style"/>
          <w:color w:val="auto"/>
          <w:sz w:val="22"/>
          <w:szCs w:val="22"/>
          <w:u w:color="000090"/>
        </w:rPr>
        <w:t xml:space="preserve">y be that </w:t>
      </w:r>
      <w:proofErr w:type="spellStart"/>
      <w:r w:rsidRPr="00EC6261">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 xml:space="preserve"> relies too readily on a </w:t>
      </w:r>
      <w:r w:rsidR="00D647F0" w:rsidRPr="00EC6261">
        <w:rPr>
          <w:rFonts w:ascii="Garamond" w:eastAsia="Goudy Old Style" w:hAnsi="Garamond" w:cs="Goudy Old Style"/>
          <w:color w:val="auto"/>
          <w:sz w:val="22"/>
          <w:szCs w:val="22"/>
          <w:u w:color="000090"/>
        </w:rPr>
        <w:t>lazy</w:t>
      </w:r>
      <w:r w:rsidRPr="00EC6261">
        <w:rPr>
          <w:rFonts w:ascii="Garamond" w:eastAsia="Goudy Old Style" w:hAnsi="Garamond" w:cs="Goudy Old Style"/>
          <w:color w:val="auto"/>
          <w:sz w:val="22"/>
          <w:szCs w:val="22"/>
          <w:u w:color="000090"/>
        </w:rPr>
        <w:t xml:space="preserve"> assumption </w:t>
      </w:r>
      <w:r w:rsidR="00D647F0" w:rsidRPr="00EC6261">
        <w:rPr>
          <w:rFonts w:ascii="Garamond" w:eastAsia="Goudy Old Style" w:hAnsi="Garamond" w:cs="Goudy Old Style"/>
          <w:color w:val="auto"/>
          <w:sz w:val="22"/>
          <w:szCs w:val="22"/>
          <w:u w:color="000090"/>
        </w:rPr>
        <w:t>that</w:t>
      </w:r>
      <w:r w:rsidRPr="00EC6261">
        <w:rPr>
          <w:rFonts w:ascii="Garamond" w:eastAsia="Goudy Old Style" w:hAnsi="Garamond" w:cs="Goudy Old Style"/>
          <w:color w:val="auto"/>
          <w:sz w:val="22"/>
          <w:szCs w:val="22"/>
          <w:u w:color="000090"/>
        </w:rPr>
        <w:t xml:space="preserve"> </w:t>
      </w:r>
      <w:r w:rsidR="00D647F0" w:rsidRPr="00EC6261">
        <w:rPr>
          <w:rFonts w:ascii="Garamond" w:eastAsia="Goudy Old Style" w:hAnsi="Garamond" w:cs="Goudy Old Style"/>
          <w:color w:val="auto"/>
          <w:sz w:val="22"/>
          <w:szCs w:val="22"/>
          <w:u w:color="000090"/>
        </w:rPr>
        <w:t>all women</w:t>
      </w:r>
      <w:r w:rsidR="00F62CC6" w:rsidRPr="00EC6261">
        <w:rPr>
          <w:rFonts w:ascii="Garamond" w:eastAsia="Goudy Old Style" w:hAnsi="Garamond" w:cs="Goudy Old Style"/>
          <w:color w:val="auto"/>
          <w:sz w:val="22"/>
          <w:szCs w:val="22"/>
          <w:u w:color="000090"/>
        </w:rPr>
        <w:t xml:space="preserve"> </w:t>
      </w:r>
      <w:r w:rsidR="00D647F0" w:rsidRPr="00EC6261">
        <w:rPr>
          <w:rFonts w:ascii="Garamond" w:eastAsia="Goudy Old Style" w:hAnsi="Garamond" w:cs="Goudy Old Style"/>
          <w:color w:val="auto"/>
          <w:sz w:val="22"/>
          <w:szCs w:val="22"/>
          <w:u w:color="000090"/>
        </w:rPr>
        <w:t>are</w:t>
      </w:r>
      <w:r w:rsidRPr="00EC6261">
        <w:rPr>
          <w:rFonts w:ascii="Garamond" w:eastAsia="Goudy Old Style" w:hAnsi="Garamond" w:cs="Goudy Old Style"/>
          <w:color w:val="auto"/>
          <w:sz w:val="22"/>
          <w:szCs w:val="22"/>
          <w:u w:color="000090"/>
        </w:rPr>
        <w:t xml:space="preserve"> </w:t>
      </w:r>
      <w:r w:rsidR="00F62CC6" w:rsidRPr="00EC6261">
        <w:rPr>
          <w:rFonts w:ascii="Garamond" w:eastAsia="Goudy Old Style" w:hAnsi="Garamond" w:cs="Goudy Old Style"/>
          <w:color w:val="auto"/>
          <w:sz w:val="22"/>
          <w:szCs w:val="22"/>
          <w:u w:color="000090"/>
        </w:rPr>
        <w:t xml:space="preserve">bound by a shared experience of domesticity, but, nonetheless, </w:t>
      </w:r>
      <w:r w:rsidRPr="00EC6261">
        <w:rPr>
          <w:rFonts w:ascii="Garamond" w:eastAsia="Goudy Old Style" w:hAnsi="Garamond" w:cs="Goudy Old Style"/>
          <w:color w:val="auto"/>
          <w:sz w:val="22"/>
          <w:szCs w:val="22"/>
          <w:u w:color="000090"/>
        </w:rPr>
        <w:t xml:space="preserve">the quiet, steady consolidation of Rita and </w:t>
      </w:r>
      <w:proofErr w:type="spellStart"/>
      <w:r w:rsidRPr="00EC6261">
        <w:rPr>
          <w:rFonts w:ascii="Garamond" w:eastAsia="Goudy Old Style" w:hAnsi="Garamond" w:cs="Goudy Old Style"/>
          <w:color w:val="auto"/>
          <w:sz w:val="22"/>
          <w:szCs w:val="22"/>
          <w:u w:color="000090"/>
        </w:rPr>
        <w:t>Urmilla’s</w:t>
      </w:r>
      <w:proofErr w:type="spellEnd"/>
      <w:r w:rsidRPr="00EC6261">
        <w:rPr>
          <w:rFonts w:ascii="Garamond" w:eastAsia="Goudy Old Style" w:hAnsi="Garamond" w:cs="Goudy Old Style"/>
          <w:color w:val="auto"/>
          <w:sz w:val="22"/>
          <w:szCs w:val="22"/>
          <w:u w:color="000090"/>
        </w:rPr>
        <w:t xml:space="preserve"> friends</w:t>
      </w:r>
      <w:r w:rsidR="00B9459E" w:rsidRPr="00EC6261">
        <w:rPr>
          <w:rFonts w:ascii="Garamond" w:eastAsia="Goudy Old Style" w:hAnsi="Garamond" w:cs="Goudy Old Style"/>
          <w:color w:val="auto"/>
          <w:sz w:val="22"/>
          <w:szCs w:val="22"/>
          <w:u w:color="000090"/>
        </w:rPr>
        <w:t>hip can be</w:t>
      </w:r>
      <w:r w:rsidRPr="00EC6261">
        <w:rPr>
          <w:rFonts w:ascii="Garamond" w:eastAsia="Goudy Old Style" w:hAnsi="Garamond" w:cs="Goudy Old Style"/>
          <w:color w:val="auto"/>
          <w:sz w:val="22"/>
          <w:szCs w:val="22"/>
          <w:u w:color="000090"/>
        </w:rPr>
        <w:t xml:space="preserve"> calibrated in the novel against the declamatory swagger of Tiger’s relationships with men</w:t>
      </w:r>
      <w:r w:rsidR="00F62CC6"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 xml:space="preserve"> understands that gendered constructions of masculinity are limited, </w:t>
      </w:r>
      <w:r w:rsidRPr="00EC6261">
        <w:rPr>
          <w:rFonts w:ascii="Garamond" w:eastAsia="Goudy Old Style" w:hAnsi="Garamond" w:cs="Goudy Old Style"/>
          <w:color w:val="auto"/>
          <w:sz w:val="22"/>
          <w:szCs w:val="22"/>
          <w:u w:color="000090"/>
          <w:lang w:val="fr-FR"/>
        </w:rPr>
        <w:t xml:space="preserve">as Forbes argues, </w:t>
      </w:r>
      <w:proofErr w:type="spellStart"/>
      <w:r w:rsidRPr="00EC6261">
        <w:rPr>
          <w:rFonts w:ascii="Garamond" w:eastAsia="Goudy Old Style" w:hAnsi="Garamond" w:cs="Goudy Old Style"/>
          <w:color w:val="auto"/>
          <w:sz w:val="22"/>
          <w:szCs w:val="22"/>
          <w:u w:color="000090"/>
          <w:lang w:val="fr-FR"/>
        </w:rPr>
        <w:t>even</w:t>
      </w:r>
      <w:proofErr w:type="spellEnd"/>
      <w:r w:rsidRPr="00EC6261">
        <w:rPr>
          <w:rFonts w:ascii="Garamond" w:eastAsia="Goudy Old Style" w:hAnsi="Garamond" w:cs="Goudy Old Style"/>
          <w:color w:val="auto"/>
          <w:sz w:val="22"/>
          <w:szCs w:val="22"/>
          <w:u w:color="000090"/>
          <w:lang w:val="fr-FR"/>
        </w:rPr>
        <w:t xml:space="preserve"> if </w:t>
      </w:r>
      <w:r w:rsidR="00B9459E" w:rsidRPr="00EC6261">
        <w:rPr>
          <w:rFonts w:ascii="Garamond" w:eastAsia="Goudy Old Style" w:hAnsi="Garamond" w:cs="Goudy Old Style"/>
          <w:color w:val="auto"/>
          <w:sz w:val="22"/>
          <w:szCs w:val="22"/>
          <w:u w:color="000090"/>
        </w:rPr>
        <w:t xml:space="preserve">the argument </w:t>
      </w:r>
      <w:r w:rsidRPr="00EC6261">
        <w:rPr>
          <w:rFonts w:ascii="Garamond" w:eastAsia="Goudy Old Style" w:hAnsi="Garamond" w:cs="Goudy Old Style"/>
          <w:color w:val="auto"/>
          <w:sz w:val="22"/>
          <w:szCs w:val="22"/>
          <w:u w:color="000090"/>
        </w:rPr>
        <w:t>about the need</w:t>
      </w:r>
      <w:r w:rsidR="00D647F0"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for</w:t>
      </w:r>
      <w:r w:rsidR="00B9459E" w:rsidRPr="00EC6261">
        <w:rPr>
          <w:rFonts w:ascii="Garamond" w:eastAsia="Goudy Old Style" w:hAnsi="Garamond" w:cs="Goudy Old Style"/>
          <w:color w:val="auto"/>
          <w:sz w:val="22"/>
          <w:szCs w:val="22"/>
          <w:u w:color="000090"/>
        </w:rPr>
        <w:t xml:space="preserve"> the</w:t>
      </w:r>
      <w:r w:rsidRPr="00EC6261">
        <w:rPr>
          <w:rFonts w:ascii="Garamond" w:eastAsia="Goudy Old Style" w:hAnsi="Garamond" w:cs="Goudy Old Style"/>
          <w:color w:val="auto"/>
          <w:sz w:val="22"/>
          <w:szCs w:val="22"/>
          <w:u w:color="000090"/>
        </w:rPr>
        <w:t xml:space="preserve"> transformation of female roles</w:t>
      </w:r>
      <w:r w:rsidR="00B9459E" w:rsidRPr="00EC6261">
        <w:rPr>
          <w:rFonts w:ascii="Garamond" w:eastAsia="Goudy Old Style" w:hAnsi="Garamond" w:cs="Goudy Old Style"/>
          <w:color w:val="auto"/>
          <w:sz w:val="22"/>
          <w:szCs w:val="22"/>
          <w:u w:color="000090"/>
        </w:rPr>
        <w:t xml:space="preserve"> remains latent</w:t>
      </w:r>
      <w:r w:rsidRPr="00EC6261">
        <w:rPr>
          <w:rFonts w:ascii="Garamond" w:eastAsia="Goudy Old Style" w:hAnsi="Garamond" w:cs="Goudy Old Style"/>
          <w:color w:val="auto"/>
          <w:sz w:val="22"/>
          <w:szCs w:val="22"/>
          <w:u w:color="000090"/>
        </w:rPr>
        <w:t xml:space="preserve">. </w:t>
      </w:r>
      <w:r w:rsidR="003A6580">
        <w:rPr>
          <w:rFonts w:ascii="Garamond" w:eastAsia="Goudy Old Style" w:hAnsi="Garamond" w:cs="Goudy Old Style"/>
          <w:color w:val="auto"/>
          <w:sz w:val="22"/>
          <w:szCs w:val="22"/>
          <w:u w:color="000090"/>
        </w:rPr>
        <w:t xml:space="preserve">So even if </w:t>
      </w:r>
      <w:proofErr w:type="spellStart"/>
      <w:r w:rsidR="003A6580">
        <w:rPr>
          <w:rFonts w:ascii="Garamond" w:eastAsia="Goudy Old Style" w:hAnsi="Garamond" w:cs="Goudy Old Style"/>
          <w:color w:val="auto"/>
          <w:sz w:val="22"/>
          <w:szCs w:val="22"/>
          <w:u w:color="000090"/>
        </w:rPr>
        <w:t>Selvon</w:t>
      </w:r>
      <w:proofErr w:type="spellEnd"/>
      <w:r w:rsidR="003A6580">
        <w:rPr>
          <w:rFonts w:ascii="Garamond" w:eastAsia="Goudy Old Style" w:hAnsi="Garamond" w:cs="Goudy Old Style"/>
          <w:color w:val="auto"/>
          <w:sz w:val="22"/>
          <w:szCs w:val="22"/>
          <w:u w:color="000090"/>
        </w:rPr>
        <w:t xml:space="preserve"> doesn’t tell the “different story” that emerges when “women get together”, he</w:t>
      </w:r>
      <w:r w:rsidRPr="00EC6261">
        <w:rPr>
          <w:rFonts w:ascii="Garamond" w:eastAsia="Goudy Old Style" w:hAnsi="Garamond" w:cs="Goudy Old Style"/>
          <w:color w:val="auto"/>
          <w:sz w:val="22"/>
          <w:szCs w:val="22"/>
          <w:u w:color="000090"/>
        </w:rPr>
        <w:t xml:space="preserve"> does provide </w:t>
      </w:r>
      <w:r w:rsidR="003A6580">
        <w:rPr>
          <w:rFonts w:ascii="Garamond" w:eastAsia="Goudy Old Style" w:hAnsi="Garamond" w:cs="Goudy Old Style"/>
          <w:color w:val="auto"/>
          <w:sz w:val="22"/>
          <w:szCs w:val="22"/>
          <w:u w:color="000090"/>
        </w:rPr>
        <w:t>glimpses of alternative</w:t>
      </w:r>
      <w:r w:rsidRPr="00EC6261">
        <w:rPr>
          <w:rFonts w:ascii="Garamond" w:eastAsia="Goudy Old Style" w:hAnsi="Garamond" w:cs="Goudy Old Style"/>
          <w:color w:val="auto"/>
          <w:sz w:val="22"/>
          <w:szCs w:val="22"/>
          <w:u w:color="000090"/>
        </w:rPr>
        <w:t xml:space="preserve"> spaces in which more intimate </w:t>
      </w:r>
      <w:r w:rsidR="00F62CC6" w:rsidRPr="00EC6261">
        <w:rPr>
          <w:rFonts w:ascii="Garamond" w:eastAsia="Goudy Old Style" w:hAnsi="Garamond" w:cs="Goudy Old Style"/>
          <w:color w:val="auto"/>
          <w:sz w:val="22"/>
          <w:szCs w:val="22"/>
          <w:u w:color="000090"/>
        </w:rPr>
        <w:t xml:space="preserve">creolizing possibilities flourish. </w:t>
      </w:r>
    </w:p>
    <w:p w14:paraId="19244BFD" w14:textId="77777777" w:rsidR="00CE1D28" w:rsidRPr="00EC6261" w:rsidRDefault="00CE1D28" w:rsidP="00994B83">
      <w:pPr>
        <w:pStyle w:val="Body"/>
        <w:widowControl w:val="0"/>
        <w:spacing w:line="360" w:lineRule="auto"/>
        <w:rPr>
          <w:rFonts w:ascii="Garamond" w:eastAsia="Goudy Old Style" w:hAnsi="Garamond" w:cs="Goudy Old Style"/>
          <w:color w:val="auto"/>
          <w:sz w:val="22"/>
          <w:szCs w:val="22"/>
          <w:u w:color="000090"/>
        </w:rPr>
      </w:pPr>
    </w:p>
    <w:p w14:paraId="46C84BE9" w14:textId="1BD7C32B" w:rsidR="004426B3" w:rsidRPr="00EC6261" w:rsidRDefault="00B7458F" w:rsidP="003A6580">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By way of concluding this </w:t>
      </w:r>
      <w:r w:rsidR="00D647F0" w:rsidRPr="00EC6261">
        <w:rPr>
          <w:rFonts w:ascii="Garamond" w:eastAsia="Goudy Old Style" w:hAnsi="Garamond" w:cs="Goudy Old Style"/>
          <w:color w:val="auto"/>
          <w:sz w:val="22"/>
          <w:szCs w:val="22"/>
          <w:u w:color="000090"/>
        </w:rPr>
        <w:t>discussion</w:t>
      </w:r>
      <w:r w:rsidRPr="00EC6261">
        <w:rPr>
          <w:rFonts w:ascii="Garamond" w:eastAsia="Goudy Old Style" w:hAnsi="Garamond" w:cs="Goudy Old Style"/>
          <w:color w:val="auto"/>
          <w:sz w:val="22"/>
          <w:szCs w:val="22"/>
          <w:u w:color="000090"/>
        </w:rPr>
        <w:t xml:space="preserve"> </w:t>
      </w:r>
      <w:r w:rsidR="003A6580">
        <w:rPr>
          <w:rFonts w:ascii="Garamond" w:eastAsia="Goudy Old Style" w:hAnsi="Garamond" w:cs="Goudy Old Style"/>
          <w:color w:val="auto"/>
          <w:sz w:val="22"/>
          <w:szCs w:val="22"/>
          <w:u w:color="000090"/>
        </w:rPr>
        <w:t>I want to turn to a moment when</w:t>
      </w:r>
      <w:r w:rsidR="00CE1D28" w:rsidRPr="00EC6261">
        <w:rPr>
          <w:rFonts w:ascii="Garamond" w:eastAsia="Goudy Old Style" w:hAnsi="Garamond" w:cs="Goudy Old Style"/>
          <w:color w:val="auto"/>
          <w:sz w:val="22"/>
          <w:szCs w:val="22"/>
          <w:u w:color="000090"/>
        </w:rPr>
        <w:t xml:space="preserve"> ‘the wider world’ intrudes forcef</w:t>
      </w:r>
      <w:r w:rsidR="003A6580">
        <w:rPr>
          <w:rFonts w:ascii="Garamond" w:eastAsia="Goudy Old Style" w:hAnsi="Garamond" w:cs="Goudy Old Style"/>
          <w:color w:val="auto"/>
          <w:sz w:val="22"/>
          <w:szCs w:val="22"/>
          <w:u w:color="000090"/>
        </w:rPr>
        <w:t>ully into the domestic space</w:t>
      </w:r>
      <w:r w:rsidR="00CE1D28" w:rsidRPr="00EC6261">
        <w:rPr>
          <w:rFonts w:ascii="Garamond" w:eastAsia="Goudy Old Style" w:hAnsi="Garamond" w:cs="Goudy Old Style"/>
          <w:color w:val="auto"/>
          <w:sz w:val="22"/>
          <w:szCs w:val="22"/>
          <w:u w:color="000090"/>
        </w:rPr>
        <w:t xml:space="preserve">. The establishment of an American military base at </w:t>
      </w:r>
      <w:proofErr w:type="spellStart"/>
      <w:r w:rsidR="00CE1D28" w:rsidRPr="00EC6261">
        <w:rPr>
          <w:rFonts w:ascii="Garamond" w:eastAsia="Goudy Old Style" w:hAnsi="Garamond" w:cs="Goudy Old Style"/>
          <w:color w:val="auto"/>
          <w:sz w:val="22"/>
          <w:szCs w:val="22"/>
          <w:u w:color="000090"/>
        </w:rPr>
        <w:t>Chaguaramus</w:t>
      </w:r>
      <w:proofErr w:type="spellEnd"/>
      <w:r w:rsidR="00CE1D28" w:rsidRPr="00EC6261">
        <w:rPr>
          <w:rFonts w:ascii="Garamond" w:eastAsia="Goudy Old Style" w:hAnsi="Garamond" w:cs="Goudy Old Style"/>
          <w:color w:val="auto"/>
          <w:sz w:val="22"/>
          <w:szCs w:val="22"/>
          <w:u w:color="000090"/>
        </w:rPr>
        <w:t xml:space="preserve"> (historically, 1941-1998) allows Tiger to get involved in building the road, first clearing the land by hand and then operating a bulldozer. </w:t>
      </w:r>
      <w:r w:rsidR="004426B3" w:rsidRPr="00EC6261">
        <w:rPr>
          <w:rFonts w:ascii="Garamond" w:eastAsia="Goudy Old Style" w:hAnsi="Garamond" w:cs="Goudy Old Style"/>
          <w:color w:val="auto"/>
          <w:sz w:val="22"/>
          <w:szCs w:val="22"/>
          <w:u w:color="000090"/>
        </w:rPr>
        <w:t>After his promotion, Tiger</w:t>
      </w:r>
      <w:r w:rsidR="003A6580">
        <w:rPr>
          <w:rFonts w:ascii="Garamond" w:eastAsia="Goudy Old Style" w:hAnsi="Garamond" w:cs="Goudy Old Style"/>
          <w:color w:val="auto"/>
          <w:sz w:val="22"/>
          <w:szCs w:val="22"/>
          <w:u w:color="000090"/>
        </w:rPr>
        <w:t xml:space="preserve"> </w:t>
      </w:r>
      <w:r w:rsidR="003A6580" w:rsidRPr="00EC6261">
        <w:rPr>
          <w:rFonts w:ascii="Garamond" w:eastAsia="Goudy Old Style" w:hAnsi="Garamond" w:cs="Goudy Old Style"/>
          <w:color w:val="auto"/>
          <w:sz w:val="22"/>
          <w:szCs w:val="22"/>
          <w:u w:color="000090"/>
        </w:rPr>
        <w:t>invites the Americans to have an Indian meal in his h</w:t>
      </w:r>
      <w:r w:rsidR="003A6580">
        <w:rPr>
          <w:rFonts w:ascii="Garamond" w:eastAsia="Goudy Old Style" w:hAnsi="Garamond" w:cs="Goudy Old Style"/>
          <w:color w:val="auto"/>
          <w:sz w:val="22"/>
          <w:szCs w:val="22"/>
          <w:u w:color="000090"/>
        </w:rPr>
        <w:t>ome</w:t>
      </w:r>
      <w:r w:rsidR="004426B3" w:rsidRPr="00EC6261">
        <w:rPr>
          <w:rFonts w:ascii="Garamond" w:eastAsia="Goudy Old Style" w:hAnsi="Garamond" w:cs="Goudy Old Style"/>
          <w:color w:val="auto"/>
          <w:sz w:val="22"/>
          <w:szCs w:val="22"/>
          <w:u w:color="000090"/>
        </w:rPr>
        <w:t xml:space="preserve">, a move that might be read as </w:t>
      </w:r>
      <w:r w:rsidR="003A6580">
        <w:rPr>
          <w:rFonts w:ascii="Garamond" w:eastAsia="Goudy Old Style" w:hAnsi="Garamond" w:cs="Goudy Old Style"/>
          <w:color w:val="auto"/>
          <w:sz w:val="22"/>
          <w:szCs w:val="22"/>
          <w:u w:color="000090"/>
        </w:rPr>
        <w:t xml:space="preserve">an attempt at extending convivial </w:t>
      </w:r>
      <w:proofErr w:type="spellStart"/>
      <w:r w:rsidR="003A6580">
        <w:rPr>
          <w:rFonts w:ascii="Garamond" w:eastAsia="Goudy Old Style" w:hAnsi="Garamond" w:cs="Goudy Old Style"/>
          <w:color w:val="auto"/>
          <w:sz w:val="22"/>
          <w:szCs w:val="22"/>
          <w:u w:color="000090"/>
        </w:rPr>
        <w:t>creolization</w:t>
      </w:r>
      <w:proofErr w:type="spellEnd"/>
      <w:r w:rsidR="003A6580">
        <w:rPr>
          <w:rFonts w:ascii="Garamond" w:eastAsia="Goudy Old Style" w:hAnsi="Garamond" w:cs="Goudy Old Style"/>
          <w:color w:val="auto"/>
          <w:sz w:val="22"/>
          <w:szCs w:val="22"/>
          <w:u w:color="000090"/>
        </w:rPr>
        <w:t xml:space="preserve"> </w:t>
      </w:r>
      <w:r w:rsidR="00C8252A">
        <w:rPr>
          <w:rFonts w:ascii="Garamond" w:eastAsia="Goudy Old Style" w:hAnsi="Garamond" w:cs="Goudy Old Style"/>
          <w:color w:val="auto"/>
          <w:sz w:val="22"/>
          <w:szCs w:val="22"/>
          <w:u w:color="000090"/>
        </w:rPr>
        <w:t xml:space="preserve">across </w:t>
      </w:r>
      <w:r w:rsidR="00C8252A" w:rsidRPr="00C8252A">
        <w:rPr>
          <w:rFonts w:ascii="Garamond" w:eastAsia="Goudy Old Style" w:hAnsi="Garamond" w:cs="Goudy Old Style"/>
          <w:i/>
          <w:color w:val="auto"/>
          <w:sz w:val="22"/>
          <w:szCs w:val="22"/>
          <w:u w:color="000090"/>
        </w:rPr>
        <w:t>very</w:t>
      </w:r>
      <w:r w:rsidR="00C8252A">
        <w:rPr>
          <w:rFonts w:ascii="Garamond" w:eastAsia="Goudy Old Style" w:hAnsi="Garamond" w:cs="Goudy Old Style"/>
          <w:color w:val="auto"/>
          <w:sz w:val="22"/>
          <w:szCs w:val="22"/>
          <w:u w:color="000090"/>
        </w:rPr>
        <w:t xml:space="preserve"> rigid boundaries of race and class.</w:t>
      </w:r>
      <w:r w:rsidR="003A6580">
        <w:rPr>
          <w:rFonts w:ascii="Garamond" w:eastAsia="Goudy Old Style" w:hAnsi="Garamond" w:cs="Goudy Old Style"/>
          <w:color w:val="auto"/>
          <w:sz w:val="22"/>
          <w:szCs w:val="22"/>
          <w:u w:color="000090"/>
        </w:rPr>
        <w:t xml:space="preserve"> </w:t>
      </w:r>
      <w:r w:rsidR="004426B3" w:rsidRPr="00EC6261">
        <w:rPr>
          <w:rFonts w:ascii="Garamond" w:eastAsia="Goudy Old Style" w:hAnsi="Garamond" w:cs="Goudy Old Style"/>
          <w:color w:val="auto"/>
          <w:sz w:val="22"/>
          <w:szCs w:val="22"/>
          <w:u w:color="000090"/>
        </w:rPr>
        <w:t xml:space="preserve">The Americans declare their desire to ‘go native’, “We’d like everything to be as it always is” (167) by which they </w:t>
      </w:r>
      <w:r w:rsidR="004426B3" w:rsidRPr="00EC6261">
        <w:rPr>
          <w:rFonts w:ascii="Garamond" w:eastAsia="Goudy Old Style" w:hAnsi="Garamond" w:cs="Goudy Old Style"/>
          <w:color w:val="auto"/>
          <w:sz w:val="22"/>
          <w:szCs w:val="22"/>
          <w:u w:color="000090"/>
        </w:rPr>
        <w:lastRenderedPageBreak/>
        <w:t xml:space="preserve">mean squatting on the floor, eating with their hands and so on. But they also insist that </w:t>
      </w:r>
      <w:proofErr w:type="spellStart"/>
      <w:r w:rsidR="004426B3" w:rsidRPr="00EC6261">
        <w:rPr>
          <w:rFonts w:ascii="Garamond" w:eastAsia="Goudy Old Style" w:hAnsi="Garamond" w:cs="Goudy Old Style"/>
          <w:color w:val="auto"/>
          <w:sz w:val="22"/>
          <w:szCs w:val="22"/>
          <w:u w:color="000090"/>
        </w:rPr>
        <w:t>Urmilla</w:t>
      </w:r>
      <w:proofErr w:type="spellEnd"/>
      <w:r w:rsidR="004426B3" w:rsidRPr="00EC6261">
        <w:rPr>
          <w:rFonts w:ascii="Garamond" w:eastAsia="Goudy Old Style" w:hAnsi="Garamond" w:cs="Goudy Old Style"/>
          <w:color w:val="auto"/>
          <w:sz w:val="22"/>
          <w:szCs w:val="22"/>
          <w:u w:color="000090"/>
        </w:rPr>
        <w:t xml:space="preserve"> leave</w:t>
      </w:r>
      <w:r w:rsidR="00D647F0" w:rsidRPr="00EC6261">
        <w:rPr>
          <w:rFonts w:ascii="Garamond" w:eastAsia="Goudy Old Style" w:hAnsi="Garamond" w:cs="Goudy Old Style"/>
          <w:color w:val="auto"/>
          <w:sz w:val="22"/>
          <w:szCs w:val="22"/>
          <w:u w:color="000090"/>
        </w:rPr>
        <w:t xml:space="preserve"> the kitchen </w:t>
      </w:r>
      <w:r w:rsidR="003B4081" w:rsidRPr="00EC6261">
        <w:rPr>
          <w:rFonts w:ascii="Garamond" w:eastAsia="Goudy Old Style" w:hAnsi="Garamond" w:cs="Goudy Old Style"/>
          <w:color w:val="auto"/>
          <w:sz w:val="22"/>
          <w:szCs w:val="22"/>
          <w:u w:color="000090"/>
        </w:rPr>
        <w:t>and</w:t>
      </w:r>
      <w:r w:rsidR="00D647F0" w:rsidRPr="00EC6261">
        <w:rPr>
          <w:rFonts w:ascii="Garamond" w:eastAsia="Goudy Old Style" w:hAnsi="Garamond" w:cs="Goudy Old Style"/>
          <w:color w:val="auto"/>
          <w:sz w:val="22"/>
          <w:szCs w:val="22"/>
          <w:u w:color="000090"/>
        </w:rPr>
        <w:t xml:space="preserve"> </w:t>
      </w:r>
      <w:r w:rsidR="00C8252A">
        <w:rPr>
          <w:rFonts w:ascii="Garamond" w:eastAsia="Goudy Old Style" w:hAnsi="Garamond" w:cs="Goudy Old Style"/>
          <w:color w:val="auto"/>
          <w:sz w:val="22"/>
          <w:szCs w:val="22"/>
          <w:u w:color="000090"/>
        </w:rPr>
        <w:t xml:space="preserve">join </w:t>
      </w:r>
      <w:r w:rsidR="004426B3" w:rsidRPr="00EC6261">
        <w:rPr>
          <w:rFonts w:ascii="Garamond" w:eastAsia="Goudy Old Style" w:hAnsi="Garamond" w:cs="Goudy Old Style"/>
          <w:color w:val="auto"/>
          <w:sz w:val="22"/>
          <w:szCs w:val="22"/>
          <w:u w:color="000090"/>
        </w:rPr>
        <w:t xml:space="preserve">them, despite Tiger’s protestations that this is not part of Indian custom. Larry waves a knife in Tiger’s face, admonishing him to make </w:t>
      </w:r>
      <w:r w:rsidR="004426B3" w:rsidRPr="00EC6261">
        <w:rPr>
          <w:rFonts w:ascii="Garamond" w:eastAsia="Goudy Old Style" w:hAnsi="Garamond" w:cs="Goudy Old Style"/>
          <w:i/>
          <w:color w:val="auto"/>
          <w:sz w:val="22"/>
          <w:szCs w:val="22"/>
          <w:u w:color="000090"/>
        </w:rPr>
        <w:t>choices</w:t>
      </w:r>
      <w:r w:rsidR="004426B3" w:rsidRPr="00EC6261">
        <w:rPr>
          <w:rFonts w:ascii="Garamond" w:eastAsia="Goudy Old Style" w:hAnsi="Garamond" w:cs="Goudy Old Style"/>
          <w:color w:val="auto"/>
          <w:sz w:val="22"/>
          <w:szCs w:val="22"/>
          <w:u w:color="000090"/>
        </w:rPr>
        <w:t xml:space="preserve"> and not simply obey custom, “You mustn’t let things rule you, John, </w:t>
      </w:r>
      <w:proofErr w:type="gramStart"/>
      <w:r w:rsidR="004426B3" w:rsidRPr="00EC6261">
        <w:rPr>
          <w:rFonts w:ascii="Garamond" w:eastAsia="Goudy Old Style" w:hAnsi="Garamond" w:cs="Goudy Old Style"/>
          <w:color w:val="auto"/>
          <w:sz w:val="22"/>
          <w:szCs w:val="22"/>
          <w:u w:color="000090"/>
        </w:rPr>
        <w:t>you</w:t>
      </w:r>
      <w:proofErr w:type="gramEnd"/>
      <w:r w:rsidR="004426B3" w:rsidRPr="00EC6261">
        <w:rPr>
          <w:rFonts w:ascii="Garamond" w:eastAsia="Goudy Old Style" w:hAnsi="Garamond" w:cs="Goudy Old Style"/>
          <w:color w:val="auto"/>
          <w:sz w:val="22"/>
          <w:szCs w:val="22"/>
          <w:u w:color="000090"/>
        </w:rPr>
        <w:t xml:space="preserve"> must rule things.” (172). </w:t>
      </w:r>
      <w:proofErr w:type="spellStart"/>
      <w:r w:rsidR="004426B3" w:rsidRPr="00EC6261">
        <w:rPr>
          <w:rFonts w:ascii="Garamond" w:eastAsia="Goudy Old Style" w:hAnsi="Garamond" w:cs="Goudy Old Style"/>
          <w:color w:val="auto"/>
          <w:sz w:val="22"/>
          <w:szCs w:val="22"/>
          <w:u w:color="000090"/>
        </w:rPr>
        <w:t>Selvon</w:t>
      </w:r>
      <w:proofErr w:type="spellEnd"/>
      <w:r w:rsidR="004426B3" w:rsidRPr="00EC6261">
        <w:rPr>
          <w:rFonts w:ascii="Garamond" w:eastAsia="Goudy Old Style" w:hAnsi="Garamond" w:cs="Goudy Old Style"/>
          <w:color w:val="auto"/>
          <w:sz w:val="22"/>
          <w:szCs w:val="22"/>
          <w:u w:color="000090"/>
        </w:rPr>
        <w:t xml:space="preserve"> presents the Americans as boorish and cavalier; not only do they persist in hailing Tiger by the generic ‘John’ but they behave as if their power can be temporarily disavowed to facilitate a temporary, convenient conviviality.</w:t>
      </w:r>
      <w:r w:rsidR="00D647F0" w:rsidRPr="00EC6261">
        <w:rPr>
          <w:rFonts w:ascii="Garamond" w:eastAsia="Goudy Old Style" w:hAnsi="Garamond" w:cs="Goudy Old Style"/>
          <w:color w:val="auto"/>
          <w:sz w:val="22"/>
          <w:szCs w:val="22"/>
          <w:u w:color="000090"/>
        </w:rPr>
        <w:t xml:space="preserve"> They can allow things not to rule them because they rule things in Trinidad in a way that Tiger doesn’t.</w:t>
      </w:r>
      <w:r w:rsidR="004426B3" w:rsidRPr="00EC6261">
        <w:rPr>
          <w:rFonts w:ascii="Garamond" w:eastAsia="Goudy Old Style" w:hAnsi="Garamond" w:cs="Goudy Old Style"/>
          <w:color w:val="auto"/>
          <w:sz w:val="22"/>
          <w:szCs w:val="22"/>
          <w:u w:color="000090"/>
        </w:rPr>
        <w:t xml:space="preserve"> The force of their bullish intrusion into his home is exacerbated by the fact that his wife and his hut have been beautified with Rita’s help. </w:t>
      </w:r>
      <w:proofErr w:type="spellStart"/>
      <w:r w:rsidR="004426B3" w:rsidRPr="00EC6261">
        <w:rPr>
          <w:rFonts w:ascii="Garamond" w:eastAsia="Goudy Old Style" w:hAnsi="Garamond" w:cs="Goudy Old Style"/>
          <w:color w:val="auto"/>
          <w:sz w:val="22"/>
          <w:szCs w:val="22"/>
          <w:u w:color="000090"/>
        </w:rPr>
        <w:t>Urmilla</w:t>
      </w:r>
      <w:proofErr w:type="spellEnd"/>
      <w:r w:rsidR="004426B3" w:rsidRPr="00EC6261">
        <w:rPr>
          <w:rFonts w:ascii="Garamond" w:eastAsia="Goudy Old Style" w:hAnsi="Garamond" w:cs="Goudy Old Style"/>
          <w:color w:val="auto"/>
          <w:sz w:val="22"/>
          <w:szCs w:val="22"/>
          <w:u w:color="000090"/>
        </w:rPr>
        <w:t xml:space="preserve"> is wearing </w:t>
      </w:r>
      <w:r w:rsidR="00C8252A">
        <w:rPr>
          <w:rFonts w:ascii="Garamond" w:eastAsia="Goudy Old Style" w:hAnsi="Garamond" w:cs="Goudy Old Style"/>
          <w:color w:val="auto"/>
          <w:sz w:val="22"/>
          <w:szCs w:val="22"/>
          <w:u w:color="000090"/>
        </w:rPr>
        <w:t>make-up</w:t>
      </w:r>
      <w:r w:rsidR="004426B3" w:rsidRPr="00EC6261">
        <w:rPr>
          <w:rFonts w:ascii="Garamond" w:eastAsia="Goudy Old Style" w:hAnsi="Garamond" w:cs="Goudy Old Style"/>
          <w:color w:val="auto"/>
          <w:sz w:val="22"/>
          <w:szCs w:val="22"/>
          <w:u w:color="000090"/>
        </w:rPr>
        <w:t xml:space="preserve"> and the table is set with unfamiliar dishes that gleam in the borrowed light. Tiger is unmoored by these changes a</w:t>
      </w:r>
      <w:r w:rsidR="00D647F0" w:rsidRPr="00EC6261">
        <w:rPr>
          <w:rFonts w:ascii="Garamond" w:eastAsia="Goudy Old Style" w:hAnsi="Garamond" w:cs="Goudy Old Style"/>
          <w:color w:val="auto"/>
          <w:sz w:val="22"/>
          <w:szCs w:val="22"/>
          <w:u w:color="000090"/>
        </w:rPr>
        <w:t>nd after the Americans leave,</w:t>
      </w:r>
      <w:r w:rsidR="004426B3" w:rsidRPr="00EC6261">
        <w:rPr>
          <w:rFonts w:ascii="Garamond" w:eastAsia="Goudy Old Style" w:hAnsi="Garamond" w:cs="Goudy Old Style"/>
          <w:color w:val="auto"/>
          <w:sz w:val="22"/>
          <w:szCs w:val="22"/>
          <w:u w:color="000090"/>
        </w:rPr>
        <w:t xml:space="preserve"> beats </w:t>
      </w:r>
      <w:proofErr w:type="spellStart"/>
      <w:r w:rsidR="004426B3" w:rsidRPr="00EC6261">
        <w:rPr>
          <w:rFonts w:ascii="Garamond" w:eastAsia="Goudy Old Style" w:hAnsi="Garamond" w:cs="Goudy Old Style"/>
          <w:color w:val="auto"/>
          <w:sz w:val="22"/>
          <w:szCs w:val="22"/>
          <w:u w:color="000090"/>
        </w:rPr>
        <w:t>Urmilla</w:t>
      </w:r>
      <w:proofErr w:type="spellEnd"/>
      <w:r w:rsidR="004426B3" w:rsidRPr="00EC6261">
        <w:rPr>
          <w:rFonts w:ascii="Garamond" w:eastAsia="Goudy Old Style" w:hAnsi="Garamond" w:cs="Goudy Old Style"/>
          <w:color w:val="auto"/>
          <w:sz w:val="22"/>
          <w:szCs w:val="22"/>
          <w:u w:color="000090"/>
        </w:rPr>
        <w:t xml:space="preserve"> so severely that he causes her to miscarry</w:t>
      </w:r>
      <w:r w:rsidR="00D647F0" w:rsidRPr="00EC6261">
        <w:rPr>
          <w:rFonts w:ascii="Garamond" w:eastAsia="Goudy Old Style" w:hAnsi="Garamond" w:cs="Goudy Old Style"/>
          <w:color w:val="auto"/>
          <w:sz w:val="22"/>
          <w:szCs w:val="22"/>
          <w:u w:color="000090"/>
        </w:rPr>
        <w:t xml:space="preserve"> their second child</w:t>
      </w:r>
      <w:r w:rsidR="004426B3" w:rsidRPr="00EC6261">
        <w:rPr>
          <w:rFonts w:ascii="Garamond" w:eastAsia="Goudy Old Style" w:hAnsi="Garamond" w:cs="Goudy Old Style"/>
          <w:color w:val="auto"/>
          <w:sz w:val="22"/>
          <w:szCs w:val="22"/>
          <w:u w:color="000090"/>
        </w:rPr>
        <w:t xml:space="preserve">. </w:t>
      </w:r>
    </w:p>
    <w:p w14:paraId="0D14F819" w14:textId="77777777" w:rsidR="004426B3" w:rsidRPr="00EC6261" w:rsidRDefault="004426B3" w:rsidP="004426B3">
      <w:pPr>
        <w:pStyle w:val="Body"/>
        <w:widowControl w:val="0"/>
        <w:spacing w:line="360" w:lineRule="auto"/>
        <w:rPr>
          <w:rFonts w:ascii="Garamond" w:eastAsia="Goudy Old Style" w:hAnsi="Garamond" w:cs="Goudy Old Style"/>
          <w:color w:val="auto"/>
          <w:sz w:val="22"/>
          <w:szCs w:val="22"/>
          <w:u w:color="000090"/>
        </w:rPr>
      </w:pPr>
    </w:p>
    <w:p w14:paraId="146553BF" w14:textId="0C1AD400" w:rsidR="00D647F0" w:rsidRPr="00EC6261" w:rsidRDefault="004426B3" w:rsidP="00C8252A">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This scene brings together several strands in </w:t>
      </w:r>
      <w:proofErr w:type="spellStart"/>
      <w:r w:rsidRPr="00EC6261">
        <w:rPr>
          <w:rFonts w:ascii="Garamond" w:eastAsia="Goudy Old Style" w:hAnsi="Garamond" w:cs="Goudy Old Style"/>
          <w:color w:val="auto"/>
          <w:sz w:val="22"/>
          <w:szCs w:val="22"/>
          <w:u w:color="000090"/>
        </w:rPr>
        <w:t>Selvon’s</w:t>
      </w:r>
      <w:proofErr w:type="spellEnd"/>
      <w:r w:rsidRPr="00EC6261">
        <w:rPr>
          <w:rFonts w:ascii="Garamond" w:eastAsia="Goudy Old Style" w:hAnsi="Garamond" w:cs="Goudy Old Style"/>
          <w:color w:val="auto"/>
          <w:sz w:val="22"/>
          <w:szCs w:val="22"/>
          <w:u w:color="000090"/>
        </w:rPr>
        <w:t xml:space="preserve"> </w:t>
      </w:r>
      <w:r w:rsidR="00186AF2">
        <w:rPr>
          <w:rFonts w:ascii="Garamond" w:eastAsia="Goudy Old Style" w:hAnsi="Garamond" w:cs="Goudy Old Style"/>
          <w:color w:val="auto"/>
          <w:sz w:val="22"/>
          <w:szCs w:val="22"/>
          <w:u w:color="000090"/>
        </w:rPr>
        <w:t>treatment of</w:t>
      </w:r>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it </w:t>
      </w:r>
      <w:r w:rsidR="00186AF2">
        <w:rPr>
          <w:rFonts w:ascii="Garamond" w:eastAsia="Goudy Old Style" w:hAnsi="Garamond" w:cs="Goudy Old Style"/>
          <w:color w:val="auto"/>
          <w:sz w:val="22"/>
          <w:szCs w:val="22"/>
          <w:u w:color="000090"/>
        </w:rPr>
        <w:t xml:space="preserve">is an </w:t>
      </w:r>
      <w:r w:rsidRPr="00EC6261">
        <w:rPr>
          <w:rFonts w:ascii="Garamond" w:eastAsia="Goudy Old Style" w:hAnsi="Garamond" w:cs="Goudy Old Style"/>
          <w:color w:val="auto"/>
          <w:sz w:val="22"/>
          <w:szCs w:val="22"/>
          <w:u w:color="000090"/>
        </w:rPr>
        <w:t>obvious critique of American complacency but it also foregrounds the gendered limitations of Tiger’s</w:t>
      </w:r>
      <w:r w:rsidR="003B4081" w:rsidRPr="00EC6261">
        <w:rPr>
          <w:rFonts w:ascii="Garamond" w:eastAsia="Goudy Old Style" w:hAnsi="Garamond" w:cs="Goudy Old Style"/>
          <w:color w:val="auto"/>
          <w:sz w:val="22"/>
          <w:szCs w:val="22"/>
          <w:u w:color="000090"/>
        </w:rPr>
        <w:t xml:space="preserve"> stumbling</w:t>
      </w:r>
      <w:r w:rsidRPr="00EC6261">
        <w:rPr>
          <w:rFonts w:ascii="Garamond" w:eastAsia="Goudy Old Style" w:hAnsi="Garamond" w:cs="Goudy Old Style"/>
          <w:color w:val="auto"/>
          <w:sz w:val="22"/>
          <w:szCs w:val="22"/>
          <w:u w:color="000090"/>
        </w:rPr>
        <w:t xml:space="preserve"> engagement with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If the Americans represent </w:t>
      </w:r>
      <w:r w:rsidR="00D647F0" w:rsidRPr="00EC6261">
        <w:rPr>
          <w:rFonts w:ascii="Garamond" w:eastAsia="Goudy Old Style" w:hAnsi="Garamond" w:cs="Goudy Old Style"/>
          <w:color w:val="auto"/>
          <w:sz w:val="22"/>
          <w:szCs w:val="22"/>
          <w:u w:color="000090"/>
        </w:rPr>
        <w:t>a wider, cosmop</w:t>
      </w:r>
      <w:r w:rsidR="003B4081" w:rsidRPr="00EC6261">
        <w:rPr>
          <w:rFonts w:ascii="Garamond" w:eastAsia="Goudy Old Style" w:hAnsi="Garamond" w:cs="Goudy Old Style"/>
          <w:color w:val="auto"/>
          <w:sz w:val="22"/>
          <w:szCs w:val="22"/>
          <w:u w:color="000090"/>
        </w:rPr>
        <w:t>o</w:t>
      </w:r>
      <w:r w:rsidR="00D647F0" w:rsidRPr="00EC6261">
        <w:rPr>
          <w:rFonts w:ascii="Garamond" w:eastAsia="Goudy Old Style" w:hAnsi="Garamond" w:cs="Goudy Old Style"/>
          <w:color w:val="auto"/>
          <w:sz w:val="22"/>
          <w:szCs w:val="22"/>
          <w:u w:color="000090"/>
        </w:rPr>
        <w:t>litan</w:t>
      </w:r>
      <w:r w:rsidRPr="00EC6261">
        <w:rPr>
          <w:rFonts w:ascii="Garamond" w:eastAsia="Goudy Old Style" w:hAnsi="Garamond" w:cs="Goudy Old Style"/>
          <w:color w:val="auto"/>
          <w:sz w:val="22"/>
          <w:szCs w:val="22"/>
          <w:u w:color="000090"/>
        </w:rPr>
        <w:t xml:space="preserve"> world and Rita,</w:t>
      </w:r>
      <w:r w:rsidR="00D647F0" w:rsidRPr="00EC6261">
        <w:rPr>
          <w:rFonts w:ascii="Garamond" w:eastAsia="Goudy Old Style" w:hAnsi="Garamond" w:cs="Goudy Old Style"/>
          <w:color w:val="auto"/>
          <w:sz w:val="22"/>
          <w:szCs w:val="22"/>
          <w:u w:color="000090"/>
        </w:rPr>
        <w:t xml:space="preserve"> a creolized</w:t>
      </w:r>
      <w:r w:rsidRPr="00EC6261">
        <w:rPr>
          <w:rFonts w:ascii="Garamond" w:eastAsia="Goudy Old Style" w:hAnsi="Garamond" w:cs="Goudy Old Style"/>
          <w:color w:val="auto"/>
          <w:sz w:val="22"/>
          <w:szCs w:val="22"/>
          <w:u w:color="000090"/>
        </w:rPr>
        <w:t xml:space="preserve"> culture, then Tiger perceives </w:t>
      </w:r>
      <w:r w:rsidR="007D3565" w:rsidRPr="00EC6261">
        <w:rPr>
          <w:rFonts w:ascii="Garamond" w:eastAsia="Goudy Old Style" w:hAnsi="Garamond" w:cs="Goudy Old Style"/>
          <w:i/>
          <w:color w:val="auto"/>
          <w:sz w:val="22"/>
          <w:szCs w:val="22"/>
          <w:u w:color="000090"/>
        </w:rPr>
        <w:t>both</w:t>
      </w:r>
      <w:r w:rsidR="007D3565"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their interventions as particularly threatening - or, indeed, </w:t>
      </w:r>
      <w:r w:rsidRPr="00EC6261">
        <w:rPr>
          <w:rFonts w:ascii="Garamond" w:eastAsia="Goudy Old Style" w:hAnsi="Garamond" w:cs="Goudy Old Style"/>
          <w:i/>
          <w:color w:val="auto"/>
          <w:sz w:val="22"/>
          <w:szCs w:val="22"/>
          <w:u w:color="000090"/>
        </w:rPr>
        <w:t>unmanning</w:t>
      </w:r>
      <w:r w:rsidRPr="00EC6261">
        <w:rPr>
          <w:rFonts w:ascii="Garamond" w:eastAsia="Goudy Old Style" w:hAnsi="Garamond" w:cs="Goudy Old Style"/>
          <w:color w:val="auto"/>
          <w:sz w:val="22"/>
          <w:szCs w:val="22"/>
          <w:u w:color="000090"/>
        </w:rPr>
        <w:t xml:space="preserve"> - when they are focused on </w:t>
      </w:r>
      <w:r w:rsidRPr="00EC6261">
        <w:rPr>
          <w:rFonts w:ascii="Garamond" w:eastAsia="Goudy Old Style" w:hAnsi="Garamond" w:cs="Goudy Old Style"/>
          <w:i/>
          <w:color w:val="auto"/>
          <w:sz w:val="22"/>
          <w:szCs w:val="22"/>
          <w:u w:color="000090"/>
        </w:rPr>
        <w:t>his</w:t>
      </w:r>
      <w:r w:rsidRPr="00EC6261">
        <w:rPr>
          <w:rFonts w:ascii="Garamond" w:eastAsia="Goudy Old Style" w:hAnsi="Garamond" w:cs="Goudy Old Style"/>
          <w:color w:val="auto"/>
          <w:sz w:val="22"/>
          <w:szCs w:val="22"/>
          <w:u w:color="000090"/>
        </w:rPr>
        <w:t xml:space="preserve"> wife within the walls of </w:t>
      </w:r>
      <w:r w:rsidRPr="00EC6261">
        <w:rPr>
          <w:rFonts w:ascii="Garamond" w:eastAsia="Goudy Old Style" w:hAnsi="Garamond" w:cs="Goudy Old Style"/>
          <w:i/>
          <w:color w:val="auto"/>
          <w:sz w:val="22"/>
          <w:szCs w:val="22"/>
          <w:u w:color="000090"/>
        </w:rPr>
        <w:t>his</w:t>
      </w:r>
      <w:r w:rsidRPr="00EC6261">
        <w:rPr>
          <w:rFonts w:ascii="Garamond" w:eastAsia="Goudy Old Style" w:hAnsi="Garamond" w:cs="Goudy Old Style"/>
          <w:color w:val="auto"/>
          <w:sz w:val="22"/>
          <w:szCs w:val="22"/>
          <w:u w:color="000090"/>
        </w:rPr>
        <w:t xml:space="preserve"> home. </w:t>
      </w:r>
      <w:proofErr w:type="spellStart"/>
      <w:r w:rsidRPr="00EC6261">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 xml:space="preserve"> implies that Tiger’s ‘</w:t>
      </w:r>
      <w:proofErr w:type="spellStart"/>
      <w:r w:rsidRPr="00EC6261">
        <w:rPr>
          <w:rFonts w:ascii="Garamond" w:eastAsia="Goudy Old Style" w:hAnsi="Garamond" w:cs="Goudy Old Style"/>
          <w:color w:val="auto"/>
          <w:sz w:val="22"/>
          <w:szCs w:val="22"/>
          <w:u w:color="000090"/>
        </w:rPr>
        <w:t>creolizability</w:t>
      </w:r>
      <w:proofErr w:type="spellEnd"/>
      <w:r w:rsidRPr="00EC6261">
        <w:rPr>
          <w:rFonts w:ascii="Garamond" w:eastAsia="Goudy Old Style" w:hAnsi="Garamond" w:cs="Goudy Old Style"/>
          <w:color w:val="auto"/>
          <w:sz w:val="22"/>
          <w:szCs w:val="22"/>
          <w:u w:color="000090"/>
        </w:rPr>
        <w:t>’ is confused and precarious: he admires the worldliness of the Americans (their technological skills, their knowledge, their music) and the Martin’s generosity and</w:t>
      </w:r>
      <w:r w:rsidR="00C8252A">
        <w:rPr>
          <w:rFonts w:ascii="Garamond" w:eastAsia="Goudy Old Style" w:hAnsi="Garamond" w:cs="Goudy Old Style"/>
          <w:color w:val="auto"/>
          <w:sz w:val="22"/>
          <w:szCs w:val="22"/>
          <w:u w:color="000090"/>
        </w:rPr>
        <w:t xml:space="preserve"> ability to embrace modernity (</w:t>
      </w:r>
      <w:r w:rsidRPr="00EC6261">
        <w:rPr>
          <w:rFonts w:ascii="Garamond" w:eastAsia="Goudy Old Style" w:hAnsi="Garamond" w:cs="Goudy Old Style"/>
          <w:color w:val="auto"/>
          <w:sz w:val="22"/>
          <w:szCs w:val="22"/>
          <w:u w:color="000090"/>
        </w:rPr>
        <w:t>the</w:t>
      </w:r>
      <w:r w:rsidR="00C8252A">
        <w:rPr>
          <w:rFonts w:ascii="Garamond" w:eastAsia="Goudy Old Style" w:hAnsi="Garamond" w:cs="Goudy Old Style"/>
          <w:color w:val="auto"/>
          <w:sz w:val="22"/>
          <w:szCs w:val="22"/>
          <w:u w:color="000090"/>
        </w:rPr>
        <w:t>ir embrace of fusion-</w:t>
      </w:r>
      <w:r w:rsidRPr="00EC6261">
        <w:rPr>
          <w:rFonts w:ascii="Garamond" w:eastAsia="Goudy Old Style" w:hAnsi="Garamond" w:cs="Goudy Old Style"/>
          <w:color w:val="auto"/>
          <w:sz w:val="22"/>
          <w:szCs w:val="22"/>
          <w:u w:color="000090"/>
        </w:rPr>
        <w:t>cultures such as calypso and pan, and the</w:t>
      </w:r>
      <w:r w:rsidR="00C8252A">
        <w:rPr>
          <w:rFonts w:ascii="Garamond" w:eastAsia="Goudy Old Style" w:hAnsi="Garamond" w:cs="Goudy Old Style"/>
          <w:color w:val="auto"/>
          <w:sz w:val="22"/>
          <w:szCs w:val="22"/>
          <w:u w:color="000090"/>
        </w:rPr>
        <w:t>ir modern domestic arrangements). B</w:t>
      </w:r>
      <w:r w:rsidRPr="00EC6261">
        <w:rPr>
          <w:rFonts w:ascii="Garamond" w:eastAsia="Goudy Old Style" w:hAnsi="Garamond" w:cs="Goudy Old Style"/>
          <w:color w:val="auto"/>
          <w:sz w:val="22"/>
          <w:szCs w:val="22"/>
          <w:u w:color="000090"/>
        </w:rPr>
        <w:t xml:space="preserve">ut when these intrude into his domestic space, they are perceived as emasculating. </w:t>
      </w:r>
      <w:r w:rsidR="00D647F0" w:rsidRPr="00EC6261">
        <w:rPr>
          <w:rFonts w:ascii="Garamond" w:eastAsia="Goudy Old Style" w:hAnsi="Garamond" w:cs="Goudy Old Style"/>
          <w:color w:val="auto"/>
          <w:sz w:val="22"/>
          <w:szCs w:val="22"/>
          <w:u w:color="000090"/>
        </w:rPr>
        <w:t>In a sense then,</w:t>
      </w:r>
      <w:r w:rsidRPr="00EC6261">
        <w:rPr>
          <w:rFonts w:ascii="Garamond" w:eastAsia="Goudy Old Style" w:hAnsi="Garamond" w:cs="Goudy Old Style"/>
          <w:color w:val="auto"/>
          <w:sz w:val="22"/>
          <w:szCs w:val="22"/>
          <w:u w:color="000090"/>
        </w:rPr>
        <w:t xml:space="preserve"> the cosmopolitan and the creolized collide here to create an</w:t>
      </w:r>
      <w:r w:rsidR="00C8252A">
        <w:rPr>
          <w:rFonts w:ascii="Garamond" w:eastAsia="Goudy Old Style" w:hAnsi="Garamond" w:cs="Goudy Old Style"/>
          <w:color w:val="auto"/>
          <w:sz w:val="22"/>
          <w:szCs w:val="22"/>
          <w:u w:color="000090"/>
        </w:rPr>
        <w:t>other</w:t>
      </w:r>
      <w:r w:rsidRPr="00EC6261">
        <w:rPr>
          <w:rFonts w:ascii="Garamond" w:eastAsia="Goudy Old Style" w:hAnsi="Garamond" w:cs="Goudy Old Style"/>
          <w:color w:val="auto"/>
          <w:sz w:val="22"/>
          <w:szCs w:val="22"/>
          <w:u w:color="000090"/>
        </w:rPr>
        <w:t xml:space="preserve"> </w:t>
      </w:r>
      <w:r w:rsidRPr="00C8252A">
        <w:rPr>
          <w:rFonts w:ascii="Garamond" w:eastAsia="Goudy Old Style" w:hAnsi="Garamond" w:cs="Goudy Old Style"/>
          <w:color w:val="auto"/>
          <w:sz w:val="22"/>
          <w:szCs w:val="22"/>
          <w:u w:color="000090"/>
        </w:rPr>
        <w:t>impasse</w:t>
      </w:r>
      <w:r w:rsidRPr="00EC6261">
        <w:rPr>
          <w:rFonts w:ascii="Garamond" w:eastAsia="Goudy Old Style" w:hAnsi="Garamond" w:cs="Goudy Old Style"/>
          <w:color w:val="auto"/>
          <w:sz w:val="22"/>
          <w:szCs w:val="22"/>
          <w:u w:color="000090"/>
        </w:rPr>
        <w:t xml:space="preserve"> in Tiger’s thinking – </w:t>
      </w:r>
      <w:r w:rsidRPr="00EC6261">
        <w:rPr>
          <w:rFonts w:ascii="Garamond" w:eastAsia="Goudy Old Style" w:hAnsi="Garamond" w:cs="Goudy Old Style"/>
          <w:i/>
          <w:color w:val="auto"/>
          <w:sz w:val="22"/>
          <w:szCs w:val="22"/>
          <w:u w:color="000090"/>
        </w:rPr>
        <w:t>and</w:t>
      </w:r>
      <w:r w:rsidRPr="00EC6261">
        <w:rPr>
          <w:rFonts w:ascii="Garamond" w:eastAsia="Goudy Old Style" w:hAnsi="Garamond" w:cs="Goudy Old Style"/>
          <w:color w:val="auto"/>
          <w:sz w:val="22"/>
          <w:szCs w:val="22"/>
          <w:u w:color="000090"/>
        </w:rPr>
        <w:t xml:space="preserve"> in the narrative.</w:t>
      </w:r>
      <w:r w:rsidR="007D3565" w:rsidRPr="00EC6261">
        <w:rPr>
          <w:rFonts w:ascii="Garamond" w:eastAsia="Goudy Old Style" w:hAnsi="Garamond" w:cs="Goudy Old Style"/>
          <w:color w:val="auto"/>
          <w:sz w:val="22"/>
          <w:szCs w:val="22"/>
          <w:u w:color="000090"/>
        </w:rPr>
        <w:t xml:space="preserve"> </w:t>
      </w:r>
      <w:r w:rsidR="00D647F0" w:rsidRPr="00EC6261">
        <w:rPr>
          <w:rFonts w:ascii="Garamond" w:eastAsia="Goudy Old Style" w:hAnsi="Garamond" w:cs="Goudy Old Style"/>
          <w:color w:val="auto"/>
          <w:sz w:val="22"/>
          <w:szCs w:val="22"/>
          <w:u w:color="000090"/>
        </w:rPr>
        <w:t xml:space="preserve">Writing in 1952, </w:t>
      </w:r>
      <w:proofErr w:type="spellStart"/>
      <w:r w:rsidR="00D647F0" w:rsidRPr="00EC6261">
        <w:rPr>
          <w:rFonts w:ascii="Garamond" w:eastAsia="Goudy Old Style" w:hAnsi="Garamond" w:cs="Goudy Old Style"/>
          <w:color w:val="auto"/>
          <w:sz w:val="22"/>
          <w:szCs w:val="22"/>
          <w:u w:color="000090"/>
        </w:rPr>
        <w:t>Selvon</w:t>
      </w:r>
      <w:proofErr w:type="spellEnd"/>
      <w:r w:rsidR="00D647F0" w:rsidRPr="00EC6261">
        <w:rPr>
          <w:rFonts w:ascii="Garamond" w:eastAsia="Goudy Old Style" w:hAnsi="Garamond" w:cs="Goudy Old Style"/>
          <w:color w:val="auto"/>
          <w:sz w:val="22"/>
          <w:szCs w:val="22"/>
          <w:u w:color="000090"/>
        </w:rPr>
        <w:t xml:space="preserve"> must navigate the choppy waters of </w:t>
      </w:r>
      <w:proofErr w:type="spellStart"/>
      <w:r w:rsidR="00D647F0" w:rsidRPr="00EC6261">
        <w:rPr>
          <w:rFonts w:ascii="Garamond" w:eastAsia="Goudy Old Style" w:hAnsi="Garamond" w:cs="Goudy Old Style"/>
          <w:color w:val="auto"/>
          <w:sz w:val="22"/>
          <w:szCs w:val="22"/>
          <w:u w:color="000090"/>
        </w:rPr>
        <w:t>creolization</w:t>
      </w:r>
      <w:proofErr w:type="spellEnd"/>
      <w:r w:rsidR="00D647F0" w:rsidRPr="00EC6261">
        <w:rPr>
          <w:rFonts w:ascii="Garamond" w:eastAsia="Goudy Old Style" w:hAnsi="Garamond" w:cs="Goudy Old Style"/>
          <w:color w:val="auto"/>
          <w:sz w:val="22"/>
          <w:szCs w:val="22"/>
          <w:u w:color="000090"/>
        </w:rPr>
        <w:t xml:space="preserve"> with little by way of relevant textual examples</w:t>
      </w:r>
      <w:r w:rsidR="00E576F2" w:rsidRPr="00EC6261">
        <w:rPr>
          <w:rFonts w:ascii="Garamond" w:eastAsia="Goudy Old Style" w:hAnsi="Garamond" w:cs="Goudy Old Style"/>
          <w:color w:val="auto"/>
          <w:sz w:val="22"/>
          <w:szCs w:val="22"/>
          <w:u w:color="000090"/>
        </w:rPr>
        <w:t xml:space="preserve"> to guide him. Writing after </w:t>
      </w:r>
      <w:proofErr w:type="spellStart"/>
      <w:r w:rsidR="00E576F2" w:rsidRPr="00EC6261">
        <w:rPr>
          <w:rFonts w:ascii="Garamond" w:eastAsia="Goudy Old Style" w:hAnsi="Garamond" w:cs="Goudy Old Style"/>
          <w:color w:val="auto"/>
          <w:sz w:val="22"/>
          <w:szCs w:val="22"/>
          <w:u w:color="000090"/>
        </w:rPr>
        <w:t>Selvon</w:t>
      </w:r>
      <w:proofErr w:type="spellEnd"/>
      <w:r w:rsidR="00E576F2" w:rsidRPr="00EC6261">
        <w:rPr>
          <w:rFonts w:ascii="Garamond" w:eastAsia="Goudy Old Style" w:hAnsi="Garamond" w:cs="Goudy Old Style"/>
          <w:color w:val="auto"/>
          <w:sz w:val="22"/>
          <w:szCs w:val="22"/>
          <w:u w:color="000090"/>
        </w:rPr>
        <w:t xml:space="preserve"> (and self-consciously so), Lovelace </w:t>
      </w:r>
      <w:r w:rsidR="00186AF2">
        <w:rPr>
          <w:rFonts w:ascii="Garamond" w:eastAsia="Goudy Old Style" w:hAnsi="Garamond" w:cs="Goudy Old Style"/>
          <w:color w:val="auto"/>
          <w:sz w:val="22"/>
          <w:szCs w:val="22"/>
          <w:u w:color="000090"/>
        </w:rPr>
        <w:t xml:space="preserve">and </w:t>
      </w:r>
      <w:proofErr w:type="spellStart"/>
      <w:r w:rsidR="00186AF2">
        <w:rPr>
          <w:rFonts w:ascii="Garamond" w:eastAsia="Goudy Old Style" w:hAnsi="Garamond" w:cs="Goudy Old Style"/>
          <w:color w:val="auto"/>
          <w:sz w:val="22"/>
          <w:szCs w:val="22"/>
          <w:u w:color="000090"/>
        </w:rPr>
        <w:t>Mootoo</w:t>
      </w:r>
      <w:proofErr w:type="spellEnd"/>
      <w:r w:rsidR="00186AF2">
        <w:rPr>
          <w:rFonts w:ascii="Garamond" w:eastAsia="Goudy Old Style" w:hAnsi="Garamond" w:cs="Goudy Old Style"/>
          <w:color w:val="auto"/>
          <w:sz w:val="22"/>
          <w:szCs w:val="22"/>
          <w:u w:color="000090"/>
        </w:rPr>
        <w:t xml:space="preserve"> </w:t>
      </w:r>
      <w:r w:rsidR="00E576F2" w:rsidRPr="00EC6261">
        <w:rPr>
          <w:rFonts w:ascii="Garamond" w:eastAsia="Goudy Old Style" w:hAnsi="Garamond" w:cs="Goudy Old Style"/>
          <w:color w:val="auto"/>
          <w:sz w:val="22"/>
          <w:szCs w:val="22"/>
          <w:u w:color="000090"/>
        </w:rPr>
        <w:t>share a similar interest in and anxiety about “</w:t>
      </w:r>
      <w:proofErr w:type="spellStart"/>
      <w:r w:rsidR="00E576F2" w:rsidRPr="00EC6261">
        <w:rPr>
          <w:rFonts w:ascii="Garamond" w:eastAsia="Goudy Old Style" w:hAnsi="Garamond" w:cs="Goudy Old Style"/>
          <w:color w:val="auto"/>
          <w:sz w:val="22"/>
          <w:szCs w:val="22"/>
          <w:u w:color="000090"/>
        </w:rPr>
        <w:t>creolization</w:t>
      </w:r>
      <w:proofErr w:type="spellEnd"/>
      <w:r w:rsidR="00E576F2" w:rsidRPr="00EC6261">
        <w:rPr>
          <w:rFonts w:ascii="Garamond" w:eastAsia="Goudy Old Style" w:hAnsi="Garamond" w:cs="Goudy Old Style"/>
          <w:color w:val="auto"/>
          <w:sz w:val="22"/>
          <w:szCs w:val="22"/>
          <w:u w:color="000090"/>
        </w:rPr>
        <w:t xml:space="preserve">-as-national culture” but their texts seem less burdened by uncertainty about </w:t>
      </w:r>
      <w:r w:rsidR="00E576F2" w:rsidRPr="00EC6261">
        <w:rPr>
          <w:rFonts w:ascii="Garamond" w:eastAsia="Goudy Old Style" w:hAnsi="Garamond" w:cs="Goudy Old Style"/>
          <w:i/>
          <w:color w:val="auto"/>
          <w:sz w:val="22"/>
          <w:szCs w:val="22"/>
          <w:u w:color="000090"/>
        </w:rPr>
        <w:t>how</w:t>
      </w:r>
      <w:r w:rsidR="00E576F2" w:rsidRPr="00EC6261">
        <w:rPr>
          <w:rFonts w:ascii="Garamond" w:eastAsia="Goudy Old Style" w:hAnsi="Garamond" w:cs="Goudy Old Style"/>
          <w:color w:val="auto"/>
          <w:sz w:val="22"/>
          <w:szCs w:val="22"/>
          <w:u w:color="000090"/>
        </w:rPr>
        <w:t xml:space="preserve"> that might be represented.</w:t>
      </w:r>
    </w:p>
    <w:p w14:paraId="5D9074AA" w14:textId="77777777" w:rsidR="00186AF2" w:rsidRDefault="00186AF2" w:rsidP="00A6017D">
      <w:pPr>
        <w:pStyle w:val="Body"/>
        <w:widowControl w:val="0"/>
        <w:spacing w:line="360" w:lineRule="auto"/>
        <w:jc w:val="center"/>
        <w:rPr>
          <w:rFonts w:ascii="Garamond" w:eastAsia="Goudy Old Style" w:hAnsi="Garamond" w:cs="Goudy Old Style"/>
          <w:color w:val="auto"/>
          <w:sz w:val="22"/>
          <w:szCs w:val="22"/>
          <w:u w:color="000090"/>
        </w:rPr>
      </w:pPr>
    </w:p>
    <w:p w14:paraId="37D61C55" w14:textId="77777777" w:rsidR="00A6017D" w:rsidRPr="00EC6261" w:rsidRDefault="00A6017D" w:rsidP="00A6017D">
      <w:pPr>
        <w:pStyle w:val="Body"/>
        <w:widowControl w:val="0"/>
        <w:spacing w:line="360" w:lineRule="auto"/>
        <w:jc w:val="center"/>
        <w:rPr>
          <w:rFonts w:ascii="Garamond" w:eastAsia="Goudy Old Style" w:hAnsi="Garamond" w:cs="Goudy Old Style"/>
          <w:b/>
          <w:color w:val="auto"/>
          <w:sz w:val="22"/>
          <w:szCs w:val="22"/>
          <w:u w:color="000090"/>
        </w:rPr>
      </w:pPr>
      <w:r w:rsidRPr="00EC6261">
        <w:rPr>
          <w:rFonts w:ascii="Garamond" w:eastAsia="Goudy Old Style" w:hAnsi="Garamond" w:cs="Goudy Old Style"/>
          <w:b/>
          <w:color w:val="auto"/>
          <w:sz w:val="22"/>
          <w:szCs w:val="22"/>
          <w:u w:color="000090"/>
        </w:rPr>
        <w:t xml:space="preserve">We had gone forward to right back where we had begun. </w:t>
      </w:r>
    </w:p>
    <w:p w14:paraId="3550DDEC" w14:textId="0095F378" w:rsidR="00A6017D" w:rsidRPr="00EC6261" w:rsidRDefault="00A6017D" w:rsidP="00A6017D">
      <w:pPr>
        <w:pStyle w:val="Body"/>
        <w:widowControl w:val="0"/>
        <w:spacing w:line="360" w:lineRule="auto"/>
        <w:jc w:val="center"/>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(Lovelace 2011, 183)</w:t>
      </w:r>
    </w:p>
    <w:p w14:paraId="5DFCDC08" w14:textId="77777777" w:rsidR="00186AF2" w:rsidRDefault="00186AF2" w:rsidP="007138C7">
      <w:pPr>
        <w:pStyle w:val="Body"/>
        <w:widowControl w:val="0"/>
        <w:spacing w:line="360" w:lineRule="auto"/>
        <w:rPr>
          <w:rFonts w:ascii="Garamond" w:eastAsia="Goudy Old Style" w:hAnsi="Garamond" w:cs="Goudy Old Style"/>
          <w:color w:val="auto"/>
          <w:sz w:val="22"/>
          <w:szCs w:val="22"/>
          <w:u w:color="000090"/>
        </w:rPr>
      </w:pPr>
    </w:p>
    <w:p w14:paraId="5FD5147A" w14:textId="308A81CA" w:rsidR="00AB5E66" w:rsidRPr="00EC6261" w:rsidRDefault="00EE24EA" w:rsidP="007138C7">
      <w:pPr>
        <w:pStyle w:val="Body"/>
        <w:widowControl w:val="0"/>
        <w:spacing w:line="360" w:lineRule="auto"/>
        <w:rPr>
          <w:rFonts w:ascii="Garamond" w:hAnsi="Garamond"/>
          <w:color w:val="auto"/>
          <w:sz w:val="22"/>
          <w:szCs w:val="22"/>
        </w:rPr>
      </w:pPr>
      <w:r w:rsidRPr="00EC6261">
        <w:rPr>
          <w:rFonts w:ascii="Garamond" w:eastAsia="Goudy Old Style" w:hAnsi="Garamond" w:cs="Goudy Old Style"/>
          <w:color w:val="auto"/>
          <w:sz w:val="22"/>
          <w:szCs w:val="22"/>
          <w:u w:color="000090"/>
        </w:rPr>
        <w:t xml:space="preserve">Like </w:t>
      </w:r>
      <w:r w:rsidR="00090C5B" w:rsidRPr="00EC6261">
        <w:rPr>
          <w:rFonts w:ascii="Garamond" w:eastAsia="Goudy Old Style" w:hAnsi="Garamond" w:cs="Goudy Old Style"/>
          <w:i/>
          <w:color w:val="auto"/>
          <w:sz w:val="22"/>
          <w:szCs w:val="22"/>
          <w:u w:color="000090"/>
        </w:rPr>
        <w:t>A</w:t>
      </w:r>
      <w:r w:rsidR="00186AF2">
        <w:rPr>
          <w:rFonts w:ascii="Garamond" w:eastAsia="Goudy Old Style" w:hAnsi="Garamond" w:cs="Goudy Old Style"/>
          <w:i/>
          <w:color w:val="auto"/>
          <w:sz w:val="22"/>
          <w:szCs w:val="22"/>
          <w:u w:color="000090"/>
        </w:rPr>
        <w:t xml:space="preserve"> </w:t>
      </w:r>
      <w:r w:rsidR="00090C5B" w:rsidRPr="00EC6261">
        <w:rPr>
          <w:rFonts w:ascii="Garamond" w:eastAsia="Goudy Old Style" w:hAnsi="Garamond" w:cs="Goudy Old Style"/>
          <w:i/>
          <w:color w:val="auto"/>
          <w:sz w:val="22"/>
          <w:szCs w:val="22"/>
          <w:u w:color="000090"/>
        </w:rPr>
        <w:t>B</w:t>
      </w:r>
      <w:r w:rsidR="00186AF2">
        <w:rPr>
          <w:rFonts w:ascii="Garamond" w:eastAsia="Goudy Old Style" w:hAnsi="Garamond" w:cs="Goudy Old Style"/>
          <w:i/>
          <w:color w:val="auto"/>
          <w:sz w:val="22"/>
          <w:szCs w:val="22"/>
          <w:u w:color="000090"/>
        </w:rPr>
        <w:t xml:space="preserve">righter </w:t>
      </w:r>
      <w:r w:rsidR="00090C5B" w:rsidRPr="00EC6261">
        <w:rPr>
          <w:rFonts w:ascii="Garamond" w:eastAsia="Goudy Old Style" w:hAnsi="Garamond" w:cs="Goudy Old Style"/>
          <w:i/>
          <w:color w:val="auto"/>
          <w:sz w:val="22"/>
          <w:szCs w:val="22"/>
          <w:u w:color="000090"/>
        </w:rPr>
        <w:t>S</w:t>
      </w:r>
      <w:r w:rsidR="00186AF2">
        <w:rPr>
          <w:rFonts w:ascii="Garamond" w:eastAsia="Goudy Old Style" w:hAnsi="Garamond" w:cs="Goudy Old Style"/>
          <w:i/>
          <w:color w:val="auto"/>
          <w:sz w:val="22"/>
          <w:szCs w:val="22"/>
          <w:u w:color="000090"/>
        </w:rPr>
        <w:t>un</w:t>
      </w:r>
      <w:r w:rsidRPr="00EC6261">
        <w:rPr>
          <w:rFonts w:ascii="Garamond" w:eastAsia="Goudy Old Style" w:hAnsi="Garamond" w:cs="Goudy Old Style"/>
          <w:color w:val="auto"/>
          <w:sz w:val="22"/>
          <w:szCs w:val="22"/>
          <w:u w:color="000090"/>
        </w:rPr>
        <w:t xml:space="preserve">, </w:t>
      </w:r>
      <w:r w:rsidR="00090C5B" w:rsidRPr="00EC6261">
        <w:rPr>
          <w:rFonts w:ascii="Garamond" w:eastAsia="Goudy Old Style" w:hAnsi="Garamond" w:cs="Goudy Old Style"/>
          <w:i/>
          <w:color w:val="auto"/>
          <w:sz w:val="22"/>
          <w:szCs w:val="22"/>
          <w:u w:color="000090"/>
        </w:rPr>
        <w:t>I</w:t>
      </w:r>
      <w:r w:rsidR="00186AF2">
        <w:rPr>
          <w:rFonts w:ascii="Garamond" w:eastAsia="Goudy Old Style" w:hAnsi="Garamond" w:cs="Goudy Old Style"/>
          <w:i/>
          <w:color w:val="auto"/>
          <w:sz w:val="22"/>
          <w:szCs w:val="22"/>
          <w:u w:color="000090"/>
        </w:rPr>
        <w:t xml:space="preserve">s </w:t>
      </w:r>
      <w:r w:rsidR="00090C5B" w:rsidRPr="00EC6261">
        <w:rPr>
          <w:rFonts w:ascii="Garamond" w:eastAsia="Goudy Old Style" w:hAnsi="Garamond" w:cs="Goudy Old Style"/>
          <w:i/>
          <w:color w:val="auto"/>
          <w:sz w:val="22"/>
          <w:szCs w:val="22"/>
          <w:u w:color="000090"/>
        </w:rPr>
        <w:t>J</w:t>
      </w:r>
      <w:r w:rsidR="00186AF2">
        <w:rPr>
          <w:rFonts w:ascii="Garamond" w:eastAsia="Goudy Old Style" w:hAnsi="Garamond" w:cs="Goudy Old Style"/>
          <w:i/>
          <w:color w:val="auto"/>
          <w:sz w:val="22"/>
          <w:szCs w:val="22"/>
          <w:u w:color="000090"/>
        </w:rPr>
        <w:t xml:space="preserve">ust a </w:t>
      </w:r>
      <w:r w:rsidR="00090C5B" w:rsidRPr="00EC6261">
        <w:rPr>
          <w:rFonts w:ascii="Garamond" w:eastAsia="Goudy Old Style" w:hAnsi="Garamond" w:cs="Goudy Old Style"/>
          <w:i/>
          <w:color w:val="auto"/>
          <w:sz w:val="22"/>
          <w:szCs w:val="22"/>
          <w:u w:color="000090"/>
        </w:rPr>
        <w:t>M</w:t>
      </w:r>
      <w:r w:rsidR="00186AF2">
        <w:rPr>
          <w:rFonts w:ascii="Garamond" w:eastAsia="Goudy Old Style" w:hAnsi="Garamond" w:cs="Goudy Old Style"/>
          <w:i/>
          <w:color w:val="auto"/>
          <w:sz w:val="22"/>
          <w:szCs w:val="22"/>
          <w:u w:color="000090"/>
        </w:rPr>
        <w:t>ovie</w:t>
      </w:r>
      <w:r w:rsidR="00090C5B"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is finely </w:t>
      </w:r>
      <w:r w:rsidR="00090C5B" w:rsidRPr="00EC6261">
        <w:rPr>
          <w:rFonts w:ascii="Garamond" w:eastAsia="Goudy Old Style" w:hAnsi="Garamond" w:cs="Goudy Old Style"/>
          <w:color w:val="auto"/>
          <w:sz w:val="22"/>
          <w:szCs w:val="22"/>
          <w:u w:color="000090"/>
        </w:rPr>
        <w:t xml:space="preserve">attuned </w:t>
      </w:r>
      <w:r w:rsidRPr="00EC6261">
        <w:rPr>
          <w:rFonts w:ascii="Garamond" w:eastAsia="Goudy Old Style" w:hAnsi="Garamond" w:cs="Goudy Old Style"/>
          <w:color w:val="auto"/>
          <w:sz w:val="22"/>
          <w:szCs w:val="22"/>
          <w:u w:color="000090"/>
        </w:rPr>
        <w:t xml:space="preserve">to </w:t>
      </w:r>
      <w:r w:rsidR="00090C5B" w:rsidRPr="00EC6261">
        <w:rPr>
          <w:rFonts w:ascii="Garamond" w:eastAsia="Goudy Old Style" w:hAnsi="Garamond" w:cs="Goudy Old Style"/>
          <w:color w:val="auto"/>
          <w:sz w:val="22"/>
          <w:szCs w:val="22"/>
          <w:u w:color="000090"/>
        </w:rPr>
        <w:t xml:space="preserve">the contingencies of quotidian life </w:t>
      </w:r>
      <w:r w:rsidR="00E741EA" w:rsidRPr="00EC6261">
        <w:rPr>
          <w:rFonts w:ascii="Garamond" w:eastAsia="Goudy Old Style" w:hAnsi="Garamond" w:cs="Goudy Old Style"/>
          <w:color w:val="auto"/>
          <w:sz w:val="22"/>
          <w:szCs w:val="22"/>
          <w:u w:color="000090"/>
        </w:rPr>
        <w:t>in all its messy complexity</w:t>
      </w:r>
      <w:r w:rsidR="002061BF">
        <w:rPr>
          <w:rFonts w:ascii="Garamond" w:eastAsia="Goudy Old Style" w:hAnsi="Garamond" w:cs="Goudy Old Style"/>
          <w:color w:val="auto"/>
          <w:sz w:val="22"/>
          <w:szCs w:val="22"/>
          <w:u w:color="000090"/>
        </w:rPr>
        <w:t>, though the latter</w:t>
      </w:r>
      <w:r w:rsidR="00090C5B" w:rsidRPr="00EC6261">
        <w:rPr>
          <w:rFonts w:ascii="Garamond" w:eastAsia="Goudy Old Style" w:hAnsi="Garamond" w:cs="Goudy Old Style"/>
          <w:color w:val="auto"/>
          <w:sz w:val="22"/>
          <w:szCs w:val="22"/>
          <w:u w:color="000090"/>
        </w:rPr>
        <w:t xml:space="preserve"> is more encyclopedic in reach and considerably longer</w:t>
      </w:r>
      <w:r w:rsidR="002F245C" w:rsidRPr="00EC6261">
        <w:rPr>
          <w:rFonts w:ascii="Garamond" w:eastAsia="Goudy Old Style" w:hAnsi="Garamond" w:cs="Goudy Old Style"/>
          <w:color w:val="auto"/>
          <w:sz w:val="22"/>
          <w:szCs w:val="22"/>
          <w:u w:color="000090"/>
        </w:rPr>
        <w:t>,</w:t>
      </w:r>
      <w:r w:rsidR="00090C5B" w:rsidRPr="00EC6261">
        <w:rPr>
          <w:rFonts w:ascii="Garamond" w:eastAsia="Goudy Old Style" w:hAnsi="Garamond" w:cs="Goudy Old Style"/>
          <w:color w:val="auto"/>
          <w:sz w:val="22"/>
          <w:szCs w:val="22"/>
          <w:u w:color="000090"/>
        </w:rPr>
        <w:t xml:space="preserve"> with </w:t>
      </w:r>
      <w:r w:rsidR="00186AF2">
        <w:rPr>
          <w:rFonts w:ascii="Garamond" w:eastAsia="Goudy Old Style" w:hAnsi="Garamond" w:cs="Goudy Old Style"/>
          <w:color w:val="auto"/>
          <w:sz w:val="22"/>
          <w:szCs w:val="22"/>
          <w:u w:color="000090"/>
        </w:rPr>
        <w:t xml:space="preserve">several </w:t>
      </w:r>
      <w:r w:rsidR="00090C5B" w:rsidRPr="00EC6261">
        <w:rPr>
          <w:rFonts w:ascii="Garamond" w:eastAsia="Goudy Old Style" w:hAnsi="Garamond" w:cs="Goudy Old Style"/>
          <w:color w:val="auto"/>
          <w:sz w:val="22"/>
          <w:szCs w:val="22"/>
          <w:u w:color="000090"/>
        </w:rPr>
        <w:t xml:space="preserve">stories and lives </w:t>
      </w:r>
      <w:r w:rsidR="002F245C" w:rsidRPr="00EC6261">
        <w:rPr>
          <w:rFonts w:ascii="Garamond" w:eastAsia="Goudy Old Style" w:hAnsi="Garamond" w:cs="Goudy Old Style"/>
          <w:color w:val="auto"/>
          <w:sz w:val="22"/>
          <w:szCs w:val="22"/>
          <w:u w:color="000090"/>
        </w:rPr>
        <w:t>densely</w:t>
      </w:r>
      <w:r w:rsidR="00090C5B" w:rsidRPr="00EC6261">
        <w:rPr>
          <w:rFonts w:ascii="Garamond" w:eastAsia="Goudy Old Style" w:hAnsi="Garamond" w:cs="Goudy Old Style"/>
          <w:color w:val="auto"/>
          <w:sz w:val="22"/>
          <w:szCs w:val="22"/>
          <w:u w:color="000090"/>
        </w:rPr>
        <w:t xml:space="preserve"> entangled. The framing narrative </w:t>
      </w:r>
      <w:r w:rsidR="00186AF2">
        <w:rPr>
          <w:rFonts w:ascii="Garamond" w:eastAsia="Goudy Old Style" w:hAnsi="Garamond" w:cs="Goudy Old Style"/>
          <w:color w:val="auto"/>
          <w:sz w:val="22"/>
          <w:szCs w:val="22"/>
          <w:u w:color="000090"/>
        </w:rPr>
        <w:t>i</w:t>
      </w:r>
      <w:r w:rsidR="00E741EA" w:rsidRPr="00EC6261">
        <w:rPr>
          <w:rFonts w:ascii="Garamond" w:eastAsia="Goudy Old Style" w:hAnsi="Garamond" w:cs="Goudy Old Style"/>
          <w:color w:val="auto"/>
          <w:sz w:val="22"/>
          <w:szCs w:val="22"/>
          <w:u w:color="000090"/>
        </w:rPr>
        <w:t>s</w:t>
      </w:r>
      <w:r w:rsidR="00090C5B" w:rsidRPr="00EC6261">
        <w:rPr>
          <w:rFonts w:ascii="Garamond" w:eastAsia="Goudy Old Style" w:hAnsi="Garamond" w:cs="Goudy Old Style"/>
          <w:color w:val="auto"/>
          <w:sz w:val="22"/>
          <w:szCs w:val="22"/>
          <w:u w:color="000090"/>
        </w:rPr>
        <w:t xml:space="preserve"> a lament</w:t>
      </w:r>
      <w:r w:rsidR="002F245C" w:rsidRPr="00EC6261">
        <w:rPr>
          <w:rFonts w:ascii="Garamond" w:eastAsia="Goudy Old Style" w:hAnsi="Garamond" w:cs="Goudy Old Style"/>
          <w:color w:val="auto"/>
          <w:sz w:val="22"/>
          <w:szCs w:val="22"/>
          <w:u w:color="000090"/>
        </w:rPr>
        <w:t xml:space="preserve"> for the failure of the Black Power Movement in </w:t>
      </w:r>
      <w:r w:rsidR="00186AF2">
        <w:rPr>
          <w:rFonts w:ascii="Garamond" w:eastAsia="Goudy Old Style" w:hAnsi="Garamond" w:cs="Goudy Old Style"/>
          <w:color w:val="auto"/>
          <w:sz w:val="22"/>
          <w:szCs w:val="22"/>
          <w:u w:color="000090"/>
        </w:rPr>
        <w:t xml:space="preserve">1970s </w:t>
      </w:r>
      <w:r w:rsidR="002F245C" w:rsidRPr="00EC6261">
        <w:rPr>
          <w:rFonts w:ascii="Garamond" w:eastAsia="Goudy Old Style" w:hAnsi="Garamond" w:cs="Goudy Old Style"/>
          <w:color w:val="auto"/>
          <w:sz w:val="22"/>
          <w:szCs w:val="22"/>
          <w:u w:color="000090"/>
        </w:rPr>
        <w:t xml:space="preserve">Trinidad and the subsequent cultural fall-out and </w:t>
      </w:r>
      <w:r w:rsidR="002B4988" w:rsidRPr="00EC6261">
        <w:rPr>
          <w:rFonts w:ascii="Garamond" w:eastAsia="Goudy Old Style" w:hAnsi="Garamond" w:cs="Goudy Old Style"/>
          <w:color w:val="auto"/>
          <w:sz w:val="22"/>
          <w:szCs w:val="22"/>
          <w:u w:color="000090"/>
        </w:rPr>
        <w:t>drift towards identity-based politics</w:t>
      </w:r>
      <w:r w:rsidR="00E741EA" w:rsidRPr="00EC6261">
        <w:rPr>
          <w:rFonts w:ascii="Garamond" w:eastAsia="Goudy Old Style" w:hAnsi="Garamond" w:cs="Goudy Old Style"/>
          <w:color w:val="auto"/>
          <w:sz w:val="22"/>
          <w:szCs w:val="22"/>
          <w:u w:color="000090"/>
        </w:rPr>
        <w:t xml:space="preserve"> in which </w:t>
      </w:r>
      <w:r w:rsidR="002B4988" w:rsidRPr="00EC6261">
        <w:rPr>
          <w:rFonts w:ascii="Garamond" w:hAnsi="Garamond"/>
          <w:color w:val="auto"/>
          <w:sz w:val="22"/>
          <w:szCs w:val="22"/>
        </w:rPr>
        <w:t xml:space="preserve">“everybody was finding his own ethnic </w:t>
      </w:r>
      <w:proofErr w:type="spellStart"/>
      <w:r w:rsidR="002B4988" w:rsidRPr="00EC6261">
        <w:rPr>
          <w:rFonts w:ascii="Garamond" w:hAnsi="Garamond"/>
          <w:color w:val="auto"/>
          <w:sz w:val="22"/>
          <w:szCs w:val="22"/>
        </w:rPr>
        <w:t>harbour</w:t>
      </w:r>
      <w:proofErr w:type="spellEnd"/>
      <w:r w:rsidR="002B4988" w:rsidRPr="00EC6261">
        <w:rPr>
          <w:rFonts w:ascii="Garamond" w:hAnsi="Garamond"/>
          <w:color w:val="auto"/>
          <w:sz w:val="22"/>
          <w:szCs w:val="22"/>
        </w:rPr>
        <w:t>” (186).</w:t>
      </w:r>
      <w:r w:rsidR="002F245C" w:rsidRPr="00EC6261">
        <w:rPr>
          <w:rFonts w:ascii="Garamond" w:hAnsi="Garamond"/>
          <w:color w:val="auto"/>
          <w:sz w:val="22"/>
          <w:szCs w:val="22"/>
        </w:rPr>
        <w:t xml:space="preserve"> </w:t>
      </w:r>
      <w:r w:rsidR="00186AF2">
        <w:rPr>
          <w:rFonts w:ascii="Garamond" w:hAnsi="Garamond"/>
          <w:color w:val="auto"/>
          <w:sz w:val="22"/>
          <w:szCs w:val="22"/>
        </w:rPr>
        <w:lastRenderedPageBreak/>
        <w:t>Lovelace’s r</w:t>
      </w:r>
      <w:r w:rsidR="002F245C" w:rsidRPr="00EC6261">
        <w:rPr>
          <w:rFonts w:ascii="Garamond" w:hAnsi="Garamond"/>
          <w:color w:val="auto"/>
          <w:sz w:val="22"/>
          <w:szCs w:val="22"/>
        </w:rPr>
        <w:t>etrospective view</w:t>
      </w:r>
      <w:r w:rsidR="00186AF2">
        <w:rPr>
          <w:rFonts w:ascii="Garamond" w:hAnsi="Garamond"/>
          <w:color w:val="auto"/>
          <w:sz w:val="22"/>
          <w:szCs w:val="22"/>
        </w:rPr>
        <w:t xml:space="preserve"> assesses the</w:t>
      </w:r>
      <w:r w:rsidR="002F245C" w:rsidRPr="00EC6261">
        <w:rPr>
          <w:rFonts w:ascii="Garamond" w:hAnsi="Garamond"/>
          <w:color w:val="auto"/>
          <w:sz w:val="22"/>
          <w:szCs w:val="22"/>
        </w:rPr>
        <w:t xml:space="preserve"> cultural</w:t>
      </w:r>
      <w:r w:rsidR="002061BF">
        <w:rPr>
          <w:rFonts w:ascii="Garamond" w:hAnsi="Garamond"/>
          <w:color w:val="auto"/>
          <w:sz w:val="22"/>
          <w:szCs w:val="22"/>
        </w:rPr>
        <w:t>, political</w:t>
      </w:r>
      <w:r w:rsidR="002F245C" w:rsidRPr="00EC6261">
        <w:rPr>
          <w:rFonts w:ascii="Garamond" w:hAnsi="Garamond"/>
          <w:color w:val="auto"/>
          <w:sz w:val="22"/>
          <w:szCs w:val="22"/>
        </w:rPr>
        <w:t xml:space="preserve"> and literary ambitions that </w:t>
      </w:r>
      <w:r w:rsidR="00186AF2">
        <w:rPr>
          <w:rFonts w:ascii="Garamond" w:hAnsi="Garamond"/>
          <w:color w:val="auto"/>
          <w:sz w:val="22"/>
          <w:szCs w:val="22"/>
        </w:rPr>
        <w:t>were part of this cultural moment</w:t>
      </w:r>
      <w:r w:rsidR="00807505">
        <w:rPr>
          <w:rFonts w:ascii="Garamond" w:hAnsi="Garamond"/>
          <w:color w:val="auto"/>
          <w:sz w:val="22"/>
          <w:szCs w:val="22"/>
        </w:rPr>
        <w:t>, including by implication his own exploration of carnival as resistance in</w:t>
      </w:r>
      <w:r w:rsidR="005932FB" w:rsidRPr="00EC6261">
        <w:rPr>
          <w:rFonts w:ascii="Garamond" w:hAnsi="Garamond"/>
          <w:color w:val="auto"/>
          <w:sz w:val="22"/>
          <w:szCs w:val="22"/>
        </w:rPr>
        <w:t xml:space="preserve"> </w:t>
      </w:r>
      <w:r w:rsidR="005932FB" w:rsidRPr="00EC6261">
        <w:rPr>
          <w:rFonts w:ascii="Garamond" w:hAnsi="Garamond"/>
          <w:i/>
          <w:color w:val="auto"/>
          <w:sz w:val="22"/>
          <w:szCs w:val="22"/>
        </w:rPr>
        <w:t>The Dragon Can’t Dance</w:t>
      </w:r>
      <w:r w:rsidR="005932FB" w:rsidRPr="00EC6261">
        <w:rPr>
          <w:rFonts w:ascii="Garamond" w:hAnsi="Garamond"/>
          <w:color w:val="auto"/>
          <w:sz w:val="22"/>
          <w:szCs w:val="22"/>
        </w:rPr>
        <w:t xml:space="preserve"> (1979)</w:t>
      </w:r>
      <w:r w:rsidR="00807505">
        <w:rPr>
          <w:rFonts w:ascii="Garamond" w:hAnsi="Garamond"/>
          <w:color w:val="auto"/>
          <w:sz w:val="22"/>
          <w:szCs w:val="22"/>
        </w:rPr>
        <w:t xml:space="preserve">. Lovelace continues probing </w:t>
      </w:r>
      <w:proofErr w:type="spellStart"/>
      <w:r w:rsidR="005932FB" w:rsidRPr="00EC6261">
        <w:rPr>
          <w:rFonts w:ascii="Garamond" w:hAnsi="Garamond"/>
          <w:color w:val="auto"/>
          <w:sz w:val="22"/>
          <w:szCs w:val="22"/>
        </w:rPr>
        <w:t>creolization</w:t>
      </w:r>
      <w:proofErr w:type="spellEnd"/>
      <w:r w:rsidR="005932FB" w:rsidRPr="00EC6261">
        <w:rPr>
          <w:rFonts w:ascii="Garamond" w:hAnsi="Garamond"/>
          <w:color w:val="auto"/>
          <w:sz w:val="22"/>
          <w:szCs w:val="22"/>
        </w:rPr>
        <w:t>-as-resistance</w:t>
      </w:r>
      <w:r w:rsidR="00807505">
        <w:rPr>
          <w:rFonts w:ascii="Garamond" w:hAnsi="Garamond"/>
          <w:color w:val="auto"/>
          <w:sz w:val="22"/>
          <w:szCs w:val="22"/>
        </w:rPr>
        <w:t xml:space="preserve"> and the possibilities for </w:t>
      </w:r>
      <w:r w:rsidR="00EE77AE" w:rsidRPr="00EC6261">
        <w:rPr>
          <w:rFonts w:ascii="Garamond" w:hAnsi="Garamond"/>
          <w:color w:val="auto"/>
          <w:sz w:val="22"/>
          <w:szCs w:val="22"/>
        </w:rPr>
        <w:t>express</w:t>
      </w:r>
      <w:r w:rsidR="00807505">
        <w:rPr>
          <w:rFonts w:ascii="Garamond" w:hAnsi="Garamond"/>
          <w:color w:val="auto"/>
          <w:sz w:val="22"/>
          <w:szCs w:val="22"/>
        </w:rPr>
        <w:t>ing</w:t>
      </w:r>
      <w:r w:rsidR="00EE77AE" w:rsidRPr="00EC6261">
        <w:rPr>
          <w:rFonts w:ascii="Garamond" w:hAnsi="Garamond"/>
          <w:color w:val="auto"/>
          <w:sz w:val="22"/>
          <w:szCs w:val="22"/>
        </w:rPr>
        <w:t xml:space="preserve"> a righteous refusal of injustice</w:t>
      </w:r>
      <w:proofErr w:type="gramStart"/>
      <w:r w:rsidR="00EE77AE" w:rsidRPr="00EC6261">
        <w:rPr>
          <w:rFonts w:ascii="Garamond" w:hAnsi="Garamond"/>
          <w:color w:val="auto"/>
          <w:sz w:val="22"/>
          <w:szCs w:val="22"/>
        </w:rPr>
        <w:t xml:space="preserve">, </w:t>
      </w:r>
      <w:r w:rsidR="00807505">
        <w:rPr>
          <w:rFonts w:ascii="Garamond" w:hAnsi="Garamond"/>
          <w:color w:val="auto"/>
          <w:sz w:val="22"/>
          <w:szCs w:val="22"/>
        </w:rPr>
        <w:t xml:space="preserve">that in </w:t>
      </w:r>
      <w:r w:rsidR="00807505" w:rsidRPr="00EC6261">
        <w:rPr>
          <w:rFonts w:ascii="Garamond" w:eastAsia="Goudy Old Style" w:hAnsi="Garamond" w:cs="Goudy Old Style"/>
          <w:i/>
          <w:color w:val="auto"/>
          <w:sz w:val="22"/>
          <w:szCs w:val="22"/>
          <w:u w:color="000090"/>
        </w:rPr>
        <w:t>I</w:t>
      </w:r>
      <w:r w:rsidR="00807505">
        <w:rPr>
          <w:rFonts w:ascii="Garamond" w:eastAsia="Goudy Old Style" w:hAnsi="Garamond" w:cs="Goudy Old Style"/>
          <w:i/>
          <w:color w:val="auto"/>
          <w:sz w:val="22"/>
          <w:szCs w:val="22"/>
          <w:u w:color="000090"/>
        </w:rPr>
        <w:t xml:space="preserve">s </w:t>
      </w:r>
      <w:r w:rsidR="00807505" w:rsidRPr="00EC6261">
        <w:rPr>
          <w:rFonts w:ascii="Garamond" w:eastAsia="Goudy Old Style" w:hAnsi="Garamond" w:cs="Goudy Old Style"/>
          <w:i/>
          <w:color w:val="auto"/>
          <w:sz w:val="22"/>
          <w:szCs w:val="22"/>
          <w:u w:color="000090"/>
        </w:rPr>
        <w:t>J</w:t>
      </w:r>
      <w:r w:rsidR="00807505">
        <w:rPr>
          <w:rFonts w:ascii="Garamond" w:eastAsia="Goudy Old Style" w:hAnsi="Garamond" w:cs="Goudy Old Style"/>
          <w:i/>
          <w:color w:val="auto"/>
          <w:sz w:val="22"/>
          <w:szCs w:val="22"/>
          <w:u w:color="000090"/>
        </w:rPr>
        <w:t xml:space="preserve">ust a </w:t>
      </w:r>
      <w:r w:rsidR="00807505" w:rsidRPr="00EC6261">
        <w:rPr>
          <w:rFonts w:ascii="Garamond" w:eastAsia="Goudy Old Style" w:hAnsi="Garamond" w:cs="Goudy Old Style"/>
          <w:i/>
          <w:color w:val="auto"/>
          <w:sz w:val="22"/>
          <w:szCs w:val="22"/>
          <w:u w:color="000090"/>
        </w:rPr>
        <w:t>M</w:t>
      </w:r>
      <w:r w:rsidR="00807505">
        <w:rPr>
          <w:rFonts w:ascii="Garamond" w:eastAsia="Goudy Old Style" w:hAnsi="Garamond" w:cs="Goudy Old Style"/>
          <w:i/>
          <w:color w:val="auto"/>
          <w:sz w:val="22"/>
          <w:szCs w:val="22"/>
          <w:u w:color="000090"/>
        </w:rPr>
        <w:t xml:space="preserve">ovie </w:t>
      </w:r>
      <w:r w:rsidR="00807505">
        <w:rPr>
          <w:rFonts w:ascii="Garamond" w:eastAsia="Goudy Old Style" w:hAnsi="Garamond" w:cs="Goudy Old Style"/>
          <w:color w:val="auto"/>
          <w:sz w:val="22"/>
          <w:szCs w:val="22"/>
          <w:u w:color="000090"/>
        </w:rPr>
        <w:t xml:space="preserve">is voiced as </w:t>
      </w:r>
      <w:r w:rsidR="00EE77AE" w:rsidRPr="00EC6261">
        <w:rPr>
          <w:rFonts w:ascii="Garamond" w:hAnsi="Garamond"/>
          <w:color w:val="auto"/>
          <w:sz w:val="22"/>
          <w:szCs w:val="22"/>
        </w:rPr>
        <w:t>“ I not fucking taking that”</w:t>
      </w:r>
      <w:proofErr w:type="gramEnd"/>
      <w:r w:rsidR="00EE77AE" w:rsidRPr="00EC6261">
        <w:rPr>
          <w:rFonts w:ascii="Garamond" w:hAnsi="Garamond"/>
          <w:color w:val="auto"/>
          <w:sz w:val="22"/>
          <w:szCs w:val="22"/>
        </w:rPr>
        <w:t xml:space="preserve">(54). </w:t>
      </w:r>
      <w:r w:rsidR="003E3524" w:rsidRPr="00EC6261">
        <w:rPr>
          <w:rFonts w:ascii="Garamond" w:hAnsi="Garamond"/>
          <w:color w:val="auto"/>
          <w:sz w:val="22"/>
          <w:szCs w:val="22"/>
        </w:rPr>
        <w:t xml:space="preserve">In ‘Reclaiming Rebellion’, Lovelace </w:t>
      </w:r>
      <w:r w:rsidR="002061BF">
        <w:rPr>
          <w:rFonts w:ascii="Garamond" w:hAnsi="Garamond"/>
          <w:color w:val="auto"/>
          <w:sz w:val="22"/>
          <w:szCs w:val="22"/>
        </w:rPr>
        <w:t>argues that we refuse the historical association of reb</w:t>
      </w:r>
      <w:r w:rsidR="003E3524" w:rsidRPr="00EC6261">
        <w:rPr>
          <w:rFonts w:ascii="Garamond" w:hAnsi="Garamond"/>
          <w:color w:val="auto"/>
          <w:sz w:val="22"/>
          <w:szCs w:val="22"/>
        </w:rPr>
        <w:t>ellion</w:t>
      </w:r>
      <w:r w:rsidR="00B54469" w:rsidRPr="00EC6261">
        <w:rPr>
          <w:rFonts w:ascii="Garamond" w:hAnsi="Garamond"/>
          <w:color w:val="auto"/>
          <w:sz w:val="22"/>
          <w:szCs w:val="22"/>
        </w:rPr>
        <w:t xml:space="preserve"> with “delinquency”</w:t>
      </w:r>
      <w:r w:rsidR="002061BF">
        <w:rPr>
          <w:rFonts w:ascii="Garamond" w:hAnsi="Garamond"/>
          <w:color w:val="auto"/>
          <w:sz w:val="22"/>
          <w:szCs w:val="22"/>
        </w:rPr>
        <w:t xml:space="preserve"> and instead recognize the persistence of rebellion as </w:t>
      </w:r>
      <w:r w:rsidR="00807505">
        <w:rPr>
          <w:rFonts w:ascii="Garamond" w:hAnsi="Garamond"/>
          <w:color w:val="auto"/>
          <w:sz w:val="22"/>
          <w:szCs w:val="22"/>
        </w:rPr>
        <w:t>a</w:t>
      </w:r>
      <w:r w:rsidR="00B54469" w:rsidRPr="00EC6261">
        <w:rPr>
          <w:rFonts w:ascii="Garamond" w:hAnsi="Garamond"/>
          <w:color w:val="auto"/>
          <w:sz w:val="22"/>
          <w:szCs w:val="22"/>
        </w:rPr>
        <w:t xml:space="preserve"> crucial “starting point</w:t>
      </w:r>
      <w:r w:rsidR="00C33770" w:rsidRPr="00EC6261">
        <w:rPr>
          <w:rFonts w:ascii="Garamond" w:hAnsi="Garamond"/>
          <w:color w:val="auto"/>
          <w:sz w:val="22"/>
          <w:szCs w:val="22"/>
        </w:rPr>
        <w:t xml:space="preserve"> […] to a vision of </w:t>
      </w:r>
      <w:r w:rsidR="003E3524" w:rsidRPr="00EC6261">
        <w:rPr>
          <w:rFonts w:ascii="Garamond" w:hAnsi="Garamond"/>
          <w:color w:val="auto"/>
          <w:sz w:val="22"/>
          <w:szCs w:val="22"/>
        </w:rPr>
        <w:t>another world” (69)</w:t>
      </w:r>
      <w:r w:rsidR="00B54469" w:rsidRPr="00EC6261">
        <w:rPr>
          <w:rFonts w:ascii="Garamond" w:hAnsi="Garamond"/>
          <w:color w:val="auto"/>
          <w:sz w:val="22"/>
          <w:szCs w:val="22"/>
        </w:rPr>
        <w:t xml:space="preserve">. </w:t>
      </w:r>
      <w:r w:rsidR="002061BF">
        <w:rPr>
          <w:rFonts w:ascii="Garamond" w:hAnsi="Garamond"/>
          <w:color w:val="auto"/>
          <w:sz w:val="22"/>
          <w:szCs w:val="22"/>
        </w:rPr>
        <w:t>His</w:t>
      </w:r>
      <w:r w:rsidR="002061BF" w:rsidRPr="002061BF">
        <w:rPr>
          <w:rFonts w:ascii="Garamond" w:hAnsi="Garamond"/>
          <w:color w:val="auto"/>
          <w:sz w:val="22"/>
          <w:szCs w:val="22"/>
        </w:rPr>
        <w:t xml:space="preserve"> novel</w:t>
      </w:r>
      <w:r w:rsidR="002061BF">
        <w:rPr>
          <w:rFonts w:ascii="Garamond" w:hAnsi="Garamond"/>
          <w:i/>
          <w:color w:val="auto"/>
          <w:sz w:val="22"/>
          <w:szCs w:val="22"/>
        </w:rPr>
        <w:t xml:space="preserve"> </w:t>
      </w:r>
      <w:r w:rsidR="002061BF">
        <w:rPr>
          <w:rFonts w:ascii="Garamond" w:hAnsi="Garamond"/>
          <w:color w:val="auto"/>
          <w:sz w:val="22"/>
          <w:szCs w:val="22"/>
        </w:rPr>
        <w:t xml:space="preserve">attempts to guide the reader towards </w:t>
      </w:r>
      <w:r w:rsidR="00B54469" w:rsidRPr="00EC6261">
        <w:rPr>
          <w:rFonts w:ascii="Garamond" w:hAnsi="Garamond"/>
          <w:color w:val="auto"/>
          <w:sz w:val="22"/>
          <w:szCs w:val="22"/>
        </w:rPr>
        <w:t>seeing the human potential that rebellion - even unsuccessful</w:t>
      </w:r>
      <w:r w:rsidR="00C33770" w:rsidRPr="00EC6261">
        <w:rPr>
          <w:rFonts w:ascii="Garamond" w:hAnsi="Garamond"/>
          <w:color w:val="auto"/>
          <w:sz w:val="22"/>
          <w:szCs w:val="22"/>
        </w:rPr>
        <w:t xml:space="preserve"> or ‘accidental’ </w:t>
      </w:r>
      <w:r w:rsidR="00B54469" w:rsidRPr="00EC6261">
        <w:rPr>
          <w:rFonts w:ascii="Garamond" w:hAnsi="Garamond"/>
          <w:color w:val="auto"/>
          <w:sz w:val="22"/>
          <w:szCs w:val="22"/>
        </w:rPr>
        <w:t xml:space="preserve">ones </w:t>
      </w:r>
      <w:r w:rsidR="00C33770" w:rsidRPr="00EC6261">
        <w:rPr>
          <w:rFonts w:ascii="Garamond" w:hAnsi="Garamond"/>
          <w:color w:val="auto"/>
          <w:sz w:val="22"/>
          <w:szCs w:val="22"/>
        </w:rPr>
        <w:t>-</w:t>
      </w:r>
      <w:r w:rsidR="00B54469" w:rsidRPr="00EC6261">
        <w:rPr>
          <w:rFonts w:ascii="Garamond" w:hAnsi="Garamond"/>
          <w:color w:val="auto"/>
          <w:sz w:val="22"/>
          <w:szCs w:val="22"/>
        </w:rPr>
        <w:t xml:space="preserve"> can release. </w:t>
      </w:r>
      <w:proofErr w:type="spellStart"/>
      <w:r w:rsidR="00C33770" w:rsidRPr="00EC6261">
        <w:rPr>
          <w:rFonts w:ascii="Garamond" w:hAnsi="Garamond"/>
          <w:color w:val="auto"/>
          <w:sz w:val="22"/>
          <w:szCs w:val="22"/>
        </w:rPr>
        <w:t>Sonnyboy</w:t>
      </w:r>
      <w:proofErr w:type="spellEnd"/>
      <w:r w:rsidR="00C33770" w:rsidRPr="00EC6261">
        <w:rPr>
          <w:rFonts w:ascii="Garamond" w:hAnsi="Garamond"/>
          <w:color w:val="auto"/>
          <w:sz w:val="22"/>
          <w:szCs w:val="22"/>
        </w:rPr>
        <w:t xml:space="preserve">, </w:t>
      </w:r>
      <w:r w:rsidR="00AB5E66" w:rsidRPr="00EC6261">
        <w:rPr>
          <w:rFonts w:ascii="Garamond" w:hAnsi="Garamond"/>
          <w:color w:val="auto"/>
          <w:sz w:val="22"/>
          <w:szCs w:val="22"/>
        </w:rPr>
        <w:t>a central character in the novel, d</w:t>
      </w:r>
      <w:r w:rsidR="00C33770" w:rsidRPr="00EC6261">
        <w:rPr>
          <w:rFonts w:ascii="Garamond" w:hAnsi="Garamond"/>
          <w:color w:val="auto"/>
          <w:sz w:val="22"/>
          <w:szCs w:val="22"/>
        </w:rPr>
        <w:t xml:space="preserve">rifts </w:t>
      </w:r>
      <w:r w:rsidR="005734B3" w:rsidRPr="00EC6261">
        <w:rPr>
          <w:rFonts w:ascii="Garamond" w:hAnsi="Garamond"/>
          <w:color w:val="auto"/>
          <w:sz w:val="22"/>
          <w:szCs w:val="22"/>
        </w:rPr>
        <w:t xml:space="preserve">into his status as a </w:t>
      </w:r>
      <w:r w:rsidR="00C33770" w:rsidRPr="00EC6261">
        <w:rPr>
          <w:rFonts w:ascii="Garamond" w:hAnsi="Garamond"/>
          <w:color w:val="auto"/>
          <w:sz w:val="22"/>
          <w:szCs w:val="22"/>
        </w:rPr>
        <w:t xml:space="preserve">Black Power radical because, although not involved in the group’s activities, </w:t>
      </w:r>
      <w:r w:rsidR="005734B3" w:rsidRPr="00EC6261">
        <w:rPr>
          <w:rFonts w:ascii="Garamond" w:hAnsi="Garamond"/>
          <w:color w:val="auto"/>
          <w:sz w:val="22"/>
          <w:szCs w:val="22"/>
        </w:rPr>
        <w:t xml:space="preserve">he </w:t>
      </w:r>
      <w:r w:rsidR="00C33770" w:rsidRPr="00EC6261">
        <w:rPr>
          <w:rFonts w:ascii="Garamond" w:hAnsi="Garamond"/>
          <w:color w:val="auto"/>
          <w:sz w:val="22"/>
          <w:szCs w:val="22"/>
        </w:rPr>
        <w:t>is imprisoned with them because, on a whim, he raises his fist in a Black power salute.</w:t>
      </w:r>
      <w:r w:rsidR="00AB5E66" w:rsidRPr="00EC6261">
        <w:rPr>
          <w:rFonts w:ascii="Garamond" w:hAnsi="Garamond"/>
          <w:color w:val="auto"/>
          <w:sz w:val="22"/>
          <w:szCs w:val="22"/>
        </w:rPr>
        <w:t xml:space="preserve"> There are many other such ‘accidental acts of agency’ when performance becomes </w:t>
      </w:r>
      <w:proofErr w:type="spellStart"/>
      <w:r w:rsidR="00AB5E66" w:rsidRPr="00EC6261">
        <w:rPr>
          <w:rFonts w:ascii="Garamond" w:hAnsi="Garamond"/>
          <w:color w:val="auto"/>
          <w:sz w:val="22"/>
          <w:szCs w:val="22"/>
        </w:rPr>
        <w:t>perfor</w:t>
      </w:r>
      <w:r w:rsidR="001C3051" w:rsidRPr="00EC6261">
        <w:rPr>
          <w:rFonts w:ascii="Garamond" w:hAnsi="Garamond"/>
          <w:color w:val="auto"/>
          <w:sz w:val="22"/>
          <w:szCs w:val="22"/>
        </w:rPr>
        <w:t>mative</w:t>
      </w:r>
      <w:proofErr w:type="spellEnd"/>
      <w:r w:rsidR="001C3051" w:rsidRPr="00EC6261">
        <w:rPr>
          <w:rFonts w:ascii="Garamond" w:hAnsi="Garamond"/>
          <w:color w:val="auto"/>
          <w:sz w:val="22"/>
          <w:szCs w:val="22"/>
        </w:rPr>
        <w:t xml:space="preserve"> but here I want to turn to </w:t>
      </w:r>
      <w:r w:rsidR="00AB5E66" w:rsidRPr="00EC6261">
        <w:rPr>
          <w:rFonts w:ascii="Garamond" w:hAnsi="Garamond"/>
          <w:color w:val="auto"/>
          <w:sz w:val="22"/>
          <w:szCs w:val="22"/>
        </w:rPr>
        <w:t>a figure</w:t>
      </w:r>
      <w:r w:rsidR="001C3051" w:rsidRPr="00EC6261">
        <w:rPr>
          <w:rFonts w:ascii="Garamond" w:hAnsi="Garamond"/>
          <w:color w:val="auto"/>
          <w:sz w:val="22"/>
          <w:szCs w:val="22"/>
        </w:rPr>
        <w:t>,</w:t>
      </w:r>
      <w:r w:rsidR="00AB5E66" w:rsidRPr="00EC6261">
        <w:rPr>
          <w:rFonts w:ascii="Garamond" w:hAnsi="Garamond"/>
          <w:color w:val="auto"/>
          <w:sz w:val="22"/>
          <w:szCs w:val="22"/>
        </w:rPr>
        <w:t xml:space="preserve"> </w:t>
      </w:r>
      <w:r w:rsidR="005E5EF3" w:rsidRPr="00EC6261">
        <w:rPr>
          <w:rFonts w:ascii="Garamond" w:hAnsi="Garamond"/>
          <w:color w:val="auto"/>
          <w:sz w:val="22"/>
          <w:szCs w:val="22"/>
        </w:rPr>
        <w:t xml:space="preserve">whose journey into </w:t>
      </w:r>
      <w:proofErr w:type="spellStart"/>
      <w:r w:rsidR="005E5EF3" w:rsidRPr="00EC6261">
        <w:rPr>
          <w:rFonts w:ascii="Garamond" w:hAnsi="Garamond"/>
          <w:color w:val="auto"/>
          <w:sz w:val="22"/>
          <w:szCs w:val="22"/>
        </w:rPr>
        <w:t>creolization</w:t>
      </w:r>
      <w:proofErr w:type="spellEnd"/>
      <w:r w:rsidR="005E5EF3" w:rsidRPr="00EC6261">
        <w:rPr>
          <w:rFonts w:ascii="Garamond" w:hAnsi="Garamond"/>
          <w:color w:val="auto"/>
          <w:sz w:val="22"/>
          <w:szCs w:val="22"/>
        </w:rPr>
        <w:t xml:space="preserve"> most directly relates to that of Tiger</w:t>
      </w:r>
      <w:r w:rsidR="001C3051" w:rsidRPr="00EC6261">
        <w:rPr>
          <w:rFonts w:ascii="Garamond" w:hAnsi="Garamond"/>
          <w:color w:val="auto"/>
          <w:sz w:val="22"/>
          <w:szCs w:val="22"/>
        </w:rPr>
        <w:t>.</w:t>
      </w:r>
    </w:p>
    <w:p w14:paraId="5095BEB2" w14:textId="77777777" w:rsidR="00AB5E66" w:rsidRPr="00EC6261" w:rsidRDefault="00AB5E66" w:rsidP="007138C7">
      <w:pPr>
        <w:pStyle w:val="Body"/>
        <w:widowControl w:val="0"/>
        <w:spacing w:line="360" w:lineRule="auto"/>
        <w:rPr>
          <w:rFonts w:ascii="Garamond" w:hAnsi="Garamond"/>
          <w:color w:val="auto"/>
          <w:sz w:val="22"/>
          <w:szCs w:val="22"/>
        </w:rPr>
      </w:pPr>
    </w:p>
    <w:p w14:paraId="0DB03B2A" w14:textId="56E1B722" w:rsidR="00667A53" w:rsidRPr="00EC6261" w:rsidRDefault="00F63C5C" w:rsidP="00F02C33">
      <w:pPr>
        <w:pStyle w:val="Body"/>
        <w:widowControl w:val="0"/>
        <w:spacing w:line="360" w:lineRule="auto"/>
        <w:ind w:firstLine="720"/>
        <w:rPr>
          <w:rFonts w:ascii="Garamond" w:hAnsi="Garamond"/>
          <w:color w:val="auto"/>
          <w:sz w:val="22"/>
          <w:szCs w:val="22"/>
        </w:rPr>
      </w:pPr>
      <w:r w:rsidRPr="00EC6261">
        <w:rPr>
          <w:rFonts w:ascii="Garamond" w:hAnsi="Garamond"/>
          <w:color w:val="auto"/>
          <w:sz w:val="22"/>
          <w:szCs w:val="22"/>
        </w:rPr>
        <w:t xml:space="preserve">In </w:t>
      </w:r>
      <w:r w:rsidR="00F02C33">
        <w:rPr>
          <w:rFonts w:ascii="Garamond" w:hAnsi="Garamond"/>
          <w:color w:val="auto"/>
          <w:sz w:val="22"/>
          <w:szCs w:val="22"/>
        </w:rPr>
        <w:t>Lovelace’s novels</w:t>
      </w:r>
      <w:r w:rsidR="003B4081" w:rsidRPr="00EC6261">
        <w:rPr>
          <w:rFonts w:ascii="Garamond" w:hAnsi="Garamond"/>
          <w:color w:val="auto"/>
          <w:sz w:val="22"/>
          <w:szCs w:val="22"/>
        </w:rPr>
        <w:t>, Indo-</w:t>
      </w:r>
      <w:r w:rsidRPr="00EC6261">
        <w:rPr>
          <w:rFonts w:ascii="Garamond" w:hAnsi="Garamond"/>
          <w:color w:val="auto"/>
          <w:sz w:val="22"/>
          <w:szCs w:val="22"/>
        </w:rPr>
        <w:t xml:space="preserve">Trinidadians are </w:t>
      </w:r>
      <w:r w:rsidR="00F02C33">
        <w:rPr>
          <w:rFonts w:ascii="Garamond" w:hAnsi="Garamond"/>
          <w:color w:val="auto"/>
          <w:sz w:val="22"/>
          <w:szCs w:val="22"/>
        </w:rPr>
        <w:t xml:space="preserve">invariably </w:t>
      </w:r>
      <w:r w:rsidRPr="00EC6261">
        <w:rPr>
          <w:rFonts w:ascii="Garamond" w:hAnsi="Garamond"/>
          <w:color w:val="auto"/>
          <w:sz w:val="22"/>
          <w:szCs w:val="22"/>
        </w:rPr>
        <w:t xml:space="preserve">part of the creole fabric. </w:t>
      </w:r>
      <w:proofErr w:type="spellStart"/>
      <w:r w:rsidRPr="00EC6261">
        <w:rPr>
          <w:rFonts w:ascii="Garamond" w:hAnsi="Garamond"/>
          <w:color w:val="auto"/>
          <w:sz w:val="22"/>
          <w:szCs w:val="22"/>
        </w:rPr>
        <w:t>Manick</w:t>
      </w:r>
      <w:proofErr w:type="spellEnd"/>
      <w:r w:rsidR="001C3051" w:rsidRPr="00EC6261">
        <w:rPr>
          <w:rFonts w:ascii="Garamond" w:hAnsi="Garamond"/>
          <w:color w:val="auto"/>
          <w:sz w:val="22"/>
          <w:szCs w:val="22"/>
        </w:rPr>
        <w:t>,</w:t>
      </w:r>
      <w:r w:rsidRPr="00EC6261">
        <w:rPr>
          <w:rFonts w:ascii="Garamond" w:hAnsi="Garamond"/>
          <w:color w:val="auto"/>
          <w:sz w:val="22"/>
          <w:szCs w:val="22"/>
        </w:rPr>
        <w:t xml:space="preserve"> though not central in the same way as </w:t>
      </w:r>
      <w:proofErr w:type="spellStart"/>
      <w:r w:rsidRPr="00EC6261">
        <w:rPr>
          <w:rFonts w:ascii="Garamond" w:hAnsi="Garamond"/>
          <w:color w:val="auto"/>
          <w:sz w:val="22"/>
          <w:szCs w:val="22"/>
        </w:rPr>
        <w:t>Sonnyboy</w:t>
      </w:r>
      <w:proofErr w:type="spellEnd"/>
      <w:r w:rsidRPr="00EC6261">
        <w:rPr>
          <w:rFonts w:ascii="Garamond" w:hAnsi="Garamond"/>
          <w:color w:val="auto"/>
          <w:sz w:val="22"/>
          <w:szCs w:val="22"/>
        </w:rPr>
        <w:t xml:space="preserve">, performs a significant role in </w:t>
      </w:r>
      <w:r w:rsidR="00F02C33" w:rsidRPr="00EC6261">
        <w:rPr>
          <w:rFonts w:ascii="Garamond" w:eastAsia="Goudy Old Style" w:hAnsi="Garamond" w:cs="Goudy Old Style"/>
          <w:i/>
          <w:color w:val="auto"/>
          <w:sz w:val="22"/>
          <w:szCs w:val="22"/>
          <w:u w:color="000090"/>
        </w:rPr>
        <w:t>I</w:t>
      </w:r>
      <w:r w:rsidR="00F02C33">
        <w:rPr>
          <w:rFonts w:ascii="Garamond" w:eastAsia="Goudy Old Style" w:hAnsi="Garamond" w:cs="Goudy Old Style"/>
          <w:i/>
          <w:color w:val="auto"/>
          <w:sz w:val="22"/>
          <w:szCs w:val="22"/>
          <w:u w:color="000090"/>
        </w:rPr>
        <w:t xml:space="preserve">s </w:t>
      </w:r>
      <w:r w:rsidR="00F02C33" w:rsidRPr="00EC6261">
        <w:rPr>
          <w:rFonts w:ascii="Garamond" w:eastAsia="Goudy Old Style" w:hAnsi="Garamond" w:cs="Goudy Old Style"/>
          <w:i/>
          <w:color w:val="auto"/>
          <w:sz w:val="22"/>
          <w:szCs w:val="22"/>
          <w:u w:color="000090"/>
        </w:rPr>
        <w:t>J</w:t>
      </w:r>
      <w:r w:rsidR="00F02C33">
        <w:rPr>
          <w:rFonts w:ascii="Garamond" w:eastAsia="Goudy Old Style" w:hAnsi="Garamond" w:cs="Goudy Old Style"/>
          <w:i/>
          <w:color w:val="auto"/>
          <w:sz w:val="22"/>
          <w:szCs w:val="22"/>
          <w:u w:color="000090"/>
        </w:rPr>
        <w:t xml:space="preserve">ust a </w:t>
      </w:r>
      <w:r w:rsidR="00F02C33" w:rsidRPr="00EC6261">
        <w:rPr>
          <w:rFonts w:ascii="Garamond" w:eastAsia="Goudy Old Style" w:hAnsi="Garamond" w:cs="Goudy Old Style"/>
          <w:i/>
          <w:color w:val="auto"/>
          <w:sz w:val="22"/>
          <w:szCs w:val="22"/>
          <w:u w:color="000090"/>
        </w:rPr>
        <w:t>M</w:t>
      </w:r>
      <w:r w:rsidR="00F02C33">
        <w:rPr>
          <w:rFonts w:ascii="Garamond" w:eastAsia="Goudy Old Style" w:hAnsi="Garamond" w:cs="Goudy Old Style"/>
          <w:i/>
          <w:color w:val="auto"/>
          <w:sz w:val="22"/>
          <w:szCs w:val="22"/>
          <w:u w:color="000090"/>
        </w:rPr>
        <w:t>ovie</w:t>
      </w:r>
      <w:r w:rsidRPr="00EC6261">
        <w:rPr>
          <w:rFonts w:ascii="Garamond" w:hAnsi="Garamond"/>
          <w:color w:val="auto"/>
          <w:sz w:val="22"/>
          <w:szCs w:val="22"/>
        </w:rPr>
        <w:t>. H</w:t>
      </w:r>
      <w:r w:rsidR="00F02C33">
        <w:rPr>
          <w:rFonts w:ascii="Garamond" w:hAnsi="Garamond"/>
          <w:color w:val="auto"/>
          <w:sz w:val="22"/>
          <w:szCs w:val="22"/>
        </w:rPr>
        <w:t xml:space="preserve">is father, a reclusive Indian, </w:t>
      </w:r>
      <w:r w:rsidR="001C3051" w:rsidRPr="00EC6261">
        <w:rPr>
          <w:rFonts w:ascii="Garamond" w:hAnsi="Garamond"/>
          <w:color w:val="auto"/>
          <w:sz w:val="22"/>
          <w:szCs w:val="22"/>
        </w:rPr>
        <w:t xml:space="preserve">arrives on a steamroller </w:t>
      </w:r>
      <w:r w:rsidRPr="00EC6261">
        <w:rPr>
          <w:rFonts w:ascii="Garamond" w:hAnsi="Garamond"/>
          <w:color w:val="auto"/>
          <w:sz w:val="22"/>
          <w:szCs w:val="22"/>
        </w:rPr>
        <w:t>at</w:t>
      </w:r>
      <w:r w:rsidR="001C3051" w:rsidRPr="00EC6261">
        <w:rPr>
          <w:rFonts w:ascii="Garamond" w:hAnsi="Garamond"/>
          <w:color w:val="auto"/>
          <w:sz w:val="22"/>
          <w:szCs w:val="22"/>
        </w:rPr>
        <w:t xml:space="preserve"> the Settlement </w:t>
      </w:r>
      <w:r w:rsidRPr="00EC6261">
        <w:rPr>
          <w:rFonts w:ascii="Garamond" w:hAnsi="Garamond"/>
          <w:color w:val="auto"/>
          <w:sz w:val="22"/>
          <w:szCs w:val="22"/>
        </w:rPr>
        <w:t xml:space="preserve">and </w:t>
      </w:r>
      <w:r w:rsidR="005734B3" w:rsidRPr="00EC6261">
        <w:rPr>
          <w:rFonts w:ascii="Garamond" w:hAnsi="Garamond"/>
          <w:color w:val="auto"/>
          <w:sz w:val="22"/>
          <w:szCs w:val="22"/>
        </w:rPr>
        <w:t xml:space="preserve">stays </w:t>
      </w:r>
      <w:r w:rsidRPr="00EC6261">
        <w:rPr>
          <w:rFonts w:ascii="Garamond" w:hAnsi="Garamond"/>
          <w:color w:val="auto"/>
          <w:sz w:val="22"/>
          <w:szCs w:val="22"/>
        </w:rPr>
        <w:t xml:space="preserve">“doing nothing to change his status of stranger beyond his mumbled good evening” (151). His gradual engagement with the </w:t>
      </w:r>
      <w:r w:rsidR="00F02C33">
        <w:rPr>
          <w:rFonts w:ascii="Garamond" w:hAnsi="Garamond"/>
          <w:color w:val="auto"/>
          <w:sz w:val="22"/>
          <w:szCs w:val="22"/>
        </w:rPr>
        <w:t xml:space="preserve">community </w:t>
      </w:r>
      <w:r w:rsidRPr="00EC6261">
        <w:rPr>
          <w:rFonts w:ascii="Garamond" w:hAnsi="Garamond"/>
          <w:color w:val="auto"/>
          <w:sz w:val="22"/>
          <w:szCs w:val="22"/>
        </w:rPr>
        <w:t xml:space="preserve">is </w:t>
      </w:r>
      <w:r w:rsidR="00F02C33">
        <w:rPr>
          <w:rFonts w:ascii="Garamond" w:hAnsi="Garamond"/>
          <w:color w:val="auto"/>
          <w:sz w:val="22"/>
          <w:szCs w:val="22"/>
        </w:rPr>
        <w:t xml:space="preserve">facilitated when </w:t>
      </w:r>
      <w:proofErr w:type="gramStart"/>
      <w:r w:rsidR="00F02C33">
        <w:rPr>
          <w:rFonts w:ascii="Garamond" w:hAnsi="Garamond"/>
          <w:color w:val="auto"/>
          <w:sz w:val="22"/>
          <w:szCs w:val="22"/>
        </w:rPr>
        <w:t>he, like everyone else, is enthralled by</w:t>
      </w:r>
      <w:r w:rsidRPr="00EC6261">
        <w:rPr>
          <w:rFonts w:ascii="Garamond" w:hAnsi="Garamond"/>
          <w:color w:val="auto"/>
          <w:sz w:val="22"/>
          <w:szCs w:val="22"/>
        </w:rPr>
        <w:t xml:space="preserve"> watching Franklyn bat on the savannah</w:t>
      </w:r>
      <w:proofErr w:type="gramEnd"/>
      <w:r w:rsidRPr="00EC6261">
        <w:rPr>
          <w:rFonts w:ascii="Garamond" w:hAnsi="Garamond"/>
          <w:color w:val="auto"/>
          <w:sz w:val="22"/>
          <w:szCs w:val="22"/>
        </w:rPr>
        <w:t>. Franklyn’s style of batting is a spectacle of skill and beauty that conjures</w:t>
      </w:r>
      <w:r w:rsidR="005734B3" w:rsidRPr="00EC6261">
        <w:rPr>
          <w:rFonts w:ascii="Garamond" w:hAnsi="Garamond"/>
          <w:color w:val="auto"/>
          <w:sz w:val="22"/>
          <w:szCs w:val="22"/>
        </w:rPr>
        <w:t xml:space="preserve"> obvious</w:t>
      </w:r>
      <w:r w:rsidRPr="00EC6261">
        <w:rPr>
          <w:rFonts w:ascii="Garamond" w:hAnsi="Garamond"/>
          <w:color w:val="auto"/>
          <w:sz w:val="22"/>
          <w:szCs w:val="22"/>
        </w:rPr>
        <w:t xml:space="preserve"> parallels with Brian Lara.</w:t>
      </w:r>
      <w:r w:rsidR="002B6890" w:rsidRPr="00EC6261">
        <w:rPr>
          <w:rFonts w:ascii="Garamond" w:hAnsi="Garamond"/>
          <w:color w:val="auto"/>
          <w:sz w:val="22"/>
          <w:szCs w:val="22"/>
        </w:rPr>
        <w:t xml:space="preserve"> </w:t>
      </w:r>
      <w:proofErr w:type="spellStart"/>
      <w:r w:rsidR="002B6890" w:rsidRPr="00EC6261">
        <w:rPr>
          <w:rFonts w:ascii="Garamond" w:hAnsi="Garamond"/>
          <w:color w:val="auto"/>
          <w:sz w:val="22"/>
          <w:szCs w:val="22"/>
        </w:rPr>
        <w:t>Manick’s</w:t>
      </w:r>
      <w:proofErr w:type="spellEnd"/>
      <w:r w:rsidR="002B6890" w:rsidRPr="00EC6261">
        <w:rPr>
          <w:rFonts w:ascii="Garamond" w:hAnsi="Garamond"/>
          <w:color w:val="auto"/>
          <w:sz w:val="22"/>
          <w:szCs w:val="22"/>
        </w:rPr>
        <w:t xml:space="preserve"> father (as he is always known) recognizes the talent, application and discipline of Franklyn’s batting and that, “to accept Franklyn was to remove any impediment to accepting the community that Franklyn represented and from which he (</w:t>
      </w:r>
      <w:proofErr w:type="spellStart"/>
      <w:r w:rsidR="002B6890" w:rsidRPr="00EC6261">
        <w:rPr>
          <w:rFonts w:ascii="Garamond" w:hAnsi="Garamond"/>
          <w:color w:val="auto"/>
          <w:sz w:val="22"/>
          <w:szCs w:val="22"/>
        </w:rPr>
        <w:t>Manick</w:t>
      </w:r>
      <w:proofErr w:type="spellEnd"/>
      <w:r w:rsidR="002B6890" w:rsidRPr="00EC6261">
        <w:rPr>
          <w:rFonts w:ascii="Garamond" w:hAnsi="Garamond"/>
          <w:color w:val="auto"/>
          <w:sz w:val="22"/>
          <w:szCs w:val="22"/>
        </w:rPr>
        <w:t xml:space="preserve"> father) had held himself aloof.” (155)</w:t>
      </w:r>
      <w:r w:rsidR="005734B3" w:rsidRPr="00EC6261">
        <w:rPr>
          <w:rFonts w:ascii="Garamond" w:hAnsi="Garamond"/>
          <w:color w:val="auto"/>
          <w:sz w:val="22"/>
          <w:szCs w:val="22"/>
        </w:rPr>
        <w:t>.</w:t>
      </w:r>
      <w:r w:rsidR="002B6890" w:rsidRPr="00EC6261">
        <w:rPr>
          <w:rFonts w:ascii="Garamond" w:hAnsi="Garamond"/>
          <w:color w:val="auto"/>
          <w:sz w:val="22"/>
          <w:szCs w:val="22"/>
        </w:rPr>
        <w:t xml:space="preserve"> Lovelace extends this silent moment of recognition</w:t>
      </w:r>
      <w:r w:rsidR="00667A53" w:rsidRPr="00EC6261">
        <w:rPr>
          <w:rFonts w:ascii="Garamond" w:hAnsi="Garamond"/>
          <w:color w:val="auto"/>
          <w:sz w:val="22"/>
          <w:szCs w:val="22"/>
        </w:rPr>
        <w:t xml:space="preserve"> by suggesting that once Franklyn’s inning</w:t>
      </w:r>
      <w:r w:rsidR="005734B3" w:rsidRPr="00EC6261">
        <w:rPr>
          <w:rFonts w:ascii="Garamond" w:hAnsi="Garamond"/>
          <w:color w:val="auto"/>
          <w:sz w:val="22"/>
          <w:szCs w:val="22"/>
        </w:rPr>
        <w:t>s</w:t>
      </w:r>
      <w:r w:rsidR="00667A53" w:rsidRPr="00EC6261">
        <w:rPr>
          <w:rFonts w:ascii="Garamond" w:hAnsi="Garamond"/>
          <w:color w:val="auto"/>
          <w:sz w:val="22"/>
          <w:szCs w:val="22"/>
        </w:rPr>
        <w:t xml:space="preserve"> is over, </w:t>
      </w:r>
      <w:proofErr w:type="spellStart"/>
      <w:r w:rsidR="00667A53" w:rsidRPr="00EC6261">
        <w:rPr>
          <w:rFonts w:ascii="Garamond" w:hAnsi="Garamond"/>
          <w:color w:val="auto"/>
          <w:sz w:val="22"/>
          <w:szCs w:val="22"/>
        </w:rPr>
        <w:t>Manick’s</w:t>
      </w:r>
      <w:proofErr w:type="spellEnd"/>
      <w:r w:rsidR="00667A53" w:rsidRPr="00EC6261">
        <w:rPr>
          <w:rFonts w:ascii="Garamond" w:hAnsi="Garamond"/>
          <w:color w:val="auto"/>
          <w:sz w:val="22"/>
          <w:szCs w:val="22"/>
        </w:rPr>
        <w:t xml:space="preserve"> father’s own energies are infused by the batsman’s style and purpose </w:t>
      </w:r>
      <w:r w:rsidR="005E5EF3" w:rsidRPr="00EC6261">
        <w:rPr>
          <w:rFonts w:ascii="Garamond" w:hAnsi="Garamond"/>
          <w:color w:val="auto"/>
          <w:sz w:val="22"/>
          <w:szCs w:val="22"/>
        </w:rPr>
        <w:t>so that</w:t>
      </w:r>
      <w:r w:rsidR="00667A53" w:rsidRPr="00EC6261">
        <w:rPr>
          <w:rFonts w:ascii="Garamond" w:hAnsi="Garamond"/>
          <w:color w:val="auto"/>
          <w:sz w:val="22"/>
          <w:szCs w:val="22"/>
        </w:rPr>
        <w:t xml:space="preserve"> he goes about his </w:t>
      </w:r>
      <w:r w:rsidR="005E5EF3" w:rsidRPr="00EC6261">
        <w:rPr>
          <w:rFonts w:ascii="Garamond" w:hAnsi="Garamond"/>
          <w:color w:val="auto"/>
          <w:sz w:val="22"/>
          <w:szCs w:val="22"/>
        </w:rPr>
        <w:t>farming duties with renewed vitality</w:t>
      </w:r>
      <w:r w:rsidR="00667A53" w:rsidRPr="00EC6261">
        <w:rPr>
          <w:rFonts w:ascii="Garamond" w:hAnsi="Garamond"/>
          <w:color w:val="auto"/>
          <w:sz w:val="22"/>
          <w:szCs w:val="22"/>
        </w:rPr>
        <w:t xml:space="preserve">. It is a wonderfully resonant image of cultural transfer, akin perhaps to the transfer of the bed in </w:t>
      </w:r>
      <w:r w:rsidR="00F02C33">
        <w:rPr>
          <w:rFonts w:ascii="Garamond" w:hAnsi="Garamond"/>
          <w:color w:val="auto"/>
          <w:sz w:val="22"/>
          <w:szCs w:val="22"/>
        </w:rPr>
        <w:t xml:space="preserve">the </w:t>
      </w:r>
      <w:proofErr w:type="spellStart"/>
      <w:r w:rsidR="00F02C33">
        <w:rPr>
          <w:rFonts w:ascii="Garamond" w:hAnsi="Garamond"/>
          <w:color w:val="auto"/>
          <w:sz w:val="22"/>
          <w:szCs w:val="22"/>
        </w:rPr>
        <w:t>Selvon</w:t>
      </w:r>
      <w:proofErr w:type="spellEnd"/>
      <w:r w:rsidR="00F02C33">
        <w:rPr>
          <w:rFonts w:ascii="Garamond" w:hAnsi="Garamond"/>
          <w:color w:val="auto"/>
          <w:sz w:val="22"/>
          <w:szCs w:val="22"/>
        </w:rPr>
        <w:t xml:space="preserve"> text,</w:t>
      </w:r>
      <w:r w:rsidR="00667A53" w:rsidRPr="00EC6261">
        <w:rPr>
          <w:rFonts w:ascii="Garamond" w:hAnsi="Garamond"/>
          <w:color w:val="auto"/>
          <w:sz w:val="22"/>
          <w:szCs w:val="22"/>
        </w:rPr>
        <w:t xml:space="preserve"> but</w:t>
      </w:r>
      <w:r w:rsidR="003B4081" w:rsidRPr="00EC6261">
        <w:rPr>
          <w:rFonts w:ascii="Garamond" w:hAnsi="Garamond"/>
          <w:color w:val="auto"/>
          <w:sz w:val="22"/>
          <w:szCs w:val="22"/>
        </w:rPr>
        <w:t xml:space="preserve"> where the signifying potential is latent in th</w:t>
      </w:r>
      <w:r w:rsidR="00F02C33">
        <w:rPr>
          <w:rFonts w:ascii="Garamond" w:hAnsi="Garamond"/>
          <w:color w:val="auto"/>
          <w:sz w:val="22"/>
          <w:szCs w:val="22"/>
        </w:rPr>
        <w:t xml:space="preserve">at </w:t>
      </w:r>
      <w:r w:rsidR="003B4081" w:rsidRPr="00EC6261">
        <w:rPr>
          <w:rFonts w:ascii="Garamond" w:hAnsi="Garamond"/>
          <w:color w:val="auto"/>
          <w:sz w:val="22"/>
          <w:szCs w:val="22"/>
        </w:rPr>
        <w:t>text,</w:t>
      </w:r>
      <w:r w:rsidR="00667A53" w:rsidRPr="00EC6261">
        <w:rPr>
          <w:rFonts w:ascii="Garamond" w:hAnsi="Garamond"/>
          <w:color w:val="auto"/>
          <w:sz w:val="22"/>
          <w:szCs w:val="22"/>
        </w:rPr>
        <w:t xml:space="preserve"> Lovelace is </w:t>
      </w:r>
      <w:r w:rsidR="005E5EF3" w:rsidRPr="00EC6261">
        <w:rPr>
          <w:rFonts w:ascii="Garamond" w:hAnsi="Garamond"/>
          <w:color w:val="auto"/>
          <w:sz w:val="22"/>
          <w:szCs w:val="22"/>
        </w:rPr>
        <w:t>self-consciously</w:t>
      </w:r>
      <w:r w:rsidR="00667A53" w:rsidRPr="00EC6261">
        <w:rPr>
          <w:rFonts w:ascii="Garamond" w:hAnsi="Garamond"/>
          <w:color w:val="auto"/>
          <w:sz w:val="22"/>
          <w:szCs w:val="22"/>
        </w:rPr>
        <w:t xml:space="preserve"> attuned to </w:t>
      </w:r>
      <w:r w:rsidR="003B4081" w:rsidRPr="00EC6261">
        <w:rPr>
          <w:rFonts w:ascii="Garamond" w:hAnsi="Garamond"/>
          <w:color w:val="auto"/>
          <w:sz w:val="22"/>
          <w:szCs w:val="22"/>
        </w:rPr>
        <w:t xml:space="preserve">its </w:t>
      </w:r>
      <w:r w:rsidR="00667A53" w:rsidRPr="00EC6261">
        <w:rPr>
          <w:rFonts w:ascii="Garamond" w:hAnsi="Garamond"/>
          <w:color w:val="auto"/>
          <w:sz w:val="22"/>
          <w:szCs w:val="22"/>
        </w:rPr>
        <w:t>significance</w:t>
      </w:r>
      <w:r w:rsidR="00F02C33">
        <w:rPr>
          <w:rFonts w:ascii="Garamond" w:hAnsi="Garamond"/>
          <w:color w:val="auto"/>
          <w:sz w:val="22"/>
          <w:szCs w:val="22"/>
        </w:rPr>
        <w:t>,</w:t>
      </w:r>
      <w:r w:rsidR="00667A53" w:rsidRPr="00EC6261">
        <w:rPr>
          <w:rFonts w:ascii="Garamond" w:hAnsi="Garamond"/>
          <w:color w:val="auto"/>
          <w:sz w:val="22"/>
          <w:szCs w:val="22"/>
        </w:rPr>
        <w:t xml:space="preserve"> as can be seen in the way he pursues this idea of </w:t>
      </w:r>
      <w:r w:rsidR="00F02C33">
        <w:rPr>
          <w:rFonts w:ascii="Garamond" w:hAnsi="Garamond"/>
          <w:color w:val="auto"/>
          <w:sz w:val="22"/>
          <w:szCs w:val="22"/>
        </w:rPr>
        <w:t>cross-</w:t>
      </w:r>
      <w:r w:rsidR="005734B3" w:rsidRPr="00EC6261">
        <w:rPr>
          <w:rFonts w:ascii="Garamond" w:hAnsi="Garamond"/>
          <w:color w:val="auto"/>
          <w:sz w:val="22"/>
          <w:szCs w:val="22"/>
        </w:rPr>
        <w:t xml:space="preserve">cultural </w:t>
      </w:r>
      <w:r w:rsidR="00667A53" w:rsidRPr="00EC6261">
        <w:rPr>
          <w:rFonts w:ascii="Garamond" w:hAnsi="Garamond"/>
          <w:color w:val="auto"/>
          <w:sz w:val="22"/>
          <w:szCs w:val="22"/>
        </w:rPr>
        <w:t>transfer</w:t>
      </w:r>
      <w:r w:rsidR="005E5EF3" w:rsidRPr="00EC6261">
        <w:rPr>
          <w:rFonts w:ascii="Garamond" w:hAnsi="Garamond"/>
          <w:color w:val="auto"/>
          <w:sz w:val="22"/>
          <w:szCs w:val="22"/>
        </w:rPr>
        <w:t xml:space="preserve"> </w:t>
      </w:r>
      <w:r w:rsidR="00667A53" w:rsidRPr="00EC6261">
        <w:rPr>
          <w:rFonts w:ascii="Garamond" w:hAnsi="Garamond"/>
          <w:color w:val="auto"/>
          <w:sz w:val="22"/>
          <w:szCs w:val="22"/>
        </w:rPr>
        <w:t>acros</w:t>
      </w:r>
      <w:r w:rsidR="005E5EF3" w:rsidRPr="00EC6261">
        <w:rPr>
          <w:rFonts w:ascii="Garamond" w:hAnsi="Garamond"/>
          <w:color w:val="auto"/>
          <w:sz w:val="22"/>
          <w:szCs w:val="22"/>
        </w:rPr>
        <w:t xml:space="preserve">s generations </w:t>
      </w:r>
      <w:r w:rsidR="00667A53" w:rsidRPr="00EC6261">
        <w:rPr>
          <w:rFonts w:ascii="Garamond" w:hAnsi="Garamond"/>
          <w:color w:val="auto"/>
          <w:sz w:val="22"/>
          <w:szCs w:val="22"/>
        </w:rPr>
        <w:t xml:space="preserve">in </w:t>
      </w:r>
      <w:proofErr w:type="spellStart"/>
      <w:r w:rsidR="00667A53" w:rsidRPr="00EC6261">
        <w:rPr>
          <w:rFonts w:ascii="Garamond" w:hAnsi="Garamond"/>
          <w:color w:val="auto"/>
          <w:sz w:val="22"/>
          <w:szCs w:val="22"/>
        </w:rPr>
        <w:t>Manick</w:t>
      </w:r>
      <w:proofErr w:type="spellEnd"/>
      <w:r w:rsidR="00667A53" w:rsidRPr="00EC6261">
        <w:rPr>
          <w:rFonts w:ascii="Garamond" w:hAnsi="Garamond"/>
          <w:color w:val="auto"/>
          <w:sz w:val="22"/>
          <w:szCs w:val="22"/>
        </w:rPr>
        <w:t>.</w:t>
      </w:r>
    </w:p>
    <w:p w14:paraId="7A304C54" w14:textId="77777777" w:rsidR="00667A53" w:rsidRPr="00EC6261" w:rsidRDefault="00667A53" w:rsidP="007138C7">
      <w:pPr>
        <w:pStyle w:val="Body"/>
        <w:widowControl w:val="0"/>
        <w:spacing w:line="360" w:lineRule="auto"/>
        <w:rPr>
          <w:rFonts w:ascii="Garamond" w:hAnsi="Garamond"/>
          <w:color w:val="auto"/>
          <w:sz w:val="22"/>
          <w:szCs w:val="22"/>
        </w:rPr>
      </w:pPr>
    </w:p>
    <w:p w14:paraId="4F9A35A3" w14:textId="36EBBEDD" w:rsidR="00F73433" w:rsidRPr="00EC6261" w:rsidRDefault="00667A53" w:rsidP="00F02C33">
      <w:pPr>
        <w:pStyle w:val="Body"/>
        <w:widowControl w:val="0"/>
        <w:spacing w:line="360" w:lineRule="auto"/>
        <w:ind w:firstLine="720"/>
        <w:rPr>
          <w:rFonts w:ascii="Garamond" w:hAnsi="Garamond"/>
          <w:color w:val="auto"/>
          <w:sz w:val="22"/>
          <w:szCs w:val="22"/>
        </w:rPr>
      </w:pPr>
      <w:r w:rsidRPr="00EC6261">
        <w:rPr>
          <w:rFonts w:ascii="Garamond" w:hAnsi="Garamond"/>
          <w:color w:val="auto"/>
          <w:sz w:val="22"/>
          <w:szCs w:val="22"/>
        </w:rPr>
        <w:t xml:space="preserve">After small forays fielding the ball while minding cows, </w:t>
      </w:r>
      <w:proofErr w:type="spellStart"/>
      <w:r w:rsidRPr="00EC6261">
        <w:rPr>
          <w:rFonts w:ascii="Garamond" w:hAnsi="Garamond"/>
          <w:color w:val="auto"/>
          <w:sz w:val="22"/>
          <w:szCs w:val="22"/>
        </w:rPr>
        <w:t>Manick</w:t>
      </w:r>
      <w:proofErr w:type="spellEnd"/>
      <w:r w:rsidRPr="00EC6261">
        <w:rPr>
          <w:rFonts w:ascii="Garamond" w:hAnsi="Garamond"/>
          <w:color w:val="auto"/>
          <w:sz w:val="22"/>
          <w:szCs w:val="22"/>
        </w:rPr>
        <w:t xml:space="preserve"> becomes “one of the boys” who play cricket on the savannah</w:t>
      </w:r>
      <w:r w:rsidR="007E2EEA" w:rsidRPr="00EC6261">
        <w:rPr>
          <w:rFonts w:ascii="Garamond" w:hAnsi="Garamond"/>
          <w:color w:val="auto"/>
          <w:sz w:val="22"/>
          <w:szCs w:val="22"/>
        </w:rPr>
        <w:t xml:space="preserve">, eventually becoming a respected batsman himself, though with a patient style more akin to that of </w:t>
      </w:r>
      <w:proofErr w:type="spellStart"/>
      <w:r w:rsidR="007E2EEA" w:rsidRPr="00EC6261">
        <w:rPr>
          <w:rFonts w:ascii="Garamond" w:hAnsi="Garamond"/>
          <w:color w:val="auto"/>
          <w:sz w:val="22"/>
          <w:szCs w:val="22"/>
        </w:rPr>
        <w:t>Shivnarine</w:t>
      </w:r>
      <w:proofErr w:type="spellEnd"/>
      <w:r w:rsidR="007E2EEA" w:rsidRPr="00EC6261">
        <w:rPr>
          <w:rFonts w:ascii="Garamond" w:hAnsi="Garamond"/>
          <w:color w:val="auto"/>
          <w:sz w:val="22"/>
          <w:szCs w:val="22"/>
        </w:rPr>
        <w:t xml:space="preserve"> </w:t>
      </w:r>
      <w:proofErr w:type="spellStart"/>
      <w:r w:rsidR="007E2EEA" w:rsidRPr="00EC6261">
        <w:rPr>
          <w:rFonts w:ascii="Garamond" w:hAnsi="Garamond"/>
          <w:color w:val="auto"/>
          <w:sz w:val="22"/>
          <w:szCs w:val="22"/>
        </w:rPr>
        <w:t>Chanderpaul</w:t>
      </w:r>
      <w:proofErr w:type="spellEnd"/>
      <w:r w:rsidR="007E2EEA" w:rsidRPr="00EC6261">
        <w:rPr>
          <w:rFonts w:ascii="Garamond" w:hAnsi="Garamond"/>
          <w:color w:val="auto"/>
          <w:sz w:val="22"/>
          <w:szCs w:val="22"/>
        </w:rPr>
        <w:t xml:space="preserve"> than Lara. </w:t>
      </w:r>
      <w:r w:rsidR="0035327F">
        <w:rPr>
          <w:rFonts w:ascii="Garamond" w:hAnsi="Garamond"/>
          <w:color w:val="auto"/>
          <w:sz w:val="22"/>
          <w:szCs w:val="22"/>
        </w:rPr>
        <w:t xml:space="preserve">With the arrival of </w:t>
      </w:r>
      <w:r w:rsidR="00C52EEC" w:rsidRPr="00EC6261">
        <w:rPr>
          <w:rFonts w:ascii="Garamond" w:hAnsi="Garamond"/>
          <w:color w:val="auto"/>
          <w:sz w:val="22"/>
          <w:szCs w:val="22"/>
        </w:rPr>
        <w:t xml:space="preserve">Black Power </w:t>
      </w:r>
      <w:r w:rsidR="0035327F">
        <w:rPr>
          <w:rFonts w:ascii="Garamond" w:hAnsi="Garamond"/>
          <w:color w:val="auto"/>
          <w:sz w:val="22"/>
          <w:szCs w:val="22"/>
        </w:rPr>
        <w:t>in the village, the boys</w:t>
      </w:r>
      <w:r w:rsidR="00B91ACF" w:rsidRPr="00EC6261">
        <w:rPr>
          <w:rFonts w:ascii="Garamond" w:hAnsi="Garamond"/>
          <w:color w:val="auto"/>
          <w:sz w:val="22"/>
          <w:szCs w:val="22"/>
        </w:rPr>
        <w:t xml:space="preserve"> </w:t>
      </w:r>
      <w:r w:rsidR="00F034AC" w:rsidRPr="00EC6261">
        <w:rPr>
          <w:rFonts w:ascii="Garamond" w:hAnsi="Garamond"/>
          <w:color w:val="auto"/>
          <w:sz w:val="22"/>
          <w:szCs w:val="22"/>
        </w:rPr>
        <w:t xml:space="preserve">meet to </w:t>
      </w:r>
      <w:r w:rsidR="00B91ACF" w:rsidRPr="00EC6261">
        <w:rPr>
          <w:rFonts w:ascii="Garamond" w:hAnsi="Garamond"/>
          <w:color w:val="auto"/>
          <w:sz w:val="22"/>
          <w:szCs w:val="22"/>
        </w:rPr>
        <w:t xml:space="preserve">organize their participation in </w:t>
      </w:r>
      <w:r w:rsidR="005E5EF3" w:rsidRPr="00EC6261">
        <w:rPr>
          <w:rFonts w:ascii="Garamond" w:hAnsi="Garamond"/>
          <w:color w:val="auto"/>
          <w:sz w:val="22"/>
          <w:szCs w:val="22"/>
        </w:rPr>
        <w:t>a demonstration</w:t>
      </w:r>
      <w:r w:rsidR="00C52EEC" w:rsidRPr="00EC6261">
        <w:rPr>
          <w:rFonts w:ascii="Garamond" w:hAnsi="Garamond"/>
          <w:color w:val="auto"/>
          <w:sz w:val="22"/>
          <w:szCs w:val="22"/>
        </w:rPr>
        <w:t xml:space="preserve">. </w:t>
      </w:r>
      <w:r w:rsidR="00BB1A93" w:rsidRPr="00EC6261">
        <w:rPr>
          <w:rFonts w:ascii="Garamond" w:hAnsi="Garamond"/>
          <w:color w:val="auto"/>
          <w:sz w:val="22"/>
          <w:szCs w:val="22"/>
        </w:rPr>
        <w:t>While</w:t>
      </w:r>
      <w:r w:rsidR="00B91ACF" w:rsidRPr="00EC6261">
        <w:rPr>
          <w:rFonts w:ascii="Garamond" w:hAnsi="Garamond"/>
          <w:color w:val="auto"/>
          <w:sz w:val="22"/>
          <w:szCs w:val="22"/>
        </w:rPr>
        <w:t xml:space="preserve"> </w:t>
      </w:r>
      <w:r w:rsidR="00F034AC" w:rsidRPr="00EC6261">
        <w:rPr>
          <w:rFonts w:ascii="Garamond" w:hAnsi="Garamond"/>
          <w:color w:val="auto"/>
          <w:sz w:val="22"/>
          <w:szCs w:val="22"/>
        </w:rPr>
        <w:t xml:space="preserve">the other two Indians in the group, </w:t>
      </w:r>
      <w:proofErr w:type="spellStart"/>
      <w:r w:rsidR="00B91ACF" w:rsidRPr="00EC6261">
        <w:rPr>
          <w:rFonts w:ascii="Garamond" w:hAnsi="Garamond"/>
          <w:color w:val="auto"/>
          <w:sz w:val="22"/>
          <w:szCs w:val="22"/>
        </w:rPr>
        <w:t>Soogrim</w:t>
      </w:r>
      <w:proofErr w:type="spellEnd"/>
      <w:r w:rsidR="00B91ACF" w:rsidRPr="00EC6261">
        <w:rPr>
          <w:rFonts w:ascii="Garamond" w:hAnsi="Garamond"/>
          <w:color w:val="auto"/>
          <w:sz w:val="22"/>
          <w:szCs w:val="22"/>
        </w:rPr>
        <w:t xml:space="preserve"> and </w:t>
      </w:r>
      <w:proofErr w:type="spellStart"/>
      <w:r w:rsidR="00B91ACF" w:rsidRPr="00EC6261">
        <w:rPr>
          <w:rFonts w:ascii="Garamond" w:hAnsi="Garamond"/>
          <w:color w:val="auto"/>
          <w:sz w:val="22"/>
          <w:szCs w:val="22"/>
        </w:rPr>
        <w:t>Romesh</w:t>
      </w:r>
      <w:proofErr w:type="spellEnd"/>
      <w:r w:rsidR="00F034AC" w:rsidRPr="00EC6261">
        <w:rPr>
          <w:rFonts w:ascii="Garamond" w:hAnsi="Garamond"/>
          <w:color w:val="auto"/>
          <w:sz w:val="22"/>
          <w:szCs w:val="22"/>
        </w:rPr>
        <w:t xml:space="preserve"> </w:t>
      </w:r>
      <w:r w:rsidR="00B91ACF" w:rsidRPr="00EC6261">
        <w:rPr>
          <w:rFonts w:ascii="Garamond" w:hAnsi="Garamond"/>
          <w:color w:val="auto"/>
          <w:sz w:val="22"/>
          <w:szCs w:val="22"/>
        </w:rPr>
        <w:t>opt out</w:t>
      </w:r>
      <w:r w:rsidR="00F034AC" w:rsidRPr="00EC6261">
        <w:rPr>
          <w:rFonts w:ascii="Garamond" w:hAnsi="Garamond"/>
          <w:color w:val="auto"/>
          <w:sz w:val="22"/>
          <w:szCs w:val="22"/>
        </w:rPr>
        <w:t>,</w:t>
      </w:r>
      <w:r w:rsidR="00B91ACF" w:rsidRPr="00EC6261">
        <w:rPr>
          <w:rFonts w:ascii="Garamond" w:hAnsi="Garamond"/>
          <w:color w:val="auto"/>
          <w:sz w:val="22"/>
          <w:szCs w:val="22"/>
        </w:rPr>
        <w:t xml:space="preserve"> </w:t>
      </w:r>
      <w:proofErr w:type="spellStart"/>
      <w:r w:rsidR="00BB1A93" w:rsidRPr="00EC6261">
        <w:rPr>
          <w:rFonts w:ascii="Garamond" w:hAnsi="Garamond"/>
          <w:color w:val="auto"/>
          <w:sz w:val="22"/>
          <w:szCs w:val="22"/>
        </w:rPr>
        <w:t>Manick</w:t>
      </w:r>
      <w:proofErr w:type="spellEnd"/>
      <w:r w:rsidR="00BB1A93" w:rsidRPr="00EC6261">
        <w:rPr>
          <w:rFonts w:ascii="Garamond" w:hAnsi="Garamond"/>
          <w:color w:val="auto"/>
          <w:sz w:val="22"/>
          <w:szCs w:val="22"/>
        </w:rPr>
        <w:t xml:space="preserve"> stays and, unsatisfied when given the ‘Africans and Indians Unite’ placard for the tokenism it </w:t>
      </w:r>
      <w:r w:rsidR="00BB1A93" w:rsidRPr="00EC6261">
        <w:rPr>
          <w:rFonts w:ascii="Garamond" w:hAnsi="Garamond"/>
          <w:color w:val="auto"/>
          <w:sz w:val="22"/>
          <w:szCs w:val="22"/>
        </w:rPr>
        <w:lastRenderedPageBreak/>
        <w:t xml:space="preserve">might imply, asks to carry the red flag. The green flag is for peace, the black for the land and the red for the </w:t>
      </w:r>
      <w:proofErr w:type="gramStart"/>
      <w:r w:rsidR="00BB1A93" w:rsidRPr="00EC6261">
        <w:rPr>
          <w:rFonts w:ascii="Garamond" w:hAnsi="Garamond"/>
          <w:color w:val="auto"/>
          <w:sz w:val="22"/>
          <w:szCs w:val="22"/>
        </w:rPr>
        <w:t>blood shed</w:t>
      </w:r>
      <w:proofErr w:type="gramEnd"/>
      <w:r w:rsidR="00BB1A93" w:rsidRPr="00EC6261">
        <w:rPr>
          <w:rFonts w:ascii="Garamond" w:hAnsi="Garamond"/>
          <w:color w:val="auto"/>
          <w:sz w:val="22"/>
          <w:szCs w:val="22"/>
        </w:rPr>
        <w:t xml:space="preserve"> as part of the Black struggle. No one speaks but the atmosphere is tense with suspicion</w:t>
      </w:r>
      <w:r w:rsidR="00D8649B" w:rsidRPr="00EC6261">
        <w:rPr>
          <w:rFonts w:ascii="Garamond" w:hAnsi="Garamond"/>
          <w:color w:val="auto"/>
          <w:sz w:val="22"/>
          <w:szCs w:val="22"/>
        </w:rPr>
        <w:t xml:space="preserve"> </w:t>
      </w:r>
      <w:r w:rsidR="00D8649B" w:rsidRPr="00EC6261">
        <w:rPr>
          <w:rFonts w:ascii="Garamond" w:hAnsi="Garamond"/>
          <w:i/>
          <w:color w:val="auto"/>
          <w:sz w:val="22"/>
          <w:szCs w:val="22"/>
        </w:rPr>
        <w:t>and</w:t>
      </w:r>
      <w:r w:rsidR="00D8649B" w:rsidRPr="00EC6261">
        <w:rPr>
          <w:rFonts w:ascii="Garamond" w:hAnsi="Garamond"/>
          <w:color w:val="auto"/>
          <w:sz w:val="22"/>
          <w:szCs w:val="22"/>
        </w:rPr>
        <w:t xml:space="preserve"> possibility</w:t>
      </w:r>
      <w:r w:rsidR="00BB1A93" w:rsidRPr="00EC6261">
        <w:rPr>
          <w:rFonts w:ascii="Garamond" w:hAnsi="Garamond"/>
          <w:color w:val="auto"/>
          <w:sz w:val="22"/>
          <w:szCs w:val="22"/>
        </w:rPr>
        <w:t xml:space="preserve">, and the narrator </w:t>
      </w:r>
      <w:r w:rsidR="00F73433" w:rsidRPr="00EC6261">
        <w:rPr>
          <w:rFonts w:ascii="Garamond" w:hAnsi="Garamond"/>
          <w:color w:val="auto"/>
          <w:sz w:val="22"/>
          <w:szCs w:val="22"/>
        </w:rPr>
        <w:t>silently reflects:</w:t>
      </w:r>
    </w:p>
    <w:p w14:paraId="2ACA92E7" w14:textId="48862BE0" w:rsidR="00FA67BA" w:rsidRPr="00EC6261" w:rsidRDefault="00F73433" w:rsidP="00534C74">
      <w:pPr>
        <w:pStyle w:val="Body"/>
        <w:widowControl w:val="0"/>
        <w:ind w:left="720"/>
        <w:rPr>
          <w:rFonts w:ascii="Garamond" w:hAnsi="Garamond"/>
          <w:color w:val="auto"/>
          <w:sz w:val="22"/>
          <w:szCs w:val="22"/>
        </w:rPr>
      </w:pPr>
      <w:proofErr w:type="gramStart"/>
      <w:r w:rsidRPr="00EC6261">
        <w:rPr>
          <w:rFonts w:ascii="Garamond" w:hAnsi="Garamond"/>
          <w:color w:val="auto"/>
          <w:sz w:val="22"/>
          <w:szCs w:val="22"/>
        </w:rPr>
        <w:t>he</w:t>
      </w:r>
      <w:proofErr w:type="gramEnd"/>
      <w:r w:rsidRPr="00EC6261">
        <w:rPr>
          <w:rFonts w:ascii="Garamond" w:hAnsi="Garamond"/>
          <w:color w:val="auto"/>
          <w:sz w:val="22"/>
          <w:szCs w:val="22"/>
        </w:rPr>
        <w:t xml:space="preserve"> is the only Indian here,</w:t>
      </w:r>
      <w:r w:rsidR="00FA67BA" w:rsidRPr="00EC6261">
        <w:rPr>
          <w:rFonts w:ascii="Garamond" w:hAnsi="Garamond"/>
          <w:color w:val="auto"/>
          <w:sz w:val="22"/>
          <w:szCs w:val="22"/>
        </w:rPr>
        <w:t xml:space="preserve"> </w:t>
      </w:r>
      <w:r w:rsidRPr="00EC6261">
        <w:rPr>
          <w:rFonts w:ascii="Garamond" w:hAnsi="Garamond"/>
          <w:color w:val="auto"/>
          <w:sz w:val="22"/>
          <w:szCs w:val="22"/>
        </w:rPr>
        <w:t xml:space="preserve">how could we allow him to carry the red flag, the principal symbol of the Black struggle. And how could he, knowing the situation, </w:t>
      </w:r>
      <w:r w:rsidRPr="00EC6261">
        <w:rPr>
          <w:rFonts w:ascii="Garamond" w:hAnsi="Garamond"/>
          <w:i/>
          <w:color w:val="auto"/>
          <w:sz w:val="22"/>
          <w:szCs w:val="22"/>
        </w:rPr>
        <w:t>want</w:t>
      </w:r>
      <w:r w:rsidR="00534C74" w:rsidRPr="00EC6261">
        <w:rPr>
          <w:rFonts w:ascii="Garamond" w:hAnsi="Garamond"/>
          <w:color w:val="auto"/>
          <w:sz w:val="22"/>
          <w:szCs w:val="22"/>
        </w:rPr>
        <w:t xml:space="preserve"> to carry the red flag? (161-2).</w:t>
      </w:r>
    </w:p>
    <w:p w14:paraId="5E4E14DA" w14:textId="77777777" w:rsidR="00534C74" w:rsidRPr="00EC6261" w:rsidRDefault="00534C74" w:rsidP="00534C74">
      <w:pPr>
        <w:pStyle w:val="Body"/>
        <w:widowControl w:val="0"/>
        <w:ind w:left="720"/>
        <w:rPr>
          <w:rFonts w:ascii="Garamond" w:hAnsi="Garamond"/>
          <w:color w:val="auto"/>
          <w:sz w:val="22"/>
          <w:szCs w:val="22"/>
        </w:rPr>
      </w:pPr>
    </w:p>
    <w:p w14:paraId="7FC6D448" w14:textId="59F654A5" w:rsidR="00534C74" w:rsidRPr="00EC6261" w:rsidRDefault="00B7221E" w:rsidP="00737BAA">
      <w:pPr>
        <w:pStyle w:val="Body"/>
        <w:widowControl w:val="0"/>
        <w:spacing w:line="360" w:lineRule="auto"/>
        <w:rPr>
          <w:rFonts w:ascii="Garamond" w:hAnsi="Garamond"/>
          <w:color w:val="auto"/>
          <w:sz w:val="22"/>
          <w:szCs w:val="22"/>
        </w:rPr>
      </w:pPr>
      <w:r w:rsidRPr="00EC6261">
        <w:rPr>
          <w:rFonts w:ascii="Garamond" w:hAnsi="Garamond"/>
          <w:color w:val="auto"/>
          <w:sz w:val="22"/>
          <w:szCs w:val="22"/>
        </w:rPr>
        <w:t>The</w:t>
      </w:r>
      <w:r w:rsidR="0035327F">
        <w:rPr>
          <w:rFonts w:ascii="Garamond" w:hAnsi="Garamond"/>
          <w:color w:val="auto"/>
          <w:sz w:val="22"/>
          <w:szCs w:val="22"/>
        </w:rPr>
        <w:t xml:space="preserve"> affective turbulence is left unresolved</w:t>
      </w:r>
      <w:r w:rsidRPr="00EC6261">
        <w:rPr>
          <w:rFonts w:ascii="Garamond" w:hAnsi="Garamond"/>
          <w:color w:val="auto"/>
          <w:sz w:val="22"/>
          <w:szCs w:val="22"/>
        </w:rPr>
        <w:t xml:space="preserve"> and </w:t>
      </w:r>
      <w:proofErr w:type="spellStart"/>
      <w:r w:rsidRPr="00EC6261">
        <w:rPr>
          <w:rFonts w:ascii="Garamond" w:hAnsi="Garamond"/>
          <w:color w:val="auto"/>
          <w:sz w:val="22"/>
          <w:szCs w:val="22"/>
        </w:rPr>
        <w:t>Manick</w:t>
      </w:r>
      <w:proofErr w:type="spellEnd"/>
      <w:r w:rsidRPr="00EC6261">
        <w:rPr>
          <w:rFonts w:ascii="Garamond" w:hAnsi="Garamond"/>
          <w:color w:val="auto"/>
          <w:sz w:val="22"/>
          <w:szCs w:val="22"/>
        </w:rPr>
        <w:t xml:space="preserve"> leaves. </w:t>
      </w:r>
    </w:p>
    <w:p w14:paraId="66A8E371" w14:textId="77777777" w:rsidR="005E5EF3" w:rsidRPr="00EC6261" w:rsidRDefault="005E5EF3" w:rsidP="00737BAA">
      <w:pPr>
        <w:pStyle w:val="Body"/>
        <w:widowControl w:val="0"/>
        <w:spacing w:line="360" w:lineRule="auto"/>
        <w:rPr>
          <w:rFonts w:ascii="Garamond" w:hAnsi="Garamond"/>
          <w:color w:val="auto"/>
          <w:sz w:val="22"/>
          <w:szCs w:val="22"/>
        </w:rPr>
      </w:pPr>
    </w:p>
    <w:p w14:paraId="312BDF83" w14:textId="6A3981F1" w:rsidR="00534C74" w:rsidRPr="00EC6261" w:rsidRDefault="00534C74" w:rsidP="00737BAA">
      <w:pPr>
        <w:pStyle w:val="Body"/>
        <w:widowControl w:val="0"/>
        <w:spacing w:line="360" w:lineRule="auto"/>
        <w:jc w:val="center"/>
        <w:rPr>
          <w:rFonts w:ascii="Garamond" w:hAnsi="Garamond"/>
          <w:b/>
          <w:color w:val="auto"/>
          <w:sz w:val="22"/>
          <w:szCs w:val="22"/>
        </w:rPr>
      </w:pPr>
      <w:r w:rsidRPr="00EC6261">
        <w:rPr>
          <w:rFonts w:ascii="Garamond" w:hAnsi="Garamond"/>
          <w:b/>
          <w:color w:val="auto"/>
          <w:sz w:val="22"/>
          <w:szCs w:val="22"/>
        </w:rPr>
        <w:t>“Show them the man you is”</w:t>
      </w:r>
    </w:p>
    <w:p w14:paraId="456113B6" w14:textId="041242FD" w:rsidR="00534C74" w:rsidRDefault="00534C74" w:rsidP="00737BAA">
      <w:pPr>
        <w:pStyle w:val="Body"/>
        <w:widowControl w:val="0"/>
        <w:spacing w:line="360" w:lineRule="auto"/>
        <w:jc w:val="center"/>
        <w:rPr>
          <w:rFonts w:ascii="Garamond" w:hAnsi="Garamond"/>
          <w:color w:val="auto"/>
          <w:sz w:val="22"/>
          <w:szCs w:val="22"/>
        </w:rPr>
      </w:pPr>
      <w:r w:rsidRPr="00EC6261">
        <w:rPr>
          <w:rFonts w:ascii="Garamond" w:hAnsi="Garamond"/>
          <w:color w:val="auto"/>
          <w:sz w:val="22"/>
          <w:szCs w:val="22"/>
        </w:rPr>
        <w:t>(</w:t>
      </w:r>
      <w:r w:rsidR="00177F2E" w:rsidRPr="00EC6261">
        <w:rPr>
          <w:rFonts w:ascii="Garamond" w:hAnsi="Garamond"/>
          <w:color w:val="auto"/>
          <w:sz w:val="22"/>
          <w:szCs w:val="22"/>
        </w:rPr>
        <w:t xml:space="preserve">Lovelace 2011 </w:t>
      </w:r>
      <w:r w:rsidRPr="00EC6261">
        <w:rPr>
          <w:rFonts w:ascii="Garamond" w:hAnsi="Garamond"/>
          <w:color w:val="auto"/>
          <w:sz w:val="22"/>
          <w:szCs w:val="22"/>
        </w:rPr>
        <w:t>149)</w:t>
      </w:r>
    </w:p>
    <w:p w14:paraId="5A1A1D19" w14:textId="77777777" w:rsidR="0035327F" w:rsidRPr="00EC6261" w:rsidRDefault="0035327F" w:rsidP="00737BAA">
      <w:pPr>
        <w:pStyle w:val="Body"/>
        <w:widowControl w:val="0"/>
        <w:spacing w:line="360" w:lineRule="auto"/>
        <w:jc w:val="center"/>
        <w:rPr>
          <w:rFonts w:ascii="Garamond" w:hAnsi="Garamond"/>
          <w:color w:val="auto"/>
          <w:sz w:val="22"/>
          <w:szCs w:val="22"/>
        </w:rPr>
      </w:pPr>
    </w:p>
    <w:p w14:paraId="722BEC96" w14:textId="6C066209" w:rsidR="0003343E" w:rsidRPr="00EC6261" w:rsidRDefault="00534C74" w:rsidP="007138C7">
      <w:pPr>
        <w:pStyle w:val="Body"/>
        <w:widowControl w:val="0"/>
        <w:spacing w:line="360" w:lineRule="auto"/>
        <w:rPr>
          <w:rFonts w:ascii="Garamond" w:hAnsi="Garamond"/>
          <w:color w:val="auto"/>
          <w:sz w:val="22"/>
          <w:szCs w:val="22"/>
        </w:rPr>
      </w:pPr>
      <w:proofErr w:type="spellStart"/>
      <w:r w:rsidRPr="00EC6261">
        <w:rPr>
          <w:rFonts w:ascii="Garamond" w:hAnsi="Garamond"/>
          <w:color w:val="auto"/>
          <w:sz w:val="22"/>
          <w:szCs w:val="22"/>
        </w:rPr>
        <w:t>Manick’</w:t>
      </w:r>
      <w:r w:rsidR="00B7221E" w:rsidRPr="00EC6261">
        <w:rPr>
          <w:rFonts w:ascii="Garamond" w:hAnsi="Garamond"/>
          <w:color w:val="auto"/>
          <w:sz w:val="22"/>
          <w:szCs w:val="22"/>
        </w:rPr>
        <w:t>s</w:t>
      </w:r>
      <w:proofErr w:type="spellEnd"/>
      <w:r w:rsidR="00B7221E" w:rsidRPr="00EC6261">
        <w:rPr>
          <w:rFonts w:ascii="Garamond" w:hAnsi="Garamond"/>
          <w:color w:val="auto"/>
          <w:sz w:val="22"/>
          <w:szCs w:val="22"/>
        </w:rPr>
        <w:t xml:space="preserve"> perceived “neutrality” allows him to continue to ”straddle two worlds” (321) until in the </w:t>
      </w:r>
      <w:r w:rsidRPr="00EC6261">
        <w:rPr>
          <w:rFonts w:ascii="Garamond" w:hAnsi="Garamond"/>
          <w:color w:val="auto"/>
          <w:sz w:val="22"/>
          <w:szCs w:val="22"/>
        </w:rPr>
        <w:t xml:space="preserve">carnival with which the novel ends, he appears wearing, “with an exultant sobriety” (343) the </w:t>
      </w:r>
      <w:r w:rsidR="00737BAA" w:rsidRPr="00EC6261">
        <w:rPr>
          <w:rFonts w:ascii="Garamond" w:hAnsi="Garamond"/>
          <w:color w:val="auto"/>
          <w:sz w:val="22"/>
          <w:szCs w:val="22"/>
        </w:rPr>
        <w:t xml:space="preserve">glittering </w:t>
      </w:r>
      <w:r w:rsidRPr="00EC6261">
        <w:rPr>
          <w:rFonts w:ascii="Garamond" w:hAnsi="Garamond"/>
          <w:color w:val="auto"/>
          <w:sz w:val="22"/>
          <w:szCs w:val="22"/>
        </w:rPr>
        <w:t xml:space="preserve">costume his father has been quietly making over several years. When pressed about why he hasn’t shown the </w:t>
      </w:r>
      <w:r w:rsidR="00F034AC" w:rsidRPr="00EC6261">
        <w:rPr>
          <w:rFonts w:ascii="Garamond" w:hAnsi="Garamond"/>
          <w:color w:val="auto"/>
          <w:sz w:val="22"/>
          <w:szCs w:val="22"/>
        </w:rPr>
        <w:t xml:space="preserve">costume before, </w:t>
      </w:r>
      <w:proofErr w:type="spellStart"/>
      <w:r w:rsidR="00F034AC" w:rsidRPr="00EC6261">
        <w:rPr>
          <w:rFonts w:ascii="Garamond" w:hAnsi="Garamond"/>
          <w:color w:val="auto"/>
          <w:sz w:val="22"/>
          <w:szCs w:val="22"/>
        </w:rPr>
        <w:t>Manick’s</w:t>
      </w:r>
      <w:proofErr w:type="spellEnd"/>
      <w:r w:rsidR="00F034AC" w:rsidRPr="00EC6261">
        <w:rPr>
          <w:rFonts w:ascii="Garamond" w:hAnsi="Garamond"/>
          <w:color w:val="auto"/>
          <w:sz w:val="22"/>
          <w:szCs w:val="22"/>
        </w:rPr>
        <w:t xml:space="preserve"> father</w:t>
      </w:r>
      <w:r w:rsidRPr="00EC6261">
        <w:rPr>
          <w:rFonts w:ascii="Garamond" w:hAnsi="Garamond"/>
          <w:color w:val="auto"/>
          <w:sz w:val="22"/>
          <w:szCs w:val="22"/>
        </w:rPr>
        <w:t xml:space="preserve"> explains that he “couldn’t go with a half piece of a thin</w:t>
      </w:r>
      <w:r w:rsidR="0035327F">
        <w:rPr>
          <w:rFonts w:ascii="Garamond" w:hAnsi="Garamond"/>
          <w:color w:val="auto"/>
          <w:sz w:val="22"/>
          <w:szCs w:val="22"/>
        </w:rPr>
        <w:t>g” (320) prompting the narrator to ponder, “</w:t>
      </w:r>
      <w:r w:rsidR="00737BAA" w:rsidRPr="00EC6261">
        <w:rPr>
          <w:rFonts w:ascii="Garamond" w:hAnsi="Garamond"/>
          <w:color w:val="auto"/>
          <w:sz w:val="22"/>
          <w:szCs w:val="22"/>
        </w:rPr>
        <w:t xml:space="preserve">if what kept us from moving out of our different ethnic </w:t>
      </w:r>
      <w:proofErr w:type="spellStart"/>
      <w:r w:rsidR="00737BAA" w:rsidRPr="00EC6261">
        <w:rPr>
          <w:rFonts w:ascii="Garamond" w:hAnsi="Garamond"/>
          <w:color w:val="auto"/>
          <w:sz w:val="22"/>
          <w:szCs w:val="22"/>
        </w:rPr>
        <w:t>harbours</w:t>
      </w:r>
      <w:proofErr w:type="spellEnd"/>
      <w:r w:rsidR="00737BAA" w:rsidRPr="00EC6261">
        <w:rPr>
          <w:rFonts w:ascii="Garamond" w:hAnsi="Garamond"/>
          <w:color w:val="auto"/>
          <w:sz w:val="22"/>
          <w:szCs w:val="22"/>
        </w:rPr>
        <w:t xml:space="preserve"> was that we were perfecting our offering to the world we had to enter.</w:t>
      </w:r>
      <w:r w:rsidR="0035327F">
        <w:rPr>
          <w:rFonts w:ascii="Garamond" w:hAnsi="Garamond"/>
          <w:color w:val="auto"/>
          <w:sz w:val="22"/>
          <w:szCs w:val="22"/>
        </w:rPr>
        <w:t>”</w:t>
      </w:r>
      <w:r w:rsidR="00737BAA" w:rsidRPr="00EC6261">
        <w:rPr>
          <w:rFonts w:ascii="Garamond" w:hAnsi="Garamond"/>
          <w:color w:val="auto"/>
          <w:sz w:val="22"/>
          <w:szCs w:val="22"/>
        </w:rPr>
        <w:t xml:space="preserve"> (322)</w:t>
      </w:r>
      <w:r w:rsidR="0035327F">
        <w:rPr>
          <w:rFonts w:ascii="Garamond" w:hAnsi="Garamond"/>
          <w:color w:val="auto"/>
          <w:sz w:val="22"/>
          <w:szCs w:val="22"/>
        </w:rPr>
        <w:t xml:space="preserve"> </w:t>
      </w:r>
      <w:r w:rsidR="00480DC8" w:rsidRPr="00EC6261">
        <w:rPr>
          <w:rFonts w:ascii="Garamond" w:hAnsi="Garamond"/>
          <w:color w:val="auto"/>
          <w:sz w:val="22"/>
          <w:szCs w:val="22"/>
        </w:rPr>
        <w:t>This implies</w:t>
      </w:r>
      <w:r w:rsidR="00737BAA" w:rsidRPr="00EC6261">
        <w:rPr>
          <w:rFonts w:ascii="Garamond" w:hAnsi="Garamond"/>
          <w:color w:val="auto"/>
          <w:sz w:val="22"/>
          <w:szCs w:val="22"/>
        </w:rPr>
        <w:t xml:space="preserve"> a</w:t>
      </w:r>
      <w:r w:rsidR="005E5EF3" w:rsidRPr="00EC6261">
        <w:rPr>
          <w:rFonts w:ascii="Garamond" w:hAnsi="Garamond"/>
          <w:color w:val="auto"/>
          <w:sz w:val="22"/>
          <w:szCs w:val="22"/>
        </w:rPr>
        <w:t xml:space="preserve"> much</w:t>
      </w:r>
      <w:r w:rsidR="00737BAA" w:rsidRPr="00EC6261">
        <w:rPr>
          <w:rFonts w:ascii="Garamond" w:hAnsi="Garamond"/>
          <w:color w:val="auto"/>
          <w:sz w:val="22"/>
          <w:szCs w:val="22"/>
        </w:rPr>
        <w:t xml:space="preserve"> greater degree of volition and self-conscious reflection for a significantly creolizing i</w:t>
      </w:r>
      <w:r w:rsidR="0003343E" w:rsidRPr="00EC6261">
        <w:rPr>
          <w:rFonts w:ascii="Garamond" w:hAnsi="Garamond"/>
          <w:color w:val="auto"/>
          <w:sz w:val="22"/>
          <w:szCs w:val="22"/>
        </w:rPr>
        <w:t>nvolvement in culture</w:t>
      </w:r>
      <w:r w:rsidR="00480DC8" w:rsidRPr="00EC6261">
        <w:rPr>
          <w:rFonts w:ascii="Garamond" w:hAnsi="Garamond"/>
          <w:color w:val="auto"/>
          <w:sz w:val="22"/>
          <w:szCs w:val="22"/>
        </w:rPr>
        <w:t xml:space="preserve"> to be effected</w:t>
      </w:r>
      <w:proofErr w:type="gramStart"/>
      <w:r w:rsidR="00480DC8" w:rsidRPr="00EC6261">
        <w:rPr>
          <w:rFonts w:ascii="Garamond" w:hAnsi="Garamond"/>
          <w:color w:val="auto"/>
          <w:sz w:val="22"/>
          <w:szCs w:val="22"/>
        </w:rPr>
        <w:t>;</w:t>
      </w:r>
      <w:proofErr w:type="gramEnd"/>
      <w:r w:rsidR="00480DC8" w:rsidRPr="00EC6261">
        <w:rPr>
          <w:rFonts w:ascii="Garamond" w:hAnsi="Garamond"/>
          <w:color w:val="auto"/>
          <w:sz w:val="22"/>
          <w:szCs w:val="22"/>
        </w:rPr>
        <w:t xml:space="preserve"> not the ponderous “big thoughts” of Tiger but a more everyday, organic reflexivity</w:t>
      </w:r>
      <w:r w:rsidR="0003343E" w:rsidRPr="00EC6261">
        <w:rPr>
          <w:rFonts w:ascii="Garamond" w:hAnsi="Garamond"/>
          <w:color w:val="auto"/>
          <w:sz w:val="22"/>
          <w:szCs w:val="22"/>
        </w:rPr>
        <w:t>.</w:t>
      </w:r>
      <w:r w:rsidR="00737BAA" w:rsidRPr="00EC6261">
        <w:rPr>
          <w:rFonts w:ascii="Garamond" w:hAnsi="Garamond"/>
          <w:color w:val="auto"/>
          <w:sz w:val="22"/>
          <w:szCs w:val="22"/>
        </w:rPr>
        <w:t xml:space="preserve"> The care with which </w:t>
      </w:r>
      <w:proofErr w:type="spellStart"/>
      <w:r w:rsidR="00737BAA" w:rsidRPr="00EC6261">
        <w:rPr>
          <w:rFonts w:ascii="Garamond" w:hAnsi="Garamond"/>
          <w:color w:val="auto"/>
          <w:sz w:val="22"/>
          <w:szCs w:val="22"/>
        </w:rPr>
        <w:t>Manick</w:t>
      </w:r>
      <w:proofErr w:type="spellEnd"/>
      <w:r w:rsidR="00737BAA" w:rsidRPr="00EC6261">
        <w:rPr>
          <w:rFonts w:ascii="Garamond" w:hAnsi="Garamond"/>
          <w:color w:val="auto"/>
          <w:sz w:val="22"/>
          <w:szCs w:val="22"/>
        </w:rPr>
        <w:t xml:space="preserve"> displays his costume, rather like his batting, endorses another, more </w:t>
      </w:r>
      <w:proofErr w:type="spellStart"/>
      <w:r w:rsidR="00737BAA" w:rsidRPr="00EC6261">
        <w:rPr>
          <w:rFonts w:ascii="Garamond" w:hAnsi="Garamond"/>
          <w:color w:val="auto"/>
          <w:sz w:val="22"/>
          <w:szCs w:val="22"/>
        </w:rPr>
        <w:t>laboured</w:t>
      </w:r>
      <w:proofErr w:type="spellEnd"/>
      <w:r w:rsidR="00737BAA" w:rsidRPr="00EC6261">
        <w:rPr>
          <w:rFonts w:ascii="Garamond" w:hAnsi="Garamond"/>
          <w:color w:val="auto"/>
          <w:sz w:val="22"/>
          <w:szCs w:val="22"/>
        </w:rPr>
        <w:t xml:space="preserve"> register of style than the flamboyance of </w:t>
      </w:r>
      <w:proofErr w:type="spellStart"/>
      <w:r w:rsidR="00737BAA" w:rsidRPr="00EC6261">
        <w:rPr>
          <w:rFonts w:ascii="Garamond" w:hAnsi="Garamond"/>
          <w:color w:val="auto"/>
          <w:sz w:val="22"/>
          <w:szCs w:val="22"/>
        </w:rPr>
        <w:t>Sonn</w:t>
      </w:r>
      <w:r w:rsidR="0003343E" w:rsidRPr="00EC6261">
        <w:rPr>
          <w:rFonts w:ascii="Garamond" w:hAnsi="Garamond"/>
          <w:color w:val="auto"/>
          <w:sz w:val="22"/>
          <w:szCs w:val="22"/>
        </w:rPr>
        <w:t>yboy’s</w:t>
      </w:r>
      <w:proofErr w:type="spellEnd"/>
      <w:r w:rsidR="0003343E" w:rsidRPr="00EC6261">
        <w:rPr>
          <w:rFonts w:ascii="Garamond" w:hAnsi="Garamond"/>
          <w:color w:val="auto"/>
          <w:sz w:val="22"/>
          <w:szCs w:val="22"/>
        </w:rPr>
        <w:t xml:space="preserve"> refusal to “die quickly” when he is an extra in an American movie. But it is </w:t>
      </w:r>
      <w:r w:rsidR="0003343E" w:rsidRPr="00EC6261">
        <w:rPr>
          <w:rFonts w:ascii="Garamond" w:hAnsi="Garamond"/>
          <w:i/>
          <w:color w:val="auto"/>
          <w:sz w:val="22"/>
          <w:szCs w:val="22"/>
        </w:rPr>
        <w:t>style</w:t>
      </w:r>
      <w:r w:rsidR="0003343E" w:rsidRPr="00EC6261">
        <w:rPr>
          <w:rFonts w:ascii="Garamond" w:hAnsi="Garamond"/>
          <w:color w:val="auto"/>
          <w:sz w:val="22"/>
          <w:szCs w:val="22"/>
        </w:rPr>
        <w:t xml:space="preserve"> nonetheless. As well as </w:t>
      </w:r>
      <w:proofErr w:type="spellStart"/>
      <w:r w:rsidR="0003343E" w:rsidRPr="00EC6261">
        <w:rPr>
          <w:rFonts w:ascii="Garamond" w:hAnsi="Garamond"/>
          <w:color w:val="auto"/>
          <w:sz w:val="22"/>
          <w:szCs w:val="22"/>
        </w:rPr>
        <w:t>Manick’s</w:t>
      </w:r>
      <w:proofErr w:type="spellEnd"/>
      <w:r w:rsidR="0003343E" w:rsidRPr="00EC6261">
        <w:rPr>
          <w:rFonts w:ascii="Garamond" w:hAnsi="Garamond"/>
          <w:color w:val="auto"/>
          <w:sz w:val="22"/>
          <w:szCs w:val="22"/>
        </w:rPr>
        <w:t xml:space="preserve"> direct involvement in carnival, Lovelace also stitches this performance tightly into the fabric of</w:t>
      </w:r>
      <w:r w:rsidR="00480DC8" w:rsidRPr="00EC6261">
        <w:rPr>
          <w:rFonts w:ascii="Garamond" w:hAnsi="Garamond"/>
          <w:color w:val="auto"/>
          <w:sz w:val="22"/>
          <w:szCs w:val="22"/>
        </w:rPr>
        <w:t xml:space="preserve"> Caribbean writing via</w:t>
      </w:r>
      <w:r w:rsidR="00032BE7" w:rsidRPr="00EC6261">
        <w:rPr>
          <w:rFonts w:ascii="Garamond" w:hAnsi="Garamond"/>
          <w:color w:val="auto"/>
          <w:sz w:val="22"/>
          <w:szCs w:val="22"/>
        </w:rPr>
        <w:t xml:space="preserve"> resonances with</w:t>
      </w:r>
      <w:r w:rsidR="0003343E" w:rsidRPr="00EC6261">
        <w:rPr>
          <w:rFonts w:ascii="Garamond" w:hAnsi="Garamond"/>
          <w:color w:val="auto"/>
          <w:sz w:val="22"/>
          <w:szCs w:val="22"/>
        </w:rPr>
        <w:t xml:space="preserve"> </w:t>
      </w:r>
      <w:proofErr w:type="spellStart"/>
      <w:r w:rsidR="0003343E" w:rsidRPr="00EC6261">
        <w:rPr>
          <w:rFonts w:ascii="Garamond" w:hAnsi="Garamond"/>
          <w:color w:val="auto"/>
          <w:sz w:val="22"/>
          <w:szCs w:val="22"/>
        </w:rPr>
        <w:t>Aldrick’s</w:t>
      </w:r>
      <w:proofErr w:type="spellEnd"/>
      <w:r w:rsidR="0003343E" w:rsidRPr="00EC6261">
        <w:rPr>
          <w:rFonts w:ascii="Garamond" w:hAnsi="Garamond"/>
          <w:color w:val="auto"/>
          <w:sz w:val="22"/>
          <w:szCs w:val="22"/>
        </w:rPr>
        <w:t xml:space="preserve"> dragon </w:t>
      </w:r>
      <w:r w:rsidR="00032BE7" w:rsidRPr="00EC6261">
        <w:rPr>
          <w:rFonts w:ascii="Garamond" w:hAnsi="Garamond"/>
          <w:color w:val="auto"/>
          <w:sz w:val="22"/>
          <w:szCs w:val="22"/>
        </w:rPr>
        <w:t>and in the echoes we hear of Walcott’s ‘Mas</w:t>
      </w:r>
      <w:r w:rsidR="00F034AC" w:rsidRPr="00EC6261">
        <w:rPr>
          <w:rFonts w:ascii="Garamond" w:hAnsi="Garamond"/>
          <w:color w:val="auto"/>
          <w:sz w:val="22"/>
          <w:szCs w:val="22"/>
        </w:rPr>
        <w:t>s</w:t>
      </w:r>
      <w:r w:rsidR="00032BE7" w:rsidRPr="00EC6261">
        <w:rPr>
          <w:rFonts w:ascii="Garamond" w:hAnsi="Garamond"/>
          <w:color w:val="auto"/>
          <w:sz w:val="22"/>
          <w:szCs w:val="22"/>
        </w:rPr>
        <w:t xml:space="preserve"> Man’: “Hector </w:t>
      </w:r>
      <w:proofErr w:type="spellStart"/>
      <w:r w:rsidR="00032BE7" w:rsidRPr="00EC6261">
        <w:rPr>
          <w:rFonts w:ascii="Garamond" w:hAnsi="Garamond"/>
          <w:color w:val="auto"/>
          <w:sz w:val="22"/>
          <w:szCs w:val="22"/>
        </w:rPr>
        <w:t>Mannix</w:t>
      </w:r>
      <w:proofErr w:type="spellEnd"/>
      <w:r w:rsidR="00032BE7" w:rsidRPr="00EC6261">
        <w:rPr>
          <w:rFonts w:ascii="Garamond" w:hAnsi="Garamond"/>
          <w:color w:val="auto"/>
          <w:sz w:val="22"/>
          <w:szCs w:val="22"/>
        </w:rPr>
        <w:t xml:space="preserve">, water works clerk, </w:t>
      </w:r>
      <w:r w:rsidR="0035327F">
        <w:rPr>
          <w:rFonts w:ascii="Garamond" w:hAnsi="Garamond"/>
          <w:color w:val="auto"/>
          <w:sz w:val="22"/>
          <w:szCs w:val="22"/>
        </w:rPr>
        <w:t xml:space="preserve">San Juan, has entered a lion.” </w:t>
      </w:r>
      <w:r w:rsidR="00032BE7" w:rsidRPr="00EC6261">
        <w:rPr>
          <w:rFonts w:ascii="Garamond" w:hAnsi="Garamond"/>
          <w:color w:val="auto"/>
          <w:sz w:val="22"/>
          <w:szCs w:val="22"/>
        </w:rPr>
        <w:t xml:space="preserve">Lovelace’s </w:t>
      </w:r>
      <w:proofErr w:type="spellStart"/>
      <w:r w:rsidR="00032BE7" w:rsidRPr="00EC6261">
        <w:rPr>
          <w:rFonts w:ascii="Garamond" w:hAnsi="Garamond"/>
          <w:color w:val="auto"/>
          <w:sz w:val="22"/>
          <w:szCs w:val="22"/>
        </w:rPr>
        <w:t>Manick</w:t>
      </w:r>
      <w:proofErr w:type="spellEnd"/>
      <w:r w:rsidR="00032BE7" w:rsidRPr="00EC6261">
        <w:rPr>
          <w:rFonts w:ascii="Garamond" w:hAnsi="Garamond"/>
          <w:color w:val="auto"/>
          <w:sz w:val="22"/>
          <w:szCs w:val="22"/>
        </w:rPr>
        <w:t xml:space="preserve"> is also a </w:t>
      </w:r>
      <w:r w:rsidR="0035327F">
        <w:rPr>
          <w:rFonts w:ascii="Garamond" w:hAnsi="Garamond"/>
          <w:color w:val="auto"/>
          <w:sz w:val="22"/>
          <w:szCs w:val="22"/>
        </w:rPr>
        <w:t xml:space="preserve">Public Works </w:t>
      </w:r>
      <w:r w:rsidR="00032BE7" w:rsidRPr="00EC6261">
        <w:rPr>
          <w:rFonts w:ascii="Garamond" w:hAnsi="Garamond"/>
          <w:color w:val="auto"/>
          <w:sz w:val="22"/>
          <w:szCs w:val="22"/>
        </w:rPr>
        <w:t>clerk</w:t>
      </w:r>
      <w:r w:rsidR="0035327F">
        <w:rPr>
          <w:rFonts w:ascii="Garamond" w:hAnsi="Garamond"/>
          <w:color w:val="auto"/>
          <w:sz w:val="22"/>
          <w:szCs w:val="22"/>
        </w:rPr>
        <w:t xml:space="preserve"> (159</w:t>
      </w:r>
      <w:r w:rsidR="00032BE7" w:rsidRPr="00EC6261">
        <w:rPr>
          <w:rFonts w:ascii="Garamond" w:hAnsi="Garamond"/>
          <w:color w:val="auto"/>
          <w:sz w:val="22"/>
          <w:szCs w:val="22"/>
        </w:rPr>
        <w:t xml:space="preserve">). </w:t>
      </w:r>
      <w:r w:rsidR="00032BE7" w:rsidRPr="00EC6261">
        <w:rPr>
          <w:rFonts w:ascii="Garamond" w:hAnsi="Garamond"/>
          <w:i/>
          <w:color w:val="auto"/>
          <w:sz w:val="22"/>
          <w:szCs w:val="22"/>
        </w:rPr>
        <w:t>I</w:t>
      </w:r>
      <w:r w:rsidR="0035327F">
        <w:rPr>
          <w:rFonts w:ascii="Garamond" w:hAnsi="Garamond"/>
          <w:i/>
          <w:color w:val="auto"/>
          <w:sz w:val="22"/>
          <w:szCs w:val="22"/>
        </w:rPr>
        <w:t xml:space="preserve">s </w:t>
      </w:r>
      <w:r w:rsidR="00032BE7" w:rsidRPr="00EC6261">
        <w:rPr>
          <w:rFonts w:ascii="Garamond" w:hAnsi="Garamond"/>
          <w:i/>
          <w:color w:val="auto"/>
          <w:sz w:val="22"/>
          <w:szCs w:val="22"/>
        </w:rPr>
        <w:t>J</w:t>
      </w:r>
      <w:r w:rsidR="0035327F">
        <w:rPr>
          <w:rFonts w:ascii="Garamond" w:hAnsi="Garamond"/>
          <w:i/>
          <w:color w:val="auto"/>
          <w:sz w:val="22"/>
          <w:szCs w:val="22"/>
        </w:rPr>
        <w:t xml:space="preserve">ust a </w:t>
      </w:r>
      <w:r w:rsidR="00032BE7" w:rsidRPr="00EC6261">
        <w:rPr>
          <w:rFonts w:ascii="Garamond" w:hAnsi="Garamond"/>
          <w:i/>
          <w:color w:val="auto"/>
          <w:sz w:val="22"/>
          <w:szCs w:val="22"/>
        </w:rPr>
        <w:t>M</w:t>
      </w:r>
      <w:r w:rsidR="0035327F">
        <w:rPr>
          <w:rFonts w:ascii="Garamond" w:hAnsi="Garamond"/>
          <w:i/>
          <w:color w:val="auto"/>
          <w:sz w:val="22"/>
          <w:szCs w:val="22"/>
        </w:rPr>
        <w:t>ovie</w:t>
      </w:r>
      <w:r w:rsidR="00032BE7" w:rsidRPr="00EC6261">
        <w:rPr>
          <w:rFonts w:ascii="Garamond" w:hAnsi="Garamond"/>
          <w:color w:val="auto"/>
          <w:sz w:val="22"/>
          <w:szCs w:val="22"/>
        </w:rPr>
        <w:t xml:space="preserve"> is thickly punctuated by literary allusion and references</w:t>
      </w:r>
      <w:r w:rsidR="00326C15" w:rsidRPr="00EC6261">
        <w:rPr>
          <w:rFonts w:ascii="Garamond" w:hAnsi="Garamond"/>
          <w:color w:val="auto"/>
          <w:sz w:val="22"/>
          <w:szCs w:val="22"/>
        </w:rPr>
        <w:t xml:space="preserve"> to writers and writing, so the</w:t>
      </w:r>
      <w:r w:rsidR="00032BE7" w:rsidRPr="00EC6261">
        <w:rPr>
          <w:rFonts w:ascii="Garamond" w:hAnsi="Garamond"/>
          <w:color w:val="auto"/>
          <w:sz w:val="22"/>
          <w:szCs w:val="22"/>
        </w:rPr>
        <w:t xml:space="preserve"> enfolding of </w:t>
      </w:r>
      <w:proofErr w:type="spellStart"/>
      <w:r w:rsidR="00032BE7" w:rsidRPr="00EC6261">
        <w:rPr>
          <w:rFonts w:ascii="Garamond" w:hAnsi="Garamond"/>
          <w:color w:val="auto"/>
          <w:sz w:val="22"/>
          <w:szCs w:val="22"/>
        </w:rPr>
        <w:t>Manick’s</w:t>
      </w:r>
      <w:proofErr w:type="spellEnd"/>
      <w:r w:rsidR="00032BE7" w:rsidRPr="00EC6261">
        <w:rPr>
          <w:rFonts w:ascii="Garamond" w:hAnsi="Garamond"/>
          <w:color w:val="auto"/>
          <w:sz w:val="22"/>
          <w:szCs w:val="22"/>
        </w:rPr>
        <w:t xml:space="preserve"> performance into this creolize</w:t>
      </w:r>
      <w:r w:rsidR="00326C15" w:rsidRPr="00EC6261">
        <w:rPr>
          <w:rFonts w:ascii="Garamond" w:hAnsi="Garamond"/>
          <w:color w:val="auto"/>
          <w:sz w:val="22"/>
          <w:szCs w:val="22"/>
        </w:rPr>
        <w:t xml:space="preserve">d matrix is important. Lovelace does not present </w:t>
      </w:r>
      <w:proofErr w:type="spellStart"/>
      <w:r w:rsidR="00326C15" w:rsidRPr="00EC6261">
        <w:rPr>
          <w:rFonts w:ascii="Garamond" w:hAnsi="Garamond"/>
          <w:color w:val="auto"/>
          <w:sz w:val="22"/>
          <w:szCs w:val="22"/>
        </w:rPr>
        <w:t>Manick</w:t>
      </w:r>
      <w:proofErr w:type="spellEnd"/>
      <w:r w:rsidR="00326C15" w:rsidRPr="00EC6261">
        <w:rPr>
          <w:rFonts w:ascii="Garamond" w:hAnsi="Garamond"/>
          <w:color w:val="auto"/>
          <w:sz w:val="22"/>
          <w:szCs w:val="22"/>
        </w:rPr>
        <w:t xml:space="preserve"> as a figure who has</w:t>
      </w:r>
      <w:r w:rsidR="00F034AC" w:rsidRPr="00EC6261">
        <w:rPr>
          <w:rFonts w:ascii="Garamond" w:hAnsi="Garamond"/>
          <w:color w:val="auto"/>
          <w:sz w:val="22"/>
          <w:szCs w:val="22"/>
        </w:rPr>
        <w:t xml:space="preserve"> acculturated or</w:t>
      </w:r>
      <w:r w:rsidR="00326C15" w:rsidRPr="00EC6261">
        <w:rPr>
          <w:rFonts w:ascii="Garamond" w:hAnsi="Garamond"/>
          <w:color w:val="auto"/>
          <w:sz w:val="22"/>
          <w:szCs w:val="22"/>
        </w:rPr>
        <w:t xml:space="preserve"> </w:t>
      </w:r>
      <w:r w:rsidR="00326C15" w:rsidRPr="00EC6261">
        <w:rPr>
          <w:rFonts w:ascii="Garamond" w:hAnsi="Garamond"/>
          <w:i/>
          <w:color w:val="auto"/>
          <w:sz w:val="22"/>
          <w:szCs w:val="22"/>
        </w:rPr>
        <w:t>undergone</w:t>
      </w:r>
      <w:r w:rsidR="00326C15" w:rsidRPr="00EC6261">
        <w:rPr>
          <w:rFonts w:ascii="Garamond" w:hAnsi="Garamond"/>
          <w:color w:val="auto"/>
          <w:sz w:val="22"/>
          <w:szCs w:val="22"/>
        </w:rPr>
        <w:t xml:space="preserve"> </w:t>
      </w:r>
      <w:proofErr w:type="spellStart"/>
      <w:r w:rsidR="00326C15" w:rsidRPr="00EC6261">
        <w:rPr>
          <w:rFonts w:ascii="Garamond" w:hAnsi="Garamond"/>
          <w:color w:val="auto"/>
          <w:sz w:val="22"/>
          <w:szCs w:val="22"/>
        </w:rPr>
        <w:t>creolizati</w:t>
      </w:r>
      <w:r w:rsidR="00F034AC" w:rsidRPr="00EC6261">
        <w:rPr>
          <w:rFonts w:ascii="Garamond" w:hAnsi="Garamond"/>
          <w:color w:val="auto"/>
          <w:sz w:val="22"/>
          <w:szCs w:val="22"/>
        </w:rPr>
        <w:t>on</w:t>
      </w:r>
      <w:proofErr w:type="spellEnd"/>
      <w:r w:rsidR="00F034AC" w:rsidRPr="00EC6261">
        <w:rPr>
          <w:rFonts w:ascii="Garamond" w:hAnsi="Garamond"/>
          <w:color w:val="auto"/>
          <w:sz w:val="22"/>
          <w:szCs w:val="22"/>
        </w:rPr>
        <w:t xml:space="preserve"> successfully</w:t>
      </w:r>
      <w:r w:rsidR="00326C15" w:rsidRPr="00EC6261">
        <w:rPr>
          <w:rFonts w:ascii="Garamond" w:hAnsi="Garamond"/>
          <w:color w:val="auto"/>
          <w:sz w:val="22"/>
          <w:szCs w:val="22"/>
        </w:rPr>
        <w:t xml:space="preserve">. Rather, he </w:t>
      </w:r>
      <w:r w:rsidR="00032BE7" w:rsidRPr="00EC6261">
        <w:rPr>
          <w:rFonts w:ascii="Garamond" w:hAnsi="Garamond"/>
          <w:color w:val="auto"/>
          <w:sz w:val="22"/>
          <w:szCs w:val="22"/>
        </w:rPr>
        <w:t xml:space="preserve">invites the reader to see </w:t>
      </w:r>
      <w:proofErr w:type="spellStart"/>
      <w:r w:rsidR="00032BE7" w:rsidRPr="00EC6261">
        <w:rPr>
          <w:rFonts w:ascii="Garamond" w:hAnsi="Garamond"/>
          <w:color w:val="auto"/>
          <w:sz w:val="22"/>
          <w:szCs w:val="22"/>
        </w:rPr>
        <w:t>Manick</w:t>
      </w:r>
      <w:proofErr w:type="spellEnd"/>
      <w:r w:rsidR="00326C15" w:rsidRPr="00EC6261">
        <w:rPr>
          <w:rFonts w:ascii="Garamond" w:hAnsi="Garamond"/>
          <w:color w:val="auto"/>
          <w:sz w:val="22"/>
          <w:szCs w:val="22"/>
        </w:rPr>
        <w:t xml:space="preserve"> in the fullness of his </w:t>
      </w:r>
      <w:proofErr w:type="spellStart"/>
      <w:r w:rsidR="00326C15" w:rsidRPr="00EC6261">
        <w:rPr>
          <w:rFonts w:ascii="Garamond" w:hAnsi="Garamond"/>
          <w:color w:val="auto"/>
          <w:sz w:val="22"/>
          <w:szCs w:val="22"/>
        </w:rPr>
        <w:t>creoliz</w:t>
      </w:r>
      <w:r w:rsidR="00326C15" w:rsidRPr="00EC6261">
        <w:rPr>
          <w:rFonts w:ascii="Garamond" w:hAnsi="Garamond"/>
          <w:i/>
          <w:color w:val="auto"/>
          <w:sz w:val="22"/>
          <w:szCs w:val="22"/>
        </w:rPr>
        <w:t>ability</w:t>
      </w:r>
      <w:proofErr w:type="spellEnd"/>
      <w:r w:rsidR="00326C15" w:rsidRPr="00EC6261">
        <w:rPr>
          <w:rFonts w:ascii="Garamond" w:hAnsi="Garamond"/>
          <w:color w:val="auto"/>
          <w:sz w:val="22"/>
          <w:szCs w:val="22"/>
        </w:rPr>
        <w:t xml:space="preserve"> </w:t>
      </w:r>
      <w:r w:rsidR="00326C15" w:rsidRPr="00EC6261">
        <w:rPr>
          <w:rFonts w:ascii="Garamond" w:hAnsi="Garamond"/>
          <w:i/>
          <w:color w:val="auto"/>
          <w:sz w:val="22"/>
          <w:szCs w:val="22"/>
        </w:rPr>
        <w:t>and</w:t>
      </w:r>
      <w:r w:rsidR="00326C15" w:rsidRPr="00EC6261">
        <w:rPr>
          <w:rFonts w:ascii="Garamond" w:hAnsi="Garamond"/>
          <w:color w:val="auto"/>
          <w:sz w:val="22"/>
          <w:szCs w:val="22"/>
        </w:rPr>
        <w:t xml:space="preserve"> creoliz</w:t>
      </w:r>
      <w:r w:rsidR="00326C15" w:rsidRPr="00EC6261">
        <w:rPr>
          <w:rFonts w:ascii="Garamond" w:hAnsi="Garamond"/>
          <w:i/>
          <w:color w:val="auto"/>
          <w:sz w:val="22"/>
          <w:szCs w:val="22"/>
        </w:rPr>
        <w:t>ing</w:t>
      </w:r>
      <w:r w:rsidR="00032BE7" w:rsidRPr="00EC6261">
        <w:rPr>
          <w:rFonts w:ascii="Garamond" w:hAnsi="Garamond"/>
          <w:color w:val="auto"/>
          <w:sz w:val="22"/>
          <w:szCs w:val="22"/>
        </w:rPr>
        <w:t xml:space="preserve"> potential</w:t>
      </w:r>
      <w:r w:rsidR="00326C15" w:rsidRPr="00EC6261">
        <w:rPr>
          <w:rFonts w:ascii="Garamond" w:hAnsi="Garamond"/>
          <w:color w:val="auto"/>
          <w:sz w:val="22"/>
          <w:szCs w:val="22"/>
        </w:rPr>
        <w:t xml:space="preserve">. </w:t>
      </w:r>
    </w:p>
    <w:p w14:paraId="375AEB2D" w14:textId="77777777" w:rsidR="00326C15" w:rsidRPr="00EC6261" w:rsidRDefault="00326C15" w:rsidP="007138C7">
      <w:pPr>
        <w:pStyle w:val="Body"/>
        <w:widowControl w:val="0"/>
        <w:spacing w:line="360" w:lineRule="auto"/>
        <w:rPr>
          <w:rFonts w:ascii="Garamond" w:hAnsi="Garamond"/>
          <w:color w:val="auto"/>
          <w:sz w:val="22"/>
          <w:szCs w:val="22"/>
        </w:rPr>
      </w:pPr>
    </w:p>
    <w:p w14:paraId="3970D4C5" w14:textId="0EDBAA90" w:rsidR="00326C15" w:rsidRPr="00EC6261" w:rsidRDefault="0035327F" w:rsidP="0035327F">
      <w:pPr>
        <w:pStyle w:val="Body"/>
        <w:widowControl w:val="0"/>
        <w:spacing w:line="360" w:lineRule="auto"/>
        <w:ind w:firstLine="720"/>
        <w:rPr>
          <w:rFonts w:ascii="Garamond" w:hAnsi="Garamond"/>
          <w:color w:val="auto"/>
          <w:sz w:val="22"/>
          <w:szCs w:val="22"/>
        </w:rPr>
      </w:pPr>
      <w:r>
        <w:rPr>
          <w:rFonts w:ascii="Garamond" w:hAnsi="Garamond"/>
          <w:color w:val="auto"/>
          <w:sz w:val="22"/>
          <w:szCs w:val="22"/>
        </w:rPr>
        <w:t>It is not just Indo-</w:t>
      </w:r>
      <w:r w:rsidR="007B7B06" w:rsidRPr="00EC6261">
        <w:rPr>
          <w:rFonts w:ascii="Garamond" w:hAnsi="Garamond"/>
          <w:color w:val="auto"/>
          <w:sz w:val="22"/>
          <w:szCs w:val="22"/>
        </w:rPr>
        <w:t xml:space="preserve">Trinidadians whose </w:t>
      </w:r>
      <w:proofErr w:type="spellStart"/>
      <w:r w:rsidR="007B7B06" w:rsidRPr="00EC6261">
        <w:rPr>
          <w:rFonts w:ascii="Garamond" w:hAnsi="Garamond"/>
          <w:color w:val="auto"/>
          <w:sz w:val="22"/>
          <w:szCs w:val="22"/>
        </w:rPr>
        <w:t>creolizable</w:t>
      </w:r>
      <w:proofErr w:type="spellEnd"/>
      <w:r w:rsidR="007B7B06" w:rsidRPr="00EC6261">
        <w:rPr>
          <w:rFonts w:ascii="Garamond" w:hAnsi="Garamond"/>
          <w:color w:val="auto"/>
          <w:sz w:val="22"/>
          <w:szCs w:val="22"/>
        </w:rPr>
        <w:t xml:space="preserve">/creolizing potential is revisited in </w:t>
      </w:r>
      <w:r w:rsidR="003B662A">
        <w:rPr>
          <w:rFonts w:ascii="Garamond" w:hAnsi="Garamond"/>
          <w:color w:val="auto"/>
          <w:sz w:val="22"/>
          <w:szCs w:val="22"/>
        </w:rPr>
        <w:t xml:space="preserve">the novel. </w:t>
      </w:r>
      <w:r w:rsidR="007B7B06" w:rsidRPr="00EC6261">
        <w:rPr>
          <w:rFonts w:ascii="Garamond" w:hAnsi="Garamond"/>
          <w:color w:val="auto"/>
          <w:sz w:val="22"/>
          <w:szCs w:val="22"/>
        </w:rPr>
        <w:t>L</w:t>
      </w:r>
      <w:r w:rsidR="00326C15" w:rsidRPr="00EC6261">
        <w:rPr>
          <w:rFonts w:ascii="Garamond" w:hAnsi="Garamond"/>
          <w:color w:val="auto"/>
          <w:sz w:val="22"/>
          <w:szCs w:val="22"/>
        </w:rPr>
        <w:t>ovelace</w:t>
      </w:r>
      <w:r w:rsidR="007B7B06" w:rsidRPr="00EC6261">
        <w:rPr>
          <w:rFonts w:ascii="Garamond" w:hAnsi="Garamond"/>
          <w:color w:val="auto"/>
          <w:sz w:val="22"/>
          <w:szCs w:val="22"/>
        </w:rPr>
        <w:t xml:space="preserve"> also revisits and revises the figure of the ‘bad john’</w:t>
      </w:r>
      <w:r w:rsidR="003B662A">
        <w:rPr>
          <w:rFonts w:ascii="Garamond" w:hAnsi="Garamond"/>
          <w:color w:val="auto"/>
          <w:sz w:val="22"/>
          <w:szCs w:val="22"/>
        </w:rPr>
        <w:t xml:space="preserve">, </w:t>
      </w:r>
      <w:r w:rsidR="007B7B06" w:rsidRPr="00EC6261">
        <w:rPr>
          <w:rFonts w:ascii="Garamond" w:hAnsi="Garamond"/>
          <w:color w:val="auto"/>
          <w:sz w:val="22"/>
          <w:szCs w:val="22"/>
        </w:rPr>
        <w:t xml:space="preserve">a crucial figure </w:t>
      </w:r>
      <w:r w:rsidR="003B662A">
        <w:rPr>
          <w:rFonts w:ascii="Garamond" w:hAnsi="Garamond"/>
          <w:color w:val="auto"/>
          <w:sz w:val="22"/>
          <w:szCs w:val="22"/>
        </w:rPr>
        <w:t xml:space="preserve">in Lovelace’s configuration </w:t>
      </w:r>
      <w:r w:rsidR="007B7B06" w:rsidRPr="00EC6261">
        <w:rPr>
          <w:rFonts w:ascii="Garamond" w:hAnsi="Garamond"/>
          <w:color w:val="auto"/>
          <w:sz w:val="22"/>
          <w:szCs w:val="22"/>
        </w:rPr>
        <w:t xml:space="preserve">of </w:t>
      </w:r>
      <w:proofErr w:type="spellStart"/>
      <w:r w:rsidR="007B7B06" w:rsidRPr="00EC6261">
        <w:rPr>
          <w:rFonts w:ascii="Garamond" w:hAnsi="Garamond"/>
          <w:color w:val="auto"/>
          <w:sz w:val="22"/>
          <w:szCs w:val="22"/>
        </w:rPr>
        <w:t>creolization</w:t>
      </w:r>
      <w:proofErr w:type="spellEnd"/>
      <w:r w:rsidR="007B7B06" w:rsidRPr="00EC6261">
        <w:rPr>
          <w:rFonts w:ascii="Garamond" w:hAnsi="Garamond"/>
          <w:color w:val="auto"/>
          <w:sz w:val="22"/>
          <w:szCs w:val="22"/>
        </w:rPr>
        <w:t>-as-resistance</w:t>
      </w:r>
      <w:r w:rsidR="00170352" w:rsidRPr="00EC6261">
        <w:rPr>
          <w:rFonts w:ascii="Garamond" w:hAnsi="Garamond"/>
          <w:color w:val="auto"/>
          <w:sz w:val="22"/>
          <w:szCs w:val="22"/>
        </w:rPr>
        <w:t xml:space="preserve">. In </w:t>
      </w:r>
      <w:r w:rsidR="00170352" w:rsidRPr="00EC6261">
        <w:rPr>
          <w:rFonts w:ascii="Garamond" w:hAnsi="Garamond"/>
          <w:i/>
          <w:color w:val="auto"/>
          <w:sz w:val="22"/>
          <w:szCs w:val="22"/>
        </w:rPr>
        <w:t>I</w:t>
      </w:r>
      <w:r w:rsidR="003B662A">
        <w:rPr>
          <w:rFonts w:ascii="Garamond" w:hAnsi="Garamond"/>
          <w:i/>
          <w:color w:val="auto"/>
          <w:sz w:val="22"/>
          <w:szCs w:val="22"/>
        </w:rPr>
        <w:t xml:space="preserve">s </w:t>
      </w:r>
      <w:r w:rsidR="00170352" w:rsidRPr="00EC6261">
        <w:rPr>
          <w:rFonts w:ascii="Garamond" w:hAnsi="Garamond"/>
          <w:i/>
          <w:color w:val="auto"/>
          <w:sz w:val="22"/>
          <w:szCs w:val="22"/>
        </w:rPr>
        <w:t>J</w:t>
      </w:r>
      <w:r w:rsidR="003B662A">
        <w:rPr>
          <w:rFonts w:ascii="Garamond" w:hAnsi="Garamond"/>
          <w:i/>
          <w:color w:val="auto"/>
          <w:sz w:val="22"/>
          <w:szCs w:val="22"/>
        </w:rPr>
        <w:t xml:space="preserve">ust a </w:t>
      </w:r>
      <w:r w:rsidR="00170352" w:rsidRPr="00EC6261">
        <w:rPr>
          <w:rFonts w:ascii="Garamond" w:hAnsi="Garamond"/>
          <w:i/>
          <w:color w:val="auto"/>
          <w:sz w:val="22"/>
          <w:szCs w:val="22"/>
        </w:rPr>
        <w:t>M</w:t>
      </w:r>
      <w:r w:rsidR="003B662A">
        <w:rPr>
          <w:rFonts w:ascii="Garamond" w:hAnsi="Garamond"/>
          <w:i/>
          <w:color w:val="auto"/>
          <w:sz w:val="22"/>
          <w:szCs w:val="22"/>
        </w:rPr>
        <w:t>ovie</w:t>
      </w:r>
      <w:r w:rsidR="00170352" w:rsidRPr="00EC6261">
        <w:rPr>
          <w:rFonts w:ascii="Garamond" w:hAnsi="Garamond"/>
          <w:color w:val="auto"/>
          <w:sz w:val="22"/>
          <w:szCs w:val="22"/>
        </w:rPr>
        <w:t xml:space="preserve">, we see Afro-Trinidadian men, like </w:t>
      </w:r>
      <w:proofErr w:type="spellStart"/>
      <w:r w:rsidR="00170352" w:rsidRPr="00EC6261">
        <w:rPr>
          <w:rFonts w:ascii="Garamond" w:hAnsi="Garamond"/>
          <w:color w:val="auto"/>
          <w:sz w:val="22"/>
          <w:szCs w:val="22"/>
        </w:rPr>
        <w:t>KingKala</w:t>
      </w:r>
      <w:proofErr w:type="spellEnd"/>
      <w:r w:rsidR="00170352" w:rsidRPr="00EC6261">
        <w:rPr>
          <w:rFonts w:ascii="Garamond" w:hAnsi="Garamond"/>
          <w:color w:val="auto"/>
          <w:sz w:val="22"/>
          <w:szCs w:val="22"/>
        </w:rPr>
        <w:t xml:space="preserve"> and </w:t>
      </w:r>
      <w:proofErr w:type="spellStart"/>
      <w:r w:rsidR="00170352" w:rsidRPr="00EC6261">
        <w:rPr>
          <w:rFonts w:ascii="Garamond" w:hAnsi="Garamond"/>
          <w:color w:val="auto"/>
          <w:sz w:val="22"/>
          <w:szCs w:val="22"/>
        </w:rPr>
        <w:t>Sonnyboy</w:t>
      </w:r>
      <w:proofErr w:type="spellEnd"/>
      <w:r w:rsidR="00170352" w:rsidRPr="00EC6261">
        <w:rPr>
          <w:rFonts w:ascii="Garamond" w:hAnsi="Garamond"/>
          <w:color w:val="auto"/>
          <w:sz w:val="22"/>
          <w:szCs w:val="22"/>
        </w:rPr>
        <w:t xml:space="preserve">, negotiating ideas of selfhood in a wider range of contexts and registers of intimacy </w:t>
      </w:r>
      <w:r w:rsidR="00F034AC" w:rsidRPr="00EC6261">
        <w:rPr>
          <w:rFonts w:ascii="Garamond" w:hAnsi="Garamond"/>
          <w:color w:val="auto"/>
          <w:sz w:val="22"/>
          <w:szCs w:val="22"/>
        </w:rPr>
        <w:t xml:space="preserve">than in </w:t>
      </w:r>
      <w:r w:rsidR="003B662A">
        <w:rPr>
          <w:rFonts w:ascii="Garamond" w:hAnsi="Garamond"/>
          <w:i/>
          <w:color w:val="auto"/>
          <w:sz w:val="22"/>
          <w:szCs w:val="22"/>
        </w:rPr>
        <w:t xml:space="preserve">The </w:t>
      </w:r>
      <w:r w:rsidR="00F034AC" w:rsidRPr="00EC6261">
        <w:rPr>
          <w:rFonts w:ascii="Garamond" w:hAnsi="Garamond"/>
          <w:i/>
          <w:color w:val="auto"/>
          <w:sz w:val="22"/>
          <w:szCs w:val="22"/>
        </w:rPr>
        <w:t>D</w:t>
      </w:r>
      <w:r w:rsidR="003B662A">
        <w:rPr>
          <w:rFonts w:ascii="Garamond" w:hAnsi="Garamond"/>
          <w:i/>
          <w:color w:val="auto"/>
          <w:sz w:val="22"/>
          <w:szCs w:val="22"/>
        </w:rPr>
        <w:t xml:space="preserve">ragon </w:t>
      </w:r>
      <w:proofErr w:type="spellStart"/>
      <w:r w:rsidR="00F034AC" w:rsidRPr="00EC6261">
        <w:rPr>
          <w:rFonts w:ascii="Garamond" w:hAnsi="Garamond"/>
          <w:i/>
          <w:color w:val="auto"/>
          <w:sz w:val="22"/>
          <w:szCs w:val="22"/>
        </w:rPr>
        <w:t>C</w:t>
      </w:r>
      <w:r w:rsidR="003B662A">
        <w:rPr>
          <w:rFonts w:ascii="Garamond" w:hAnsi="Garamond"/>
          <w:i/>
          <w:color w:val="auto"/>
          <w:sz w:val="22"/>
          <w:szCs w:val="22"/>
        </w:rPr>
        <w:t>can’t</w:t>
      </w:r>
      <w:proofErr w:type="spellEnd"/>
      <w:r w:rsidR="003B662A">
        <w:rPr>
          <w:rFonts w:ascii="Garamond" w:hAnsi="Garamond"/>
          <w:i/>
          <w:color w:val="auto"/>
          <w:sz w:val="22"/>
          <w:szCs w:val="22"/>
        </w:rPr>
        <w:t xml:space="preserve"> </w:t>
      </w:r>
      <w:r w:rsidR="00F034AC" w:rsidRPr="00EC6261">
        <w:rPr>
          <w:rFonts w:ascii="Garamond" w:hAnsi="Garamond"/>
          <w:i/>
          <w:color w:val="auto"/>
          <w:sz w:val="22"/>
          <w:szCs w:val="22"/>
        </w:rPr>
        <w:t>D</w:t>
      </w:r>
      <w:r w:rsidR="003B662A">
        <w:rPr>
          <w:rFonts w:ascii="Garamond" w:hAnsi="Garamond"/>
          <w:i/>
          <w:color w:val="auto"/>
          <w:sz w:val="22"/>
          <w:szCs w:val="22"/>
        </w:rPr>
        <w:t>ance</w:t>
      </w:r>
      <w:r w:rsidR="00F034AC" w:rsidRPr="00EC6261">
        <w:rPr>
          <w:rFonts w:ascii="Garamond" w:hAnsi="Garamond"/>
          <w:color w:val="auto"/>
          <w:sz w:val="22"/>
          <w:szCs w:val="22"/>
        </w:rPr>
        <w:t xml:space="preserve"> </w:t>
      </w:r>
      <w:r w:rsidR="00170352" w:rsidRPr="00EC6261">
        <w:rPr>
          <w:rFonts w:ascii="Garamond" w:hAnsi="Garamond"/>
          <w:color w:val="auto"/>
          <w:sz w:val="22"/>
          <w:szCs w:val="22"/>
        </w:rPr>
        <w:t xml:space="preserve">so that distinctions between private/domestic and public/political are </w:t>
      </w:r>
      <w:r w:rsidR="001C734D" w:rsidRPr="00EC6261">
        <w:rPr>
          <w:rFonts w:ascii="Garamond" w:hAnsi="Garamond"/>
          <w:color w:val="auto"/>
          <w:sz w:val="22"/>
          <w:szCs w:val="22"/>
        </w:rPr>
        <w:t>more fluidly ‘raced’ and</w:t>
      </w:r>
      <w:r w:rsidR="00170352" w:rsidRPr="00EC6261">
        <w:rPr>
          <w:rFonts w:ascii="Garamond" w:hAnsi="Garamond"/>
          <w:color w:val="auto"/>
          <w:sz w:val="22"/>
          <w:szCs w:val="22"/>
        </w:rPr>
        <w:t xml:space="preserve"> gendered. </w:t>
      </w:r>
      <w:r w:rsidR="008C34E4" w:rsidRPr="00EC6261">
        <w:rPr>
          <w:rFonts w:ascii="Garamond" w:hAnsi="Garamond"/>
          <w:color w:val="auto"/>
          <w:sz w:val="22"/>
          <w:szCs w:val="22"/>
        </w:rPr>
        <w:t xml:space="preserve">Lovelace’s approach here implies a </w:t>
      </w:r>
      <w:proofErr w:type="spellStart"/>
      <w:r w:rsidR="008C34E4" w:rsidRPr="00EC6261">
        <w:rPr>
          <w:rFonts w:ascii="Garamond" w:hAnsi="Garamond"/>
          <w:color w:val="auto"/>
          <w:sz w:val="22"/>
          <w:szCs w:val="22"/>
        </w:rPr>
        <w:t>creolization</w:t>
      </w:r>
      <w:proofErr w:type="spellEnd"/>
      <w:r w:rsidR="008C34E4" w:rsidRPr="00EC6261">
        <w:rPr>
          <w:rFonts w:ascii="Garamond" w:hAnsi="Garamond"/>
          <w:color w:val="auto"/>
          <w:sz w:val="22"/>
          <w:szCs w:val="22"/>
        </w:rPr>
        <w:t xml:space="preserve"> that is always ongoing and in flux as he attends to a greater range of components and </w:t>
      </w:r>
      <w:r w:rsidR="008C34E4" w:rsidRPr="00EC6261">
        <w:rPr>
          <w:rFonts w:ascii="Garamond" w:hAnsi="Garamond"/>
          <w:color w:val="auto"/>
          <w:sz w:val="22"/>
          <w:szCs w:val="22"/>
        </w:rPr>
        <w:lastRenderedPageBreak/>
        <w:t xml:space="preserve">registers of a creolizing potential. </w:t>
      </w:r>
      <w:proofErr w:type="spellStart"/>
      <w:r w:rsidR="007B7B06" w:rsidRPr="00EC6261">
        <w:rPr>
          <w:rFonts w:ascii="Garamond" w:hAnsi="Garamond"/>
          <w:color w:val="auto"/>
          <w:sz w:val="22"/>
          <w:szCs w:val="22"/>
        </w:rPr>
        <w:t>Manick’s</w:t>
      </w:r>
      <w:proofErr w:type="spellEnd"/>
      <w:r w:rsidR="007B7B06" w:rsidRPr="00EC6261">
        <w:rPr>
          <w:rFonts w:ascii="Garamond" w:hAnsi="Garamond"/>
          <w:color w:val="auto"/>
          <w:sz w:val="22"/>
          <w:szCs w:val="22"/>
        </w:rPr>
        <w:t xml:space="preserve"> </w:t>
      </w:r>
      <w:r w:rsidR="001C734D" w:rsidRPr="00EC6261">
        <w:rPr>
          <w:rFonts w:ascii="Garamond" w:hAnsi="Garamond"/>
          <w:color w:val="auto"/>
          <w:sz w:val="22"/>
          <w:szCs w:val="22"/>
        </w:rPr>
        <w:t xml:space="preserve">appearance as mas man at the end of the novel, “with his red flag waving” (342) does not signify that he has arrived </w:t>
      </w:r>
      <w:r w:rsidR="001C734D" w:rsidRPr="00EC6261">
        <w:rPr>
          <w:rFonts w:ascii="Garamond" w:hAnsi="Garamond"/>
          <w:i/>
          <w:color w:val="auto"/>
          <w:sz w:val="22"/>
          <w:szCs w:val="22"/>
        </w:rPr>
        <w:t>at</w:t>
      </w:r>
      <w:r w:rsidR="001C734D" w:rsidRPr="00EC6261">
        <w:rPr>
          <w:rFonts w:ascii="Garamond" w:hAnsi="Garamond"/>
          <w:color w:val="auto"/>
          <w:sz w:val="22"/>
          <w:szCs w:val="22"/>
        </w:rPr>
        <w:t xml:space="preserve"> </w:t>
      </w:r>
      <w:proofErr w:type="spellStart"/>
      <w:r w:rsidR="001C734D" w:rsidRPr="00EC6261">
        <w:rPr>
          <w:rFonts w:ascii="Garamond" w:hAnsi="Garamond"/>
          <w:color w:val="auto"/>
          <w:sz w:val="22"/>
          <w:szCs w:val="22"/>
        </w:rPr>
        <w:t>creolization</w:t>
      </w:r>
      <w:proofErr w:type="spellEnd"/>
      <w:r w:rsidR="001C734D" w:rsidRPr="00EC6261">
        <w:rPr>
          <w:rFonts w:ascii="Garamond" w:hAnsi="Garamond"/>
          <w:color w:val="auto"/>
          <w:sz w:val="22"/>
          <w:szCs w:val="22"/>
        </w:rPr>
        <w:t xml:space="preserve"> – finally able to carry the flag signifying</w:t>
      </w:r>
      <w:r w:rsidR="008C34E4" w:rsidRPr="00EC6261">
        <w:rPr>
          <w:rFonts w:ascii="Garamond" w:hAnsi="Garamond"/>
          <w:color w:val="auto"/>
          <w:sz w:val="22"/>
          <w:szCs w:val="22"/>
        </w:rPr>
        <w:t xml:space="preserve"> “the principal symbol of the Blac</w:t>
      </w:r>
      <w:r w:rsidR="003B662A">
        <w:rPr>
          <w:rFonts w:ascii="Garamond" w:hAnsi="Garamond"/>
          <w:color w:val="auto"/>
          <w:sz w:val="22"/>
          <w:szCs w:val="22"/>
        </w:rPr>
        <w:t xml:space="preserve">k struggle” (162); rather, it contributes to the wider recognition of </w:t>
      </w:r>
      <w:r w:rsidR="008C34E4" w:rsidRPr="00EC6261">
        <w:rPr>
          <w:rFonts w:ascii="Garamond" w:hAnsi="Garamond"/>
          <w:color w:val="auto"/>
          <w:sz w:val="22"/>
          <w:szCs w:val="22"/>
        </w:rPr>
        <w:t>a more compl</w:t>
      </w:r>
      <w:r w:rsidR="003B662A">
        <w:rPr>
          <w:rFonts w:ascii="Garamond" w:hAnsi="Garamond"/>
          <w:color w:val="auto"/>
          <w:sz w:val="22"/>
          <w:szCs w:val="22"/>
        </w:rPr>
        <w:t>ex</w:t>
      </w:r>
      <w:r w:rsidR="008C34E4" w:rsidRPr="00EC6261">
        <w:rPr>
          <w:rFonts w:ascii="Garamond" w:hAnsi="Garamond"/>
          <w:color w:val="auto"/>
          <w:sz w:val="22"/>
          <w:szCs w:val="22"/>
        </w:rPr>
        <w:t xml:space="preserve"> and</w:t>
      </w:r>
      <w:r w:rsidR="003B662A">
        <w:rPr>
          <w:rFonts w:ascii="Garamond" w:hAnsi="Garamond"/>
          <w:color w:val="auto"/>
          <w:sz w:val="22"/>
          <w:szCs w:val="22"/>
        </w:rPr>
        <w:t xml:space="preserve"> shifting</w:t>
      </w:r>
      <w:r w:rsidR="008C34E4" w:rsidRPr="00EC6261">
        <w:rPr>
          <w:rFonts w:ascii="Garamond" w:hAnsi="Garamond"/>
          <w:color w:val="auto"/>
          <w:sz w:val="22"/>
          <w:szCs w:val="22"/>
        </w:rPr>
        <w:t xml:space="preserve"> creolizing potential</w:t>
      </w:r>
      <w:r w:rsidR="003B662A">
        <w:rPr>
          <w:rFonts w:ascii="Garamond" w:hAnsi="Garamond"/>
          <w:color w:val="auto"/>
          <w:sz w:val="22"/>
          <w:szCs w:val="22"/>
        </w:rPr>
        <w:t>.</w:t>
      </w:r>
    </w:p>
    <w:p w14:paraId="2F6C5A57" w14:textId="77777777" w:rsidR="001C3051" w:rsidRPr="00EC6261" w:rsidRDefault="001C3051" w:rsidP="001C305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center"/>
        <w:rPr>
          <w:rFonts w:ascii="Garamond" w:hAnsi="Garamond" w:cs="TimesNewRomanPSMT"/>
          <w:b/>
          <w:sz w:val="22"/>
          <w:szCs w:val="22"/>
        </w:rPr>
      </w:pPr>
    </w:p>
    <w:p w14:paraId="048CCF5B" w14:textId="5D37E9C0" w:rsidR="00EE24EA" w:rsidRPr="00EC6261" w:rsidRDefault="007419EB" w:rsidP="00EE24EA">
      <w:pPr>
        <w:pStyle w:val="Body"/>
        <w:widowControl w:val="0"/>
        <w:spacing w:line="360" w:lineRule="auto"/>
        <w:ind w:left="720"/>
        <w:jc w:val="center"/>
        <w:rPr>
          <w:rFonts w:ascii="Garamond" w:eastAsia="Goudy Old Style" w:hAnsi="Garamond" w:cs="Goudy Old Style"/>
          <w:color w:val="auto"/>
          <w:sz w:val="22"/>
          <w:szCs w:val="22"/>
          <w:u w:color="000090"/>
          <w:lang w:val="pt-PT"/>
        </w:rPr>
      </w:pPr>
      <w:proofErr w:type="spellStart"/>
      <w:r>
        <w:rPr>
          <w:rFonts w:ascii="Garamond" w:eastAsia="Goudy Old Style" w:hAnsi="Garamond" w:cs="Goudy Old Style"/>
          <w:b/>
          <w:color w:val="auto"/>
          <w:sz w:val="22"/>
          <w:szCs w:val="22"/>
          <w:u w:color="000090"/>
          <w:lang w:val="pt-PT"/>
        </w:rPr>
        <w:t>Everybody</w:t>
      </w:r>
      <w:proofErr w:type="spellEnd"/>
      <w:r>
        <w:rPr>
          <w:rFonts w:ascii="Garamond" w:eastAsia="Goudy Old Style" w:hAnsi="Garamond" w:cs="Goudy Old Style"/>
          <w:b/>
          <w:color w:val="auto"/>
          <w:sz w:val="22"/>
          <w:szCs w:val="22"/>
          <w:u w:color="000090"/>
          <w:lang w:val="pt-PT"/>
        </w:rPr>
        <w:t xml:space="preserve"> </w:t>
      </w:r>
      <w:proofErr w:type="spellStart"/>
      <w:r>
        <w:rPr>
          <w:rFonts w:ascii="Garamond" w:eastAsia="Goudy Old Style" w:hAnsi="Garamond" w:cs="Goudy Old Style"/>
          <w:b/>
          <w:color w:val="auto"/>
          <w:sz w:val="22"/>
          <w:szCs w:val="22"/>
          <w:u w:color="000090"/>
          <w:lang w:val="pt-PT"/>
        </w:rPr>
        <w:t>same-same</w:t>
      </w:r>
      <w:proofErr w:type="spellEnd"/>
      <w:r>
        <w:rPr>
          <w:rFonts w:ascii="Garamond" w:eastAsia="Goudy Old Style" w:hAnsi="Garamond" w:cs="Goudy Old Style"/>
          <w:b/>
          <w:color w:val="auto"/>
          <w:sz w:val="22"/>
          <w:szCs w:val="22"/>
          <w:u w:color="000090"/>
          <w:lang w:val="pt-PT"/>
        </w:rPr>
        <w:t xml:space="preserve">. </w:t>
      </w:r>
      <w:proofErr w:type="spellStart"/>
      <w:r>
        <w:rPr>
          <w:rFonts w:ascii="Garamond" w:eastAsia="Goudy Old Style" w:hAnsi="Garamond" w:cs="Goudy Old Style"/>
          <w:b/>
          <w:color w:val="auto"/>
          <w:sz w:val="22"/>
          <w:szCs w:val="22"/>
          <w:u w:color="000090"/>
          <w:lang w:val="pt-PT"/>
        </w:rPr>
        <w:t>Ent</w:t>
      </w:r>
      <w:proofErr w:type="spellEnd"/>
      <w:r>
        <w:rPr>
          <w:rFonts w:ascii="Garamond" w:eastAsia="Goudy Old Style" w:hAnsi="Garamond" w:cs="Goudy Old Style"/>
          <w:b/>
          <w:color w:val="auto"/>
          <w:sz w:val="22"/>
          <w:szCs w:val="22"/>
          <w:u w:color="000090"/>
          <w:lang w:val="pt-PT"/>
        </w:rPr>
        <w:t xml:space="preserve"> </w:t>
      </w:r>
      <w:proofErr w:type="spellStart"/>
      <w:r>
        <w:rPr>
          <w:rFonts w:ascii="Garamond" w:eastAsia="Goudy Old Style" w:hAnsi="Garamond" w:cs="Goudy Old Style"/>
          <w:b/>
          <w:color w:val="auto"/>
          <w:sz w:val="22"/>
          <w:szCs w:val="22"/>
          <w:u w:color="000090"/>
          <w:lang w:val="pt-PT"/>
        </w:rPr>
        <w:t>so</w:t>
      </w:r>
      <w:proofErr w:type="spellEnd"/>
      <w:r>
        <w:rPr>
          <w:rFonts w:ascii="Garamond" w:eastAsia="Goudy Old Style" w:hAnsi="Garamond" w:cs="Goudy Old Style"/>
          <w:b/>
          <w:color w:val="auto"/>
          <w:sz w:val="22"/>
          <w:szCs w:val="22"/>
          <w:u w:color="000090"/>
          <w:lang w:val="pt-PT"/>
        </w:rPr>
        <w:t>?</w:t>
      </w:r>
      <w:r w:rsidR="003B662A">
        <w:rPr>
          <w:rFonts w:ascii="Garamond" w:eastAsia="Goudy Old Style" w:hAnsi="Garamond" w:cs="Goudy Old Style"/>
          <w:color w:val="auto"/>
          <w:sz w:val="22"/>
          <w:szCs w:val="22"/>
          <w:u w:color="000090"/>
          <w:lang w:val="pt-PT"/>
        </w:rPr>
        <w:t xml:space="preserve"> (</w:t>
      </w:r>
      <w:proofErr w:type="spellStart"/>
      <w:r w:rsidR="003B662A">
        <w:rPr>
          <w:rFonts w:ascii="Garamond" w:eastAsia="Goudy Old Style" w:hAnsi="Garamond" w:cs="Goudy Old Style"/>
          <w:color w:val="auto"/>
          <w:sz w:val="22"/>
          <w:szCs w:val="22"/>
          <w:u w:color="000090"/>
          <w:lang w:val="pt-PT"/>
        </w:rPr>
        <w:t>Mootoo</w:t>
      </w:r>
      <w:proofErr w:type="spellEnd"/>
      <w:r w:rsidR="003B662A">
        <w:rPr>
          <w:rFonts w:ascii="Garamond" w:eastAsia="Goudy Old Style" w:hAnsi="Garamond" w:cs="Goudy Old Style"/>
          <w:color w:val="auto"/>
          <w:sz w:val="22"/>
          <w:szCs w:val="22"/>
          <w:u w:color="000090"/>
          <w:lang w:val="pt-PT"/>
        </w:rPr>
        <w:t xml:space="preserve"> 2005 147</w:t>
      </w:r>
      <w:r w:rsidR="00EE24EA" w:rsidRPr="00EC6261">
        <w:rPr>
          <w:rFonts w:ascii="Garamond" w:eastAsia="Goudy Old Style" w:hAnsi="Garamond" w:cs="Goudy Old Style"/>
          <w:color w:val="auto"/>
          <w:sz w:val="22"/>
          <w:szCs w:val="22"/>
          <w:u w:color="000090"/>
          <w:lang w:val="pt-PT"/>
        </w:rPr>
        <w:t>)</w:t>
      </w:r>
    </w:p>
    <w:p w14:paraId="1EAC1301" w14:textId="77777777" w:rsidR="00CF62A7" w:rsidRPr="00EC6261" w:rsidRDefault="00CF62A7" w:rsidP="00EE24EA">
      <w:pPr>
        <w:pStyle w:val="Body"/>
        <w:widowControl w:val="0"/>
        <w:spacing w:line="360" w:lineRule="auto"/>
        <w:ind w:left="720"/>
        <w:jc w:val="center"/>
        <w:rPr>
          <w:rFonts w:ascii="Garamond" w:eastAsia="Goudy Old Style" w:hAnsi="Garamond" w:cs="Goudy Old Style"/>
          <w:color w:val="auto"/>
          <w:sz w:val="22"/>
          <w:szCs w:val="22"/>
          <w:u w:color="000090"/>
          <w:lang w:val="pt-PT"/>
        </w:rPr>
      </w:pPr>
    </w:p>
    <w:p w14:paraId="1DA57A76" w14:textId="70AEA1CE" w:rsidR="009229A4" w:rsidRPr="00EC6261" w:rsidRDefault="00EE24EA" w:rsidP="00EE24EA">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lang w:val="nl-NL"/>
        </w:rPr>
        <w:t>Mootoo</w:t>
      </w:r>
      <w:proofErr w:type="spellEnd"/>
      <w:r w:rsidRPr="00EC6261">
        <w:rPr>
          <w:rFonts w:ascii="Garamond" w:eastAsia="Goudy Old Style" w:hAnsi="Garamond" w:cs="Goudy Old Style"/>
          <w:color w:val="auto"/>
          <w:sz w:val="22"/>
          <w:szCs w:val="22"/>
          <w:u w:color="000090"/>
        </w:rPr>
        <w:t xml:space="preserve">’s </w:t>
      </w:r>
      <w:r w:rsidRPr="00EC6261">
        <w:rPr>
          <w:rFonts w:ascii="Garamond" w:eastAsia="Goudy Old Style" w:hAnsi="Garamond" w:cs="Goudy Old Style"/>
          <w:i/>
          <w:iCs/>
          <w:color w:val="auto"/>
          <w:sz w:val="22"/>
          <w:szCs w:val="22"/>
          <w:u w:color="000090"/>
        </w:rPr>
        <w:t>He Drown She in the Sea</w:t>
      </w:r>
      <w:r w:rsidR="0055620E" w:rsidRPr="00EC6261">
        <w:rPr>
          <w:rFonts w:ascii="Garamond" w:eastAsia="Goudy Old Style" w:hAnsi="Garamond" w:cs="Goudy Old Style"/>
          <w:iCs/>
          <w:color w:val="auto"/>
          <w:sz w:val="22"/>
          <w:szCs w:val="22"/>
          <w:u w:color="000090"/>
        </w:rPr>
        <w:t xml:space="preserve">, </w:t>
      </w:r>
      <w:r w:rsidR="003B662A">
        <w:rPr>
          <w:rFonts w:ascii="Garamond" w:eastAsia="Goudy Old Style" w:hAnsi="Garamond" w:cs="Goudy Old Style"/>
          <w:iCs/>
          <w:color w:val="auto"/>
          <w:sz w:val="22"/>
          <w:szCs w:val="22"/>
          <w:u w:color="000090"/>
        </w:rPr>
        <w:t xml:space="preserve">like </w:t>
      </w:r>
      <w:r w:rsidR="003B662A" w:rsidRPr="003B662A">
        <w:rPr>
          <w:rFonts w:ascii="Garamond" w:eastAsia="Goudy Old Style" w:hAnsi="Garamond" w:cs="Goudy Old Style"/>
          <w:i/>
          <w:iCs/>
          <w:color w:val="auto"/>
          <w:sz w:val="22"/>
          <w:szCs w:val="22"/>
          <w:u w:color="000090"/>
        </w:rPr>
        <w:t>A Brighter Sun</w:t>
      </w:r>
      <w:r w:rsidR="003B662A">
        <w:rPr>
          <w:rFonts w:ascii="Garamond" w:eastAsia="Goudy Old Style" w:hAnsi="Garamond" w:cs="Goudy Old Style"/>
          <w:iCs/>
          <w:color w:val="auto"/>
          <w:sz w:val="22"/>
          <w:szCs w:val="22"/>
          <w:u w:color="000090"/>
        </w:rPr>
        <w:t xml:space="preserve">, </w:t>
      </w:r>
      <w:r w:rsidRPr="00EC6261">
        <w:rPr>
          <w:rFonts w:ascii="Garamond" w:eastAsia="Goudy Old Style" w:hAnsi="Garamond" w:cs="Goudy Old Style"/>
          <w:iCs/>
          <w:color w:val="auto"/>
          <w:sz w:val="22"/>
          <w:szCs w:val="22"/>
          <w:u w:color="000090"/>
        </w:rPr>
        <w:t xml:space="preserve">is set during World War 11 in the fictional island of </w:t>
      </w:r>
      <w:proofErr w:type="spellStart"/>
      <w:r w:rsidRPr="00EC6261">
        <w:rPr>
          <w:rFonts w:ascii="Garamond" w:eastAsia="Goudy Old Style" w:hAnsi="Garamond" w:cs="Goudy Old Style"/>
          <w:iCs/>
          <w:color w:val="auto"/>
          <w:sz w:val="22"/>
          <w:szCs w:val="22"/>
          <w:u w:color="000090"/>
        </w:rPr>
        <w:t>Guanagaspar</w:t>
      </w:r>
      <w:proofErr w:type="spellEnd"/>
      <w:r w:rsidRPr="00EC6261">
        <w:rPr>
          <w:rFonts w:ascii="Garamond" w:eastAsia="Goudy Old Style" w:hAnsi="Garamond" w:cs="Goudy Old Style"/>
          <w:iCs/>
          <w:color w:val="auto"/>
          <w:sz w:val="22"/>
          <w:szCs w:val="22"/>
          <w:u w:color="000090"/>
        </w:rPr>
        <w:t xml:space="preserve">, </w:t>
      </w:r>
      <w:r w:rsidR="00CF62A7" w:rsidRPr="00EC6261">
        <w:rPr>
          <w:rFonts w:ascii="Garamond" w:eastAsia="Goudy Old Style" w:hAnsi="Garamond" w:cs="Goudy Old Style"/>
          <w:iCs/>
          <w:color w:val="auto"/>
          <w:sz w:val="22"/>
          <w:szCs w:val="22"/>
          <w:u w:color="000090"/>
        </w:rPr>
        <w:t>a loosely disguised Trinidad. Focused around a love story between a servant’s son, Harry St George and her employee’s daughter, Rose Bihar, the novel ends with the couple’s elopement</w:t>
      </w:r>
      <w:r w:rsidR="003B662A">
        <w:rPr>
          <w:rFonts w:ascii="Garamond" w:eastAsia="Goudy Old Style" w:hAnsi="Garamond" w:cs="Goudy Old Style"/>
          <w:iCs/>
          <w:color w:val="auto"/>
          <w:sz w:val="22"/>
          <w:szCs w:val="22"/>
          <w:u w:color="000090"/>
        </w:rPr>
        <w:t xml:space="preserve"> in a boat</w:t>
      </w:r>
      <w:r w:rsidR="00CF62A7" w:rsidRPr="00EC6261">
        <w:rPr>
          <w:rFonts w:ascii="Garamond" w:eastAsia="Goudy Old Style" w:hAnsi="Garamond" w:cs="Goudy Old Style"/>
          <w:iCs/>
          <w:color w:val="auto"/>
          <w:sz w:val="22"/>
          <w:szCs w:val="22"/>
          <w:u w:color="000090"/>
        </w:rPr>
        <w:t>.</w:t>
      </w:r>
      <w:r w:rsidR="009229A4" w:rsidRPr="00EC6261">
        <w:rPr>
          <w:rFonts w:ascii="Garamond" w:eastAsia="Goudy Old Style" w:hAnsi="Garamond" w:cs="Goudy Old Style"/>
          <w:iCs/>
          <w:color w:val="auto"/>
          <w:sz w:val="22"/>
          <w:szCs w:val="22"/>
          <w:u w:color="000090"/>
        </w:rPr>
        <w:t xml:space="preserve"> </w:t>
      </w:r>
      <w:r w:rsidR="009229A4" w:rsidRPr="00EC6261">
        <w:rPr>
          <w:rFonts w:ascii="Garamond" w:eastAsia="Goudy Old Style" w:hAnsi="Garamond" w:cs="Goudy Old Style"/>
          <w:color w:val="auto"/>
          <w:sz w:val="22"/>
          <w:szCs w:val="22"/>
          <w:u w:color="000090"/>
        </w:rPr>
        <w:t>The success of th</w:t>
      </w:r>
      <w:r w:rsidR="003B662A">
        <w:rPr>
          <w:rFonts w:ascii="Garamond" w:eastAsia="Goudy Old Style" w:hAnsi="Garamond" w:cs="Goudy Old Style"/>
          <w:color w:val="auto"/>
          <w:sz w:val="22"/>
          <w:szCs w:val="22"/>
          <w:u w:color="000090"/>
        </w:rPr>
        <w:t>is</w:t>
      </w:r>
      <w:r w:rsidRPr="00EC6261">
        <w:rPr>
          <w:rFonts w:ascii="Garamond" w:eastAsia="Goudy Old Style" w:hAnsi="Garamond" w:cs="Goudy Old Style"/>
          <w:color w:val="auto"/>
          <w:sz w:val="22"/>
          <w:szCs w:val="22"/>
          <w:u w:color="000090"/>
        </w:rPr>
        <w:t xml:space="preserve"> is left uncertain as it is immediately followed by a lyrical description of a tsunami that they miraculously appear to survive. The key players in this novel are all “Indians and Indians alike” (123) but class disrupts any easy assumption of a shared ‘</w:t>
      </w:r>
      <w:proofErr w:type="spellStart"/>
      <w:r w:rsidRPr="00EC6261">
        <w:rPr>
          <w:rFonts w:ascii="Garamond" w:eastAsia="Goudy Old Style" w:hAnsi="Garamond" w:cs="Goudy Old Style"/>
          <w:color w:val="auto"/>
          <w:sz w:val="22"/>
          <w:szCs w:val="22"/>
          <w:u w:color="000090"/>
        </w:rPr>
        <w:t>Indianness</w:t>
      </w:r>
      <w:proofErr w:type="spellEnd"/>
      <w:r w:rsidRPr="00EC6261">
        <w:rPr>
          <w:rFonts w:ascii="Garamond" w:eastAsia="Goudy Old Style" w:hAnsi="Garamond" w:cs="Goudy Old Style"/>
          <w:color w:val="auto"/>
          <w:sz w:val="22"/>
          <w:szCs w:val="22"/>
          <w:u w:color="000090"/>
        </w:rPr>
        <w:t xml:space="preserve">’. This is most forcefully demonstrated when </w:t>
      </w:r>
      <w:proofErr w:type="spellStart"/>
      <w:r w:rsidRPr="00EC6261">
        <w:rPr>
          <w:rFonts w:ascii="Garamond" w:eastAsia="Goudy Old Style" w:hAnsi="Garamond" w:cs="Goudy Old Style"/>
          <w:color w:val="auto"/>
          <w:sz w:val="22"/>
          <w:szCs w:val="22"/>
          <w:u w:color="000090"/>
        </w:rPr>
        <w:t>Mr</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Sangha</w:t>
      </w:r>
      <w:proofErr w:type="spellEnd"/>
      <w:r w:rsidRPr="00EC6261">
        <w:rPr>
          <w:rFonts w:ascii="Garamond" w:eastAsia="Goudy Old Style" w:hAnsi="Garamond" w:cs="Goudy Old Style"/>
          <w:color w:val="auto"/>
          <w:sz w:val="22"/>
          <w:szCs w:val="22"/>
          <w:u w:color="000090"/>
        </w:rPr>
        <w:t xml:space="preserve"> (“Boss”) returns late one night to find Rose and Harry, then very young children, in bed together asleep. Harry is violently expelled and thereafter the two children are kept apart and Dolly</w:t>
      </w:r>
      <w:r w:rsidR="009229A4" w:rsidRPr="00EC6261">
        <w:rPr>
          <w:rFonts w:ascii="Garamond" w:eastAsia="Goudy Old Style" w:hAnsi="Garamond" w:cs="Goudy Old Style"/>
          <w:color w:val="auto"/>
          <w:sz w:val="22"/>
          <w:szCs w:val="22"/>
          <w:u w:color="000090"/>
        </w:rPr>
        <w:t xml:space="preserve"> (Harry’s mother)</w:t>
      </w:r>
      <w:r w:rsidRPr="00EC6261">
        <w:rPr>
          <w:rFonts w:ascii="Garamond" w:eastAsia="Goudy Old Style" w:hAnsi="Garamond" w:cs="Goudy Old Style"/>
          <w:color w:val="auto"/>
          <w:sz w:val="22"/>
          <w:szCs w:val="22"/>
          <w:u w:color="000090"/>
        </w:rPr>
        <w:t xml:space="preserve"> eventually leaves the </w:t>
      </w:r>
      <w:proofErr w:type="spellStart"/>
      <w:r w:rsidRPr="00EC6261">
        <w:rPr>
          <w:rFonts w:ascii="Garamond" w:eastAsia="Goudy Old Style" w:hAnsi="Garamond" w:cs="Goudy Old Style"/>
          <w:color w:val="auto"/>
          <w:sz w:val="22"/>
          <w:szCs w:val="22"/>
          <w:u w:color="000090"/>
        </w:rPr>
        <w:t>Sangha’s</w:t>
      </w:r>
      <w:proofErr w:type="spellEnd"/>
      <w:r w:rsidRPr="00EC6261">
        <w:rPr>
          <w:rFonts w:ascii="Garamond" w:eastAsia="Goudy Old Style" w:hAnsi="Garamond" w:cs="Goudy Old Style"/>
          <w:color w:val="auto"/>
          <w:sz w:val="22"/>
          <w:szCs w:val="22"/>
          <w:u w:color="000090"/>
        </w:rPr>
        <w:t xml:space="preserve"> employ. </w:t>
      </w:r>
      <w:proofErr w:type="spellStart"/>
      <w:r w:rsidRPr="00EC6261">
        <w:rPr>
          <w:rFonts w:ascii="Garamond" w:eastAsia="Goudy Old Style" w:hAnsi="Garamond" w:cs="Goudy Old Style"/>
          <w:color w:val="auto"/>
          <w:sz w:val="22"/>
          <w:szCs w:val="22"/>
          <w:u w:color="000090"/>
        </w:rPr>
        <w:t>Mootoo’s</w:t>
      </w:r>
      <w:proofErr w:type="spellEnd"/>
      <w:r w:rsidRPr="00EC6261">
        <w:rPr>
          <w:rFonts w:ascii="Garamond" w:eastAsia="Goudy Old Style" w:hAnsi="Garamond" w:cs="Goudy Old Style"/>
          <w:color w:val="auto"/>
          <w:sz w:val="22"/>
          <w:szCs w:val="22"/>
          <w:u w:color="000090"/>
        </w:rPr>
        <w:t xml:space="preserve"> first novel, </w:t>
      </w:r>
      <w:r w:rsidRPr="00EC6261">
        <w:rPr>
          <w:rFonts w:ascii="Garamond" w:eastAsia="Goudy Old Style" w:hAnsi="Garamond" w:cs="Goudy Old Style"/>
          <w:i/>
          <w:color w:val="auto"/>
          <w:sz w:val="22"/>
          <w:szCs w:val="22"/>
          <w:u w:color="000090"/>
        </w:rPr>
        <w:t>Cereus Blooms At Night</w:t>
      </w:r>
      <w:r w:rsidRPr="00EC6261">
        <w:rPr>
          <w:rFonts w:ascii="Garamond" w:eastAsia="Goudy Old Style" w:hAnsi="Garamond" w:cs="Goudy Old Style"/>
          <w:color w:val="auto"/>
          <w:sz w:val="22"/>
          <w:szCs w:val="22"/>
          <w:u w:color="000090"/>
        </w:rPr>
        <w:t xml:space="preserve">, </w:t>
      </w:r>
      <w:r w:rsidR="007419EB">
        <w:rPr>
          <w:rFonts w:ascii="Garamond" w:eastAsia="Goudy Old Style" w:hAnsi="Garamond" w:cs="Goudy Old Style"/>
          <w:color w:val="auto"/>
          <w:sz w:val="22"/>
          <w:szCs w:val="22"/>
          <w:u w:color="000090"/>
        </w:rPr>
        <w:t>boldly</w:t>
      </w:r>
      <w:r w:rsidRPr="00EC6261">
        <w:rPr>
          <w:rFonts w:ascii="Garamond" w:eastAsia="Goudy Old Style" w:hAnsi="Garamond" w:cs="Goudy Old Style"/>
          <w:color w:val="auto"/>
          <w:sz w:val="22"/>
          <w:szCs w:val="22"/>
          <w:u w:color="000090"/>
        </w:rPr>
        <w:t xml:space="preserve"> </w:t>
      </w:r>
      <w:r w:rsidR="009229A4" w:rsidRPr="00EC6261">
        <w:rPr>
          <w:rFonts w:ascii="Garamond" w:eastAsia="Goudy Old Style" w:hAnsi="Garamond" w:cs="Goudy Old Style"/>
          <w:color w:val="auto"/>
          <w:sz w:val="22"/>
          <w:szCs w:val="22"/>
          <w:u w:color="000090"/>
        </w:rPr>
        <w:t>flout</w:t>
      </w:r>
      <w:r w:rsidR="007419EB">
        <w:rPr>
          <w:rFonts w:ascii="Garamond" w:eastAsia="Goudy Old Style" w:hAnsi="Garamond" w:cs="Goudy Old Style"/>
          <w:color w:val="auto"/>
          <w:sz w:val="22"/>
          <w:szCs w:val="22"/>
          <w:u w:color="000090"/>
        </w:rPr>
        <w:t>ed</w:t>
      </w:r>
      <w:r w:rsidR="009229A4" w:rsidRPr="00EC6261">
        <w:rPr>
          <w:rFonts w:ascii="Garamond" w:eastAsia="Goudy Old Style" w:hAnsi="Garamond" w:cs="Goudy Old Style"/>
          <w:color w:val="auto"/>
          <w:sz w:val="22"/>
          <w:szCs w:val="22"/>
          <w:u w:color="000090"/>
        </w:rPr>
        <w:t xml:space="preserve"> conventional gendered identities a</w:t>
      </w:r>
      <w:r w:rsidR="007419EB">
        <w:rPr>
          <w:rFonts w:ascii="Garamond" w:eastAsia="Goudy Old Style" w:hAnsi="Garamond" w:cs="Goudy Old Style"/>
          <w:color w:val="auto"/>
          <w:sz w:val="22"/>
          <w:szCs w:val="22"/>
          <w:u w:color="000090"/>
        </w:rPr>
        <w:t xml:space="preserve">s well as exploring </w:t>
      </w:r>
      <w:r w:rsidRPr="00EC6261">
        <w:rPr>
          <w:rFonts w:ascii="Garamond" w:eastAsia="Goudy Old Style" w:hAnsi="Garamond" w:cs="Goudy Old Style"/>
          <w:color w:val="auto"/>
          <w:sz w:val="22"/>
          <w:szCs w:val="22"/>
          <w:u w:color="000090"/>
        </w:rPr>
        <w:t xml:space="preserve">same-sex desire. A good deal of that narrative focused on </w:t>
      </w:r>
      <w:proofErr w:type="spellStart"/>
      <w:r w:rsidRPr="00EC6261">
        <w:rPr>
          <w:rFonts w:ascii="Garamond" w:eastAsia="Goudy Old Style" w:hAnsi="Garamond" w:cs="Goudy Old Style"/>
          <w:color w:val="auto"/>
          <w:sz w:val="22"/>
          <w:szCs w:val="22"/>
          <w:u w:color="000090"/>
        </w:rPr>
        <w:t>Ramchandin’s</w:t>
      </w:r>
      <w:proofErr w:type="spellEnd"/>
      <w:r w:rsidRPr="00EC6261">
        <w:rPr>
          <w:rFonts w:ascii="Garamond" w:eastAsia="Goudy Old Style" w:hAnsi="Garamond" w:cs="Goudy Old Style"/>
          <w:color w:val="auto"/>
          <w:sz w:val="22"/>
          <w:szCs w:val="22"/>
          <w:u w:color="000090"/>
        </w:rPr>
        <w:t xml:space="preserve"> abortive attempts to mimic white masculinity in his quest to </w:t>
      </w:r>
      <w:r w:rsidR="007419EB">
        <w:rPr>
          <w:rFonts w:ascii="Garamond" w:eastAsia="Goudy Old Style" w:hAnsi="Garamond" w:cs="Goudy Old Style"/>
          <w:color w:val="auto"/>
          <w:sz w:val="22"/>
          <w:szCs w:val="22"/>
          <w:u w:color="000090"/>
        </w:rPr>
        <w:t>marry the white missionary’s daughter</w:t>
      </w:r>
      <w:r w:rsidRPr="00EC6261">
        <w:rPr>
          <w:rFonts w:ascii="Garamond" w:eastAsia="Goudy Old Style" w:hAnsi="Garamond" w:cs="Goudy Old Style"/>
          <w:color w:val="auto"/>
          <w:sz w:val="22"/>
          <w:szCs w:val="22"/>
          <w:u w:color="000090"/>
        </w:rPr>
        <w:t xml:space="preserve">. When that fails, he implodes violently, exerting control over </w:t>
      </w:r>
      <w:r w:rsidR="007419EB">
        <w:rPr>
          <w:rFonts w:ascii="Garamond" w:eastAsia="Goudy Old Style" w:hAnsi="Garamond" w:cs="Goudy Old Style"/>
          <w:color w:val="auto"/>
          <w:sz w:val="22"/>
          <w:szCs w:val="22"/>
          <w:u w:color="000090"/>
        </w:rPr>
        <w:t xml:space="preserve">his </w:t>
      </w:r>
      <w:r w:rsidRPr="00EC6261">
        <w:rPr>
          <w:rFonts w:ascii="Garamond" w:eastAsia="Goudy Old Style" w:hAnsi="Garamond" w:cs="Goudy Old Style"/>
          <w:color w:val="auto"/>
          <w:sz w:val="22"/>
          <w:szCs w:val="22"/>
          <w:u w:color="000090"/>
        </w:rPr>
        <w:t>daughter in a series of brutal rapes. Incest is presented as the violent but violently logical outcome of a colonial regime that is vicious in its enforcement of white cultural authority</w:t>
      </w:r>
      <w:r w:rsidR="009229A4" w:rsidRPr="00EC6261">
        <w:rPr>
          <w:rFonts w:ascii="Garamond" w:eastAsia="Goudy Old Style" w:hAnsi="Garamond" w:cs="Goudy Old Style"/>
          <w:color w:val="auto"/>
          <w:sz w:val="22"/>
          <w:szCs w:val="22"/>
          <w:u w:color="000090"/>
        </w:rPr>
        <w:t xml:space="preserve"> and the abjection of all else. If </w:t>
      </w:r>
      <w:r w:rsidR="009229A4" w:rsidRPr="00EC6261">
        <w:rPr>
          <w:rFonts w:ascii="Garamond" w:eastAsia="Goudy Old Style" w:hAnsi="Garamond" w:cs="Goudy Old Style"/>
          <w:i/>
          <w:color w:val="auto"/>
          <w:sz w:val="22"/>
          <w:szCs w:val="22"/>
          <w:u w:color="000090"/>
        </w:rPr>
        <w:t>C</w:t>
      </w:r>
      <w:r w:rsidR="007419EB">
        <w:rPr>
          <w:rFonts w:ascii="Garamond" w:eastAsia="Goudy Old Style" w:hAnsi="Garamond" w:cs="Goudy Old Style"/>
          <w:i/>
          <w:color w:val="auto"/>
          <w:sz w:val="22"/>
          <w:szCs w:val="22"/>
          <w:u w:color="000090"/>
        </w:rPr>
        <w:t xml:space="preserve">ereus </w:t>
      </w:r>
      <w:r w:rsidR="009229A4" w:rsidRPr="00EC6261">
        <w:rPr>
          <w:rFonts w:ascii="Garamond" w:eastAsia="Goudy Old Style" w:hAnsi="Garamond" w:cs="Goudy Old Style"/>
          <w:i/>
          <w:color w:val="auto"/>
          <w:sz w:val="22"/>
          <w:szCs w:val="22"/>
          <w:u w:color="000090"/>
        </w:rPr>
        <w:t>B</w:t>
      </w:r>
      <w:r w:rsidR="007419EB">
        <w:rPr>
          <w:rFonts w:ascii="Garamond" w:eastAsia="Goudy Old Style" w:hAnsi="Garamond" w:cs="Goudy Old Style"/>
          <w:i/>
          <w:color w:val="auto"/>
          <w:sz w:val="22"/>
          <w:szCs w:val="22"/>
          <w:u w:color="000090"/>
        </w:rPr>
        <w:t xml:space="preserve">looms at </w:t>
      </w:r>
      <w:r w:rsidR="009229A4" w:rsidRPr="00EC6261">
        <w:rPr>
          <w:rFonts w:ascii="Garamond" w:eastAsia="Goudy Old Style" w:hAnsi="Garamond" w:cs="Goudy Old Style"/>
          <w:i/>
          <w:color w:val="auto"/>
          <w:sz w:val="22"/>
          <w:szCs w:val="22"/>
          <w:u w:color="000090"/>
        </w:rPr>
        <w:t>N</w:t>
      </w:r>
      <w:r w:rsidR="007419EB">
        <w:rPr>
          <w:rFonts w:ascii="Garamond" w:eastAsia="Goudy Old Style" w:hAnsi="Garamond" w:cs="Goudy Old Style"/>
          <w:i/>
          <w:color w:val="auto"/>
          <w:sz w:val="22"/>
          <w:szCs w:val="22"/>
          <w:u w:color="000090"/>
        </w:rPr>
        <w:t>ight</w:t>
      </w:r>
      <w:r w:rsidR="009229A4" w:rsidRPr="00EC6261">
        <w:rPr>
          <w:rFonts w:ascii="Garamond" w:eastAsia="Goudy Old Style" w:hAnsi="Garamond" w:cs="Goudy Old Style"/>
          <w:color w:val="auto"/>
          <w:sz w:val="22"/>
          <w:szCs w:val="22"/>
          <w:u w:color="000090"/>
        </w:rPr>
        <w:t xml:space="preserve"> refuses cultural endogamy</w:t>
      </w:r>
      <w:r w:rsidR="0055620E" w:rsidRPr="00EC6261">
        <w:rPr>
          <w:rFonts w:ascii="Garamond" w:eastAsia="Goudy Old Style" w:hAnsi="Garamond" w:cs="Goudy Old Style"/>
          <w:color w:val="auto"/>
          <w:sz w:val="22"/>
          <w:szCs w:val="22"/>
          <w:u w:color="000090"/>
        </w:rPr>
        <w:t xml:space="preserve"> via bold representations of hybrid, creolized and queer subjects, </w:t>
      </w:r>
      <w:r w:rsidR="0055620E" w:rsidRPr="00EC6261">
        <w:rPr>
          <w:rFonts w:ascii="Garamond" w:eastAsia="Goudy Old Style" w:hAnsi="Garamond" w:cs="Goudy Old Style"/>
          <w:i/>
          <w:color w:val="auto"/>
          <w:sz w:val="22"/>
          <w:szCs w:val="22"/>
          <w:u w:color="000090"/>
        </w:rPr>
        <w:t>H</w:t>
      </w:r>
      <w:r w:rsidR="007419EB">
        <w:rPr>
          <w:rFonts w:ascii="Garamond" w:eastAsia="Goudy Old Style" w:hAnsi="Garamond" w:cs="Goudy Old Style"/>
          <w:i/>
          <w:color w:val="auto"/>
          <w:sz w:val="22"/>
          <w:szCs w:val="22"/>
          <w:u w:color="000090"/>
        </w:rPr>
        <w:t xml:space="preserve">e </w:t>
      </w:r>
      <w:r w:rsidR="0055620E" w:rsidRPr="00EC6261">
        <w:rPr>
          <w:rFonts w:ascii="Garamond" w:eastAsia="Goudy Old Style" w:hAnsi="Garamond" w:cs="Goudy Old Style"/>
          <w:i/>
          <w:color w:val="auto"/>
          <w:sz w:val="22"/>
          <w:szCs w:val="22"/>
          <w:u w:color="000090"/>
        </w:rPr>
        <w:t>D</w:t>
      </w:r>
      <w:r w:rsidR="007419EB">
        <w:rPr>
          <w:rFonts w:ascii="Garamond" w:eastAsia="Goudy Old Style" w:hAnsi="Garamond" w:cs="Goudy Old Style"/>
          <w:i/>
          <w:color w:val="auto"/>
          <w:sz w:val="22"/>
          <w:szCs w:val="22"/>
          <w:u w:color="000090"/>
        </w:rPr>
        <w:t xml:space="preserve">rown </w:t>
      </w:r>
      <w:r w:rsidR="0055620E" w:rsidRPr="00EC6261">
        <w:rPr>
          <w:rFonts w:ascii="Garamond" w:eastAsia="Goudy Old Style" w:hAnsi="Garamond" w:cs="Goudy Old Style"/>
          <w:i/>
          <w:color w:val="auto"/>
          <w:sz w:val="22"/>
          <w:szCs w:val="22"/>
          <w:u w:color="000090"/>
        </w:rPr>
        <w:t>S</w:t>
      </w:r>
      <w:r w:rsidR="007419EB">
        <w:rPr>
          <w:rFonts w:ascii="Garamond" w:eastAsia="Goudy Old Style" w:hAnsi="Garamond" w:cs="Goudy Old Style"/>
          <w:i/>
          <w:color w:val="auto"/>
          <w:sz w:val="22"/>
          <w:szCs w:val="22"/>
          <w:u w:color="000090"/>
        </w:rPr>
        <w:t xml:space="preserve">he in the </w:t>
      </w:r>
      <w:r w:rsidR="0055620E" w:rsidRPr="00EC6261">
        <w:rPr>
          <w:rFonts w:ascii="Garamond" w:eastAsia="Goudy Old Style" w:hAnsi="Garamond" w:cs="Goudy Old Style"/>
          <w:i/>
          <w:color w:val="auto"/>
          <w:sz w:val="22"/>
          <w:szCs w:val="22"/>
          <w:u w:color="000090"/>
        </w:rPr>
        <w:t>S</w:t>
      </w:r>
      <w:r w:rsidR="007419EB">
        <w:rPr>
          <w:rFonts w:ascii="Garamond" w:eastAsia="Goudy Old Style" w:hAnsi="Garamond" w:cs="Goudy Old Style"/>
          <w:i/>
          <w:color w:val="auto"/>
          <w:sz w:val="22"/>
          <w:szCs w:val="22"/>
          <w:u w:color="000090"/>
        </w:rPr>
        <w:t>ea</w:t>
      </w:r>
      <w:r w:rsidR="0055620E"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offers a more tangential approach to </w:t>
      </w:r>
      <w:r w:rsidR="0055620E" w:rsidRPr="00EC6261">
        <w:rPr>
          <w:rFonts w:ascii="Garamond" w:eastAsia="Goudy Old Style" w:hAnsi="Garamond" w:cs="Goudy Old Style"/>
          <w:color w:val="auto"/>
          <w:sz w:val="22"/>
          <w:szCs w:val="22"/>
          <w:u w:color="000090"/>
        </w:rPr>
        <w:t xml:space="preserve">such concerns. </w:t>
      </w:r>
    </w:p>
    <w:p w14:paraId="70803C32" w14:textId="77777777" w:rsidR="009229A4" w:rsidRPr="00EC6261" w:rsidRDefault="009229A4" w:rsidP="00EE24EA">
      <w:pPr>
        <w:pStyle w:val="Body"/>
        <w:widowControl w:val="0"/>
        <w:spacing w:line="360" w:lineRule="auto"/>
        <w:rPr>
          <w:rFonts w:ascii="Garamond" w:eastAsia="Goudy Old Style" w:hAnsi="Garamond" w:cs="Goudy Old Style"/>
          <w:color w:val="auto"/>
          <w:sz w:val="22"/>
          <w:szCs w:val="22"/>
          <w:u w:color="000090"/>
        </w:rPr>
      </w:pPr>
    </w:p>
    <w:p w14:paraId="48E1C9D8" w14:textId="367E6AA8" w:rsidR="00EE24EA" w:rsidRPr="00EC6261" w:rsidRDefault="00EE24EA" w:rsidP="007419EB">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Harry is an Indian </w:t>
      </w:r>
      <w:r w:rsidR="007419EB">
        <w:rPr>
          <w:rFonts w:ascii="Garamond" w:eastAsia="Goudy Old Style" w:hAnsi="Garamond" w:cs="Goudy Old Style"/>
          <w:color w:val="auto"/>
          <w:sz w:val="22"/>
          <w:szCs w:val="22"/>
          <w:u w:color="000090"/>
        </w:rPr>
        <w:t>who ha</w:t>
      </w:r>
      <w:r w:rsidRPr="00EC6261">
        <w:rPr>
          <w:rFonts w:ascii="Garamond" w:eastAsia="Goudy Old Style" w:hAnsi="Garamond" w:cs="Goudy Old Style"/>
          <w:color w:val="auto"/>
          <w:sz w:val="22"/>
          <w:szCs w:val="22"/>
          <w:u w:color="000090"/>
        </w:rPr>
        <w:t xml:space="preserve">s a powerful </w:t>
      </w:r>
      <w:r w:rsidR="00CF62A7" w:rsidRPr="00EC6261">
        <w:rPr>
          <w:rFonts w:ascii="Garamond" w:eastAsia="Goudy Old Style" w:hAnsi="Garamond" w:cs="Goudy Old Style"/>
          <w:color w:val="auto"/>
          <w:sz w:val="22"/>
          <w:szCs w:val="22"/>
          <w:u w:color="000090"/>
        </w:rPr>
        <w:t>Afro-</w:t>
      </w:r>
      <w:r w:rsidRPr="00EC6261">
        <w:rPr>
          <w:rFonts w:ascii="Garamond" w:eastAsia="Goudy Old Style" w:hAnsi="Garamond" w:cs="Goudy Old Style"/>
          <w:color w:val="auto"/>
          <w:sz w:val="22"/>
          <w:szCs w:val="22"/>
          <w:u w:color="000090"/>
        </w:rPr>
        <w:t xml:space="preserve">Creole ‘back-story’: his father </w:t>
      </w:r>
      <w:proofErr w:type="spellStart"/>
      <w:r w:rsidRPr="00EC6261">
        <w:rPr>
          <w:rFonts w:ascii="Garamond" w:eastAsia="Goudy Old Style" w:hAnsi="Garamond" w:cs="Goudy Old Style"/>
          <w:color w:val="auto"/>
          <w:sz w:val="22"/>
          <w:szCs w:val="22"/>
          <w:u w:color="000090"/>
        </w:rPr>
        <w:t>Seudath</w:t>
      </w:r>
      <w:proofErr w:type="spellEnd"/>
      <w:r w:rsidRPr="00EC6261">
        <w:rPr>
          <w:rFonts w:ascii="Garamond" w:eastAsia="Goudy Old Style" w:hAnsi="Garamond" w:cs="Goudy Old Style"/>
          <w:color w:val="auto"/>
          <w:sz w:val="22"/>
          <w:szCs w:val="22"/>
          <w:u w:color="000090"/>
        </w:rPr>
        <w:t xml:space="preserve"> was abandoned as a boy in the seaside village of Raleigh </w:t>
      </w:r>
      <w:r w:rsidR="00F034AC" w:rsidRPr="00EC6261">
        <w:rPr>
          <w:rFonts w:ascii="Garamond" w:eastAsia="Goudy Old Style" w:hAnsi="Garamond" w:cs="Goudy Old Style"/>
          <w:color w:val="auto"/>
          <w:sz w:val="22"/>
          <w:szCs w:val="22"/>
          <w:u w:color="000090"/>
        </w:rPr>
        <w:t xml:space="preserve">and </w:t>
      </w:r>
      <w:r w:rsidRPr="00EC6261">
        <w:rPr>
          <w:rFonts w:ascii="Garamond" w:eastAsia="Goudy Old Style" w:hAnsi="Garamond" w:cs="Goudy Old Style"/>
          <w:color w:val="auto"/>
          <w:sz w:val="22"/>
          <w:szCs w:val="22"/>
          <w:u w:color="000090"/>
        </w:rPr>
        <w:t xml:space="preserve">taken in </w:t>
      </w:r>
      <w:r w:rsidR="007419EB">
        <w:rPr>
          <w:rFonts w:ascii="Garamond" w:eastAsia="Goudy Old Style" w:hAnsi="Garamond" w:cs="Goudy Old Style"/>
          <w:color w:val="auto"/>
          <w:sz w:val="22"/>
          <w:szCs w:val="22"/>
          <w:u w:color="000090"/>
        </w:rPr>
        <w:t>there to</w:t>
      </w:r>
      <w:r w:rsidR="00F034AC" w:rsidRPr="00EC6261">
        <w:rPr>
          <w:rFonts w:ascii="Garamond" w:eastAsia="Goudy Old Style" w:hAnsi="Garamond" w:cs="Goudy Old Style"/>
          <w:color w:val="auto"/>
          <w:sz w:val="22"/>
          <w:szCs w:val="22"/>
          <w:u w:color="000090"/>
        </w:rPr>
        <w:t xml:space="preserve"> be</w:t>
      </w:r>
      <w:r w:rsidRPr="00EC6261">
        <w:rPr>
          <w:rFonts w:ascii="Garamond" w:eastAsia="Goudy Old Style" w:hAnsi="Garamond" w:cs="Goudy Old Style"/>
          <w:color w:val="auto"/>
          <w:sz w:val="22"/>
          <w:szCs w:val="22"/>
          <w:u w:color="000090"/>
        </w:rPr>
        <w:t xml:space="preserve"> looked after by an old African couple, Uncle </w:t>
      </w:r>
      <w:proofErr w:type="spellStart"/>
      <w:r w:rsidRPr="00EC6261">
        <w:rPr>
          <w:rFonts w:ascii="Garamond" w:eastAsia="Goudy Old Style" w:hAnsi="Garamond" w:cs="Goudy Old Style"/>
          <w:color w:val="auto"/>
          <w:sz w:val="22"/>
          <w:szCs w:val="22"/>
          <w:u w:color="000090"/>
        </w:rPr>
        <w:t>Mako</w:t>
      </w:r>
      <w:proofErr w:type="spellEnd"/>
      <w:r w:rsidRPr="00EC6261">
        <w:rPr>
          <w:rFonts w:ascii="Garamond" w:eastAsia="Goudy Old Style" w:hAnsi="Garamond" w:cs="Goudy Old Style"/>
          <w:color w:val="auto"/>
          <w:sz w:val="22"/>
          <w:szCs w:val="22"/>
          <w:u w:color="000090"/>
        </w:rPr>
        <w:t xml:space="preserve"> and </w:t>
      </w:r>
      <w:proofErr w:type="spellStart"/>
      <w:r w:rsidRPr="00EC6261">
        <w:rPr>
          <w:rFonts w:ascii="Garamond" w:eastAsia="Goudy Old Style" w:hAnsi="Garamond" w:cs="Goudy Old Style"/>
          <w:color w:val="auto"/>
          <w:sz w:val="22"/>
          <w:szCs w:val="22"/>
          <w:u w:color="000090"/>
        </w:rPr>
        <w:t>Tantie</w:t>
      </w:r>
      <w:proofErr w:type="spellEnd"/>
      <w:r w:rsidRPr="00EC6261">
        <w:rPr>
          <w:rFonts w:ascii="Garamond" w:eastAsia="Goudy Old Style" w:hAnsi="Garamond" w:cs="Goudy Old Style"/>
          <w:color w:val="auto"/>
          <w:sz w:val="22"/>
          <w:szCs w:val="22"/>
          <w:u w:color="000090"/>
        </w:rPr>
        <w:t xml:space="preserve"> Eugenie</w:t>
      </w:r>
      <w:r w:rsidR="007419EB">
        <w:rPr>
          <w:rFonts w:ascii="Garamond" w:eastAsia="Goudy Old Style" w:hAnsi="Garamond" w:cs="Goudy Old Style"/>
          <w:color w:val="auto"/>
          <w:sz w:val="22"/>
          <w:szCs w:val="22"/>
          <w:u w:color="000090"/>
        </w:rPr>
        <w:t>, “</w:t>
      </w:r>
      <w:r w:rsidRPr="00EC6261">
        <w:rPr>
          <w:rFonts w:ascii="Garamond" w:eastAsia="Goudy Old Style" w:hAnsi="Garamond" w:cs="Goudy Old Style"/>
          <w:color w:val="auto"/>
          <w:sz w:val="22"/>
          <w:szCs w:val="22"/>
          <w:u w:color="000090"/>
        </w:rPr>
        <w:t xml:space="preserve">They say leave the child with them, that is God who send this little boy for them to keep as their own. </w:t>
      </w:r>
      <w:proofErr w:type="gramStart"/>
      <w:r w:rsidRPr="00EC6261">
        <w:rPr>
          <w:rFonts w:ascii="Garamond" w:eastAsia="Goudy Old Style" w:hAnsi="Garamond" w:cs="Goudy Old Style"/>
          <w:color w:val="auto"/>
          <w:sz w:val="22"/>
          <w:szCs w:val="22"/>
          <w:u w:color="000090"/>
        </w:rPr>
        <w:t>A</w:t>
      </w:r>
      <w:proofErr w:type="gramEnd"/>
      <w:r w:rsidRPr="00EC6261">
        <w:rPr>
          <w:rFonts w:ascii="Garamond" w:eastAsia="Goudy Old Style" w:hAnsi="Garamond" w:cs="Goudy Old Style"/>
          <w:color w:val="auto"/>
          <w:sz w:val="22"/>
          <w:szCs w:val="22"/>
          <w:u w:color="000090"/>
        </w:rPr>
        <w:t xml:space="preserve"> Indian child they bring up, like if he is one of we. And you know, in time he come true-true like one of we!” (106)</w:t>
      </w:r>
      <w:r w:rsidR="007419EB">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Dolly falls in love with </w:t>
      </w:r>
      <w:proofErr w:type="spellStart"/>
      <w:r w:rsidRPr="00EC6261">
        <w:rPr>
          <w:rFonts w:ascii="Garamond" w:eastAsia="Goudy Old Style" w:hAnsi="Garamond" w:cs="Goudy Old Style"/>
          <w:color w:val="auto"/>
          <w:sz w:val="22"/>
          <w:szCs w:val="22"/>
          <w:u w:color="000090"/>
        </w:rPr>
        <w:t>Seudath</w:t>
      </w:r>
      <w:proofErr w:type="spellEnd"/>
      <w:r w:rsidR="007419EB">
        <w:rPr>
          <w:rFonts w:ascii="Garamond" w:eastAsia="Goudy Old Style" w:hAnsi="Garamond" w:cs="Goudy Old Style"/>
          <w:color w:val="auto"/>
          <w:sz w:val="22"/>
          <w:szCs w:val="22"/>
          <w:u w:color="000090"/>
        </w:rPr>
        <w:t xml:space="preserve"> whose physique and style she admires as</w:t>
      </w:r>
      <w:r w:rsidRPr="00EC6261">
        <w:rPr>
          <w:rFonts w:ascii="Garamond" w:eastAsia="Goudy Old Style" w:hAnsi="Garamond" w:cs="Goudy Old Style"/>
          <w:color w:val="auto"/>
          <w:sz w:val="22"/>
          <w:szCs w:val="22"/>
          <w:u w:color="000090"/>
        </w:rPr>
        <w:t xml:space="preserve"> he cycles round selling fish, “He could not have been more unlike the Indian men of Central”. (91) Dolly tells Harry with delight that his father “didn’t posses</w:t>
      </w:r>
      <w:r w:rsidR="0055620E" w:rsidRPr="00EC6261">
        <w:rPr>
          <w:rFonts w:ascii="Garamond" w:eastAsia="Goudy Old Style" w:hAnsi="Garamond" w:cs="Goudy Old Style"/>
          <w:color w:val="auto"/>
          <w:sz w:val="22"/>
          <w:szCs w:val="22"/>
          <w:u w:color="000090"/>
        </w:rPr>
        <w:t>s</w:t>
      </w:r>
      <w:r w:rsidRPr="00EC6261">
        <w:rPr>
          <w:rFonts w:ascii="Garamond" w:eastAsia="Goudy Old Style" w:hAnsi="Garamond" w:cs="Goudy Old Style"/>
          <w:color w:val="auto"/>
          <w:sz w:val="22"/>
          <w:szCs w:val="22"/>
          <w:u w:color="000090"/>
        </w:rPr>
        <w:t xml:space="preserve"> the pious calm of her father. He was brazen more like black people […] he was brazen, for so” (90). After </w:t>
      </w:r>
      <w:proofErr w:type="spellStart"/>
      <w:r w:rsidRPr="00EC6261">
        <w:rPr>
          <w:rFonts w:ascii="Garamond" w:eastAsia="Goudy Old Style" w:hAnsi="Garamond" w:cs="Goudy Old Style"/>
          <w:color w:val="auto"/>
          <w:sz w:val="22"/>
          <w:szCs w:val="22"/>
          <w:u w:color="000090"/>
        </w:rPr>
        <w:t>Seudath</w:t>
      </w:r>
      <w:proofErr w:type="spellEnd"/>
      <w:r w:rsidRPr="00EC6261">
        <w:rPr>
          <w:rFonts w:ascii="Garamond" w:eastAsia="Goudy Old Style" w:hAnsi="Garamond" w:cs="Goudy Old Style"/>
          <w:color w:val="auto"/>
          <w:sz w:val="22"/>
          <w:szCs w:val="22"/>
          <w:u w:color="000090"/>
        </w:rPr>
        <w:t xml:space="preserve"> is lost at sea,</w:t>
      </w:r>
      <w:r w:rsidR="007419EB">
        <w:rPr>
          <w:rFonts w:ascii="Garamond" w:eastAsia="Goudy Old Style" w:hAnsi="Garamond" w:cs="Goudy Old Style"/>
          <w:color w:val="auto"/>
          <w:sz w:val="22"/>
          <w:szCs w:val="22"/>
          <w:u w:color="000090"/>
        </w:rPr>
        <w:t xml:space="preserve"> Dolly feels a pull to live near</w:t>
      </w:r>
      <w:r w:rsidRPr="00EC6261">
        <w:rPr>
          <w:rFonts w:ascii="Garamond" w:eastAsia="Goudy Old Style" w:hAnsi="Garamond" w:cs="Goudy Old Style"/>
          <w:color w:val="auto"/>
          <w:sz w:val="22"/>
          <w:szCs w:val="22"/>
          <w:u w:color="000090"/>
        </w:rPr>
        <w:t xml:space="preserve"> “Indians, like herself”</w:t>
      </w:r>
      <w:r w:rsidR="0055620E" w:rsidRPr="00EC6261">
        <w:rPr>
          <w:rFonts w:ascii="Garamond" w:eastAsia="Goudy Old Style" w:hAnsi="Garamond" w:cs="Goudy Old Style"/>
          <w:color w:val="auto"/>
          <w:sz w:val="22"/>
          <w:szCs w:val="22"/>
          <w:u w:color="000090"/>
        </w:rPr>
        <w:t xml:space="preserve">, </w:t>
      </w:r>
      <w:r w:rsidR="007419EB">
        <w:rPr>
          <w:rFonts w:ascii="Garamond" w:eastAsia="Goudy Old Style" w:hAnsi="Garamond" w:cs="Goudy Old Style"/>
          <w:color w:val="auto"/>
          <w:sz w:val="22"/>
          <w:szCs w:val="22"/>
          <w:u w:color="000090"/>
        </w:rPr>
        <w:t xml:space="preserve">but </w:t>
      </w:r>
      <w:r w:rsidRPr="00EC6261">
        <w:rPr>
          <w:rFonts w:ascii="Garamond" w:eastAsia="Goudy Old Style" w:hAnsi="Garamond" w:cs="Goudy Old Style"/>
          <w:color w:val="auto"/>
          <w:sz w:val="22"/>
          <w:szCs w:val="22"/>
          <w:u w:color="000090"/>
        </w:rPr>
        <w:t xml:space="preserve">Harry </w:t>
      </w:r>
      <w:r w:rsidR="007419EB">
        <w:rPr>
          <w:rFonts w:ascii="Garamond" w:eastAsia="Goudy Old Style" w:hAnsi="Garamond" w:cs="Goudy Old Style"/>
          <w:color w:val="auto"/>
          <w:sz w:val="22"/>
          <w:szCs w:val="22"/>
          <w:u w:color="000090"/>
        </w:rPr>
        <w:t xml:space="preserve">always </w:t>
      </w:r>
      <w:r w:rsidR="0055620E" w:rsidRPr="00EC6261">
        <w:rPr>
          <w:rFonts w:ascii="Garamond" w:eastAsia="Goudy Old Style" w:hAnsi="Garamond" w:cs="Goudy Old Style"/>
          <w:color w:val="auto"/>
          <w:sz w:val="22"/>
          <w:szCs w:val="22"/>
          <w:u w:color="000090"/>
        </w:rPr>
        <w:t xml:space="preserve">remains </w:t>
      </w:r>
      <w:r w:rsidRPr="00EC6261">
        <w:rPr>
          <w:rFonts w:ascii="Garamond" w:eastAsia="Goudy Old Style" w:hAnsi="Garamond" w:cs="Goudy Old Style"/>
          <w:color w:val="auto"/>
          <w:sz w:val="22"/>
          <w:szCs w:val="22"/>
          <w:u w:color="000090"/>
        </w:rPr>
        <w:t>in touch with</w:t>
      </w:r>
      <w:r w:rsidR="007419EB">
        <w:rPr>
          <w:rFonts w:ascii="Garamond" w:eastAsia="Goudy Old Style" w:hAnsi="Garamond" w:cs="Goudy Old Style"/>
          <w:color w:val="auto"/>
          <w:sz w:val="22"/>
          <w:szCs w:val="22"/>
          <w:u w:color="000090"/>
        </w:rPr>
        <w:t xml:space="preserve"> his father’s adoptive parents</w:t>
      </w:r>
      <w:r w:rsidR="0055620E" w:rsidRPr="00EC6261">
        <w:rPr>
          <w:rFonts w:ascii="Garamond" w:eastAsia="Goudy Old Style" w:hAnsi="Garamond" w:cs="Goudy Old Style"/>
          <w:color w:val="auto"/>
          <w:sz w:val="22"/>
          <w:szCs w:val="22"/>
          <w:u w:color="000090"/>
        </w:rPr>
        <w:t>.</w:t>
      </w:r>
    </w:p>
    <w:p w14:paraId="5D004483" w14:textId="77777777" w:rsidR="0055620E" w:rsidRPr="00EC6261" w:rsidRDefault="0055620E" w:rsidP="00EE24EA">
      <w:pPr>
        <w:pStyle w:val="Body"/>
        <w:widowControl w:val="0"/>
        <w:spacing w:line="360" w:lineRule="auto"/>
        <w:rPr>
          <w:rFonts w:ascii="Garamond" w:eastAsia="Goudy Old Style" w:hAnsi="Garamond" w:cs="Goudy Old Style"/>
          <w:color w:val="auto"/>
          <w:sz w:val="22"/>
          <w:szCs w:val="22"/>
          <w:u w:color="000090"/>
        </w:rPr>
      </w:pPr>
    </w:p>
    <w:p w14:paraId="46622241" w14:textId="2291AB25" w:rsidR="00C215BA" w:rsidRPr="00EC6261" w:rsidRDefault="00EE24EA" w:rsidP="007419EB">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lastRenderedPageBreak/>
        <w:t xml:space="preserve">Although Harry’s connection to African culture is not </w:t>
      </w:r>
      <w:r w:rsidR="007419EB">
        <w:rPr>
          <w:rFonts w:ascii="Garamond" w:eastAsia="Goudy Old Style" w:hAnsi="Garamond" w:cs="Goudy Old Style"/>
          <w:color w:val="auto"/>
          <w:sz w:val="22"/>
          <w:szCs w:val="22"/>
          <w:u w:color="000090"/>
        </w:rPr>
        <w:t xml:space="preserve">placed </w:t>
      </w:r>
      <w:proofErr w:type="spellStart"/>
      <w:r w:rsidR="007419EB">
        <w:rPr>
          <w:rFonts w:ascii="Garamond" w:eastAsia="Goudy Old Style" w:hAnsi="Garamond" w:cs="Goudy Old Style"/>
          <w:color w:val="auto"/>
          <w:sz w:val="22"/>
          <w:szCs w:val="22"/>
          <w:u w:color="000090"/>
        </w:rPr>
        <w:t>centre</w:t>
      </w:r>
      <w:proofErr w:type="spellEnd"/>
      <w:r w:rsidR="007419EB">
        <w:rPr>
          <w:rFonts w:ascii="Garamond" w:eastAsia="Goudy Old Style" w:hAnsi="Garamond" w:cs="Goudy Old Style"/>
          <w:color w:val="auto"/>
          <w:sz w:val="22"/>
          <w:szCs w:val="22"/>
          <w:u w:color="000090"/>
        </w:rPr>
        <w:t>-stage</w:t>
      </w:r>
      <w:r w:rsidRPr="00EC6261">
        <w:rPr>
          <w:rFonts w:ascii="Garamond" w:eastAsia="Goudy Old Style" w:hAnsi="Garamond" w:cs="Goudy Old Style"/>
          <w:color w:val="auto"/>
          <w:sz w:val="22"/>
          <w:szCs w:val="22"/>
          <w:u w:color="000090"/>
        </w:rPr>
        <w:t>, it is symbolically important a</w:t>
      </w:r>
      <w:r w:rsidR="0055620E" w:rsidRPr="00EC6261">
        <w:rPr>
          <w:rFonts w:ascii="Garamond" w:eastAsia="Goudy Old Style" w:hAnsi="Garamond" w:cs="Goudy Old Style"/>
          <w:color w:val="auto"/>
          <w:sz w:val="22"/>
          <w:szCs w:val="22"/>
          <w:u w:color="000090"/>
        </w:rPr>
        <w:t>nd is</w:t>
      </w:r>
      <w:r w:rsidRPr="00EC6261">
        <w:rPr>
          <w:rFonts w:ascii="Garamond" w:eastAsia="Goudy Old Style" w:hAnsi="Garamond" w:cs="Goudy Old Style"/>
          <w:color w:val="auto"/>
          <w:sz w:val="22"/>
          <w:szCs w:val="22"/>
          <w:u w:color="000090"/>
        </w:rPr>
        <w:t xml:space="preserve"> pivotal to the narrative’s denouement. </w:t>
      </w:r>
      <w:proofErr w:type="spellStart"/>
      <w:r w:rsidRPr="00EC6261">
        <w:rPr>
          <w:rFonts w:ascii="Garamond" w:eastAsia="Goudy Old Style" w:hAnsi="Garamond" w:cs="Goudy Old Style"/>
          <w:color w:val="auto"/>
          <w:sz w:val="22"/>
          <w:szCs w:val="22"/>
          <w:u w:color="000090"/>
        </w:rPr>
        <w:t>Mootoo</w:t>
      </w:r>
      <w:proofErr w:type="spellEnd"/>
      <w:r w:rsidRPr="00EC6261">
        <w:rPr>
          <w:rFonts w:ascii="Garamond" w:eastAsia="Goudy Old Style" w:hAnsi="Garamond" w:cs="Goudy Old Style"/>
          <w:color w:val="auto"/>
          <w:sz w:val="22"/>
          <w:szCs w:val="22"/>
          <w:u w:color="000090"/>
        </w:rPr>
        <w:t xml:space="preserve"> boldly t</w:t>
      </w:r>
      <w:r w:rsidR="000F46DB" w:rsidRPr="00EC6261">
        <w:rPr>
          <w:rFonts w:ascii="Garamond" w:eastAsia="Goudy Old Style" w:hAnsi="Garamond" w:cs="Goudy Old Style"/>
          <w:color w:val="auto"/>
          <w:sz w:val="22"/>
          <w:szCs w:val="22"/>
          <w:u w:color="000090"/>
        </w:rPr>
        <w:t xml:space="preserve">ransplants an Indo-Trinidadian </w:t>
      </w:r>
      <w:r w:rsidR="0055620E" w:rsidRPr="00EC6261">
        <w:rPr>
          <w:rFonts w:ascii="Garamond" w:eastAsia="Goudy Old Style" w:hAnsi="Garamond" w:cs="Goudy Old Style"/>
          <w:color w:val="auto"/>
          <w:sz w:val="22"/>
          <w:szCs w:val="22"/>
          <w:u w:color="000090"/>
        </w:rPr>
        <w:t>boy into an Afro</w:t>
      </w:r>
      <w:r w:rsidRPr="00EC6261">
        <w:rPr>
          <w:rFonts w:ascii="Garamond" w:eastAsia="Goudy Old Style" w:hAnsi="Garamond" w:cs="Goudy Old Style"/>
          <w:color w:val="auto"/>
          <w:sz w:val="22"/>
          <w:szCs w:val="22"/>
          <w:u w:color="000090"/>
        </w:rPr>
        <w:t xml:space="preserve">-Creole household to </w:t>
      </w:r>
      <w:r w:rsidR="007419EB">
        <w:rPr>
          <w:rFonts w:ascii="Garamond" w:eastAsia="Goudy Old Style" w:hAnsi="Garamond" w:cs="Goudy Old Style"/>
          <w:color w:val="auto"/>
          <w:sz w:val="22"/>
          <w:szCs w:val="22"/>
          <w:u w:color="000090"/>
        </w:rPr>
        <w:t xml:space="preserve">explore </w:t>
      </w:r>
      <w:r w:rsidRPr="00EC6261">
        <w:rPr>
          <w:rFonts w:ascii="Garamond" w:eastAsia="Goudy Old Style" w:hAnsi="Garamond" w:cs="Goudy Old Style"/>
          <w:color w:val="auto"/>
          <w:sz w:val="22"/>
          <w:szCs w:val="22"/>
          <w:u w:color="000090"/>
        </w:rPr>
        <w:t>possibilit</w:t>
      </w:r>
      <w:r w:rsidR="007419EB">
        <w:rPr>
          <w:rFonts w:ascii="Garamond" w:eastAsia="Goudy Old Style" w:hAnsi="Garamond" w:cs="Goudy Old Style"/>
          <w:color w:val="auto"/>
          <w:sz w:val="22"/>
          <w:szCs w:val="22"/>
          <w:u w:color="000090"/>
        </w:rPr>
        <w:t xml:space="preserve">ies for </w:t>
      </w:r>
      <w:r w:rsidRPr="00EC6261">
        <w:rPr>
          <w:rFonts w:ascii="Garamond" w:eastAsia="Goudy Old Style" w:hAnsi="Garamond" w:cs="Goudy Old Style"/>
          <w:color w:val="auto"/>
          <w:sz w:val="22"/>
          <w:szCs w:val="22"/>
          <w:u w:color="000090"/>
        </w:rPr>
        <w:t>other</w:t>
      </w:r>
      <w:r w:rsidR="002C691E">
        <w:rPr>
          <w:rFonts w:ascii="Garamond" w:eastAsia="Goudy Old Style" w:hAnsi="Garamond" w:cs="Goudy Old Style"/>
          <w:color w:val="auto"/>
          <w:sz w:val="22"/>
          <w:szCs w:val="22"/>
          <w:u w:color="000090"/>
        </w:rPr>
        <w:t xml:space="preserve"> creolizing</w:t>
      </w:r>
      <w:r w:rsidRPr="00EC6261">
        <w:rPr>
          <w:rFonts w:ascii="Garamond" w:eastAsia="Goudy Old Style" w:hAnsi="Garamond" w:cs="Goudy Old Style"/>
          <w:color w:val="auto"/>
          <w:sz w:val="22"/>
          <w:szCs w:val="22"/>
          <w:u w:color="000090"/>
        </w:rPr>
        <w:t xml:space="preserve"> routes. The intimacy of ‘living close’ generates affective ties </w:t>
      </w:r>
      <w:r w:rsidR="0055620E" w:rsidRPr="00EC6261">
        <w:rPr>
          <w:rFonts w:ascii="Garamond" w:eastAsia="Goudy Old Style" w:hAnsi="Garamond" w:cs="Goudy Old Style"/>
          <w:color w:val="auto"/>
          <w:sz w:val="22"/>
          <w:szCs w:val="22"/>
          <w:u w:color="000090"/>
        </w:rPr>
        <w:t xml:space="preserve">across the generations so </w:t>
      </w:r>
      <w:proofErr w:type="gramStart"/>
      <w:r w:rsidRPr="00EC6261">
        <w:rPr>
          <w:rFonts w:ascii="Garamond" w:eastAsia="Goudy Old Style" w:hAnsi="Garamond" w:cs="Goudy Old Style"/>
          <w:color w:val="auto"/>
          <w:sz w:val="22"/>
          <w:szCs w:val="22"/>
          <w:u w:color="000090"/>
        </w:rPr>
        <w:t xml:space="preserve">that </w:t>
      </w:r>
      <w:proofErr w:type="spellStart"/>
      <w:r w:rsidRPr="00EC6261">
        <w:rPr>
          <w:rFonts w:ascii="Garamond" w:eastAsia="Goudy Old Style" w:hAnsi="Garamond" w:cs="Goudy Old Style"/>
          <w:color w:val="auto"/>
          <w:sz w:val="22"/>
          <w:szCs w:val="22"/>
          <w:u w:color="000090"/>
        </w:rPr>
        <w:t>Seudath’s</w:t>
      </w:r>
      <w:proofErr w:type="spellEnd"/>
      <w:r w:rsidRPr="00EC6261">
        <w:rPr>
          <w:rFonts w:ascii="Garamond" w:eastAsia="Goudy Old Style" w:hAnsi="Garamond" w:cs="Goudy Old Style"/>
          <w:color w:val="auto"/>
          <w:sz w:val="22"/>
          <w:szCs w:val="22"/>
          <w:u w:color="000090"/>
        </w:rPr>
        <w:t xml:space="preserve"> son</w:t>
      </w:r>
      <w:r w:rsidR="0055620E" w:rsidRPr="00EC6261">
        <w:rPr>
          <w:rFonts w:ascii="Garamond" w:eastAsia="Goudy Old Style" w:hAnsi="Garamond" w:cs="Goudy Old Style"/>
          <w:color w:val="auto"/>
          <w:sz w:val="22"/>
          <w:szCs w:val="22"/>
          <w:u w:color="000090"/>
        </w:rPr>
        <w:t xml:space="preserve"> is </w:t>
      </w:r>
      <w:r w:rsidR="00666656" w:rsidRPr="00EC6261">
        <w:rPr>
          <w:rFonts w:ascii="Garamond" w:eastAsia="Goudy Old Style" w:hAnsi="Garamond" w:cs="Goudy Old Style"/>
          <w:color w:val="auto"/>
          <w:sz w:val="22"/>
          <w:szCs w:val="22"/>
          <w:u w:color="000090"/>
        </w:rPr>
        <w:t xml:space="preserve">permanently </w:t>
      </w:r>
      <w:r w:rsidR="0055620E" w:rsidRPr="00EC6261">
        <w:rPr>
          <w:rFonts w:ascii="Garamond" w:eastAsia="Goudy Old Style" w:hAnsi="Garamond" w:cs="Goudy Old Style"/>
          <w:color w:val="auto"/>
          <w:sz w:val="22"/>
          <w:szCs w:val="22"/>
          <w:u w:color="000090"/>
        </w:rPr>
        <w:t>shaped by them</w:t>
      </w:r>
      <w:proofErr w:type="gramEnd"/>
      <w:r w:rsidR="0055620E" w:rsidRPr="00EC6261">
        <w:rPr>
          <w:rFonts w:ascii="Garamond" w:eastAsia="Goudy Old Style" w:hAnsi="Garamond" w:cs="Goudy Old Style"/>
          <w:color w:val="auto"/>
          <w:sz w:val="22"/>
          <w:szCs w:val="22"/>
          <w:u w:color="000090"/>
        </w:rPr>
        <w:t xml:space="preserve">, even if his </w:t>
      </w:r>
      <w:r w:rsidR="002C691E">
        <w:rPr>
          <w:rFonts w:ascii="Garamond" w:eastAsia="Goudy Old Style" w:hAnsi="Garamond" w:cs="Goudy Old Style"/>
          <w:color w:val="auto"/>
          <w:sz w:val="22"/>
          <w:szCs w:val="22"/>
          <w:u w:color="000090"/>
        </w:rPr>
        <w:t>wife</w:t>
      </w:r>
      <w:r w:rsidR="0055620E" w:rsidRPr="00EC6261">
        <w:rPr>
          <w:rFonts w:ascii="Garamond" w:eastAsia="Goudy Old Style" w:hAnsi="Garamond" w:cs="Goudy Old Style"/>
          <w:color w:val="auto"/>
          <w:sz w:val="22"/>
          <w:szCs w:val="22"/>
          <w:u w:color="000090"/>
        </w:rPr>
        <w:t xml:space="preserve"> chooses</w:t>
      </w:r>
      <w:r w:rsidR="002C691E">
        <w:rPr>
          <w:rFonts w:ascii="Garamond" w:eastAsia="Goudy Old Style" w:hAnsi="Garamond" w:cs="Goudy Old Style"/>
          <w:color w:val="auto"/>
          <w:sz w:val="22"/>
          <w:szCs w:val="22"/>
          <w:u w:color="000090"/>
        </w:rPr>
        <w:t xml:space="preserve"> otherwise.</w:t>
      </w:r>
      <w:r w:rsidRPr="00EC6261">
        <w:rPr>
          <w:rFonts w:ascii="Garamond" w:eastAsia="Goudy Old Style" w:hAnsi="Garamond" w:cs="Goudy Old Style"/>
          <w:color w:val="auto"/>
          <w:sz w:val="22"/>
          <w:szCs w:val="22"/>
          <w:u w:color="000090"/>
        </w:rPr>
        <w:t xml:space="preserve"> Uncle </w:t>
      </w:r>
      <w:proofErr w:type="spellStart"/>
      <w:r w:rsidRPr="00EC6261">
        <w:rPr>
          <w:rFonts w:ascii="Garamond" w:eastAsia="Goudy Old Style" w:hAnsi="Garamond" w:cs="Goudy Old Style"/>
          <w:color w:val="auto"/>
          <w:sz w:val="22"/>
          <w:szCs w:val="22"/>
          <w:u w:color="000090"/>
        </w:rPr>
        <w:t>Mako</w:t>
      </w:r>
      <w:proofErr w:type="spellEnd"/>
      <w:r w:rsidRPr="00EC6261">
        <w:rPr>
          <w:rFonts w:ascii="Garamond" w:eastAsia="Goudy Old Style" w:hAnsi="Garamond" w:cs="Goudy Old Style"/>
          <w:color w:val="auto"/>
          <w:sz w:val="22"/>
          <w:szCs w:val="22"/>
          <w:u w:color="000090"/>
        </w:rPr>
        <w:t>, in turn, is also</w:t>
      </w:r>
      <w:r w:rsidR="002C691E">
        <w:rPr>
          <w:rFonts w:ascii="Garamond" w:eastAsia="Goudy Old Style" w:hAnsi="Garamond" w:cs="Goudy Old Style"/>
          <w:color w:val="auto"/>
          <w:sz w:val="22"/>
          <w:szCs w:val="22"/>
          <w:u w:color="000090"/>
        </w:rPr>
        <w:t xml:space="preserve"> </w:t>
      </w:r>
      <w:proofErr w:type="spellStart"/>
      <w:r w:rsidR="002C691E">
        <w:rPr>
          <w:rFonts w:ascii="Garamond" w:eastAsia="Goudy Old Style" w:hAnsi="Garamond" w:cs="Goudy Old Style"/>
          <w:color w:val="auto"/>
          <w:sz w:val="22"/>
          <w:szCs w:val="22"/>
          <w:u w:color="000090"/>
        </w:rPr>
        <w:t>affiliatively</w:t>
      </w:r>
      <w:proofErr w:type="spellEnd"/>
      <w:r w:rsidR="002C691E">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bound </w:t>
      </w:r>
      <w:r w:rsidR="002C691E">
        <w:rPr>
          <w:rFonts w:ascii="Garamond" w:eastAsia="Goudy Old Style" w:hAnsi="Garamond" w:cs="Goudy Old Style"/>
          <w:color w:val="auto"/>
          <w:sz w:val="22"/>
          <w:szCs w:val="22"/>
          <w:u w:color="000090"/>
        </w:rPr>
        <w:t>to the boy he raises and to his son.</w:t>
      </w:r>
      <w:r w:rsidR="00666656" w:rsidRPr="00EC6261">
        <w:rPr>
          <w:rFonts w:ascii="Garamond" w:eastAsia="Goudy Old Style" w:hAnsi="Garamond" w:cs="Goudy Old Style"/>
          <w:color w:val="auto"/>
          <w:sz w:val="22"/>
          <w:szCs w:val="22"/>
          <w:u w:color="000090"/>
        </w:rPr>
        <w:t xml:space="preserve"> He</w:t>
      </w:r>
      <w:r w:rsidRPr="00EC6261">
        <w:rPr>
          <w:rFonts w:ascii="Garamond" w:eastAsia="Goudy Old Style" w:hAnsi="Garamond" w:cs="Goudy Old Style"/>
          <w:color w:val="auto"/>
          <w:sz w:val="22"/>
          <w:szCs w:val="22"/>
          <w:u w:color="000090"/>
        </w:rPr>
        <w:t xml:space="preserve"> makes the ultimate sacrifice at the end of the novel by </w:t>
      </w:r>
      <w:r w:rsidR="00666656" w:rsidRPr="00EC6261">
        <w:rPr>
          <w:rFonts w:ascii="Garamond" w:eastAsia="Goudy Old Style" w:hAnsi="Garamond" w:cs="Goudy Old Style"/>
          <w:color w:val="auto"/>
          <w:sz w:val="22"/>
          <w:szCs w:val="22"/>
          <w:u w:color="000090"/>
        </w:rPr>
        <w:t>offering Harry and Rose</w:t>
      </w:r>
      <w:r w:rsidRPr="00EC6261">
        <w:rPr>
          <w:rFonts w:ascii="Garamond" w:eastAsia="Goudy Old Style" w:hAnsi="Garamond" w:cs="Goudy Old Style"/>
          <w:color w:val="auto"/>
          <w:sz w:val="22"/>
          <w:szCs w:val="22"/>
          <w:u w:color="000090"/>
        </w:rPr>
        <w:t xml:space="preserve"> the boat he has been carefully preparing for his </w:t>
      </w:r>
      <w:r w:rsidR="00666656" w:rsidRPr="00EC6261">
        <w:rPr>
          <w:rFonts w:ascii="Garamond" w:eastAsia="Goudy Old Style" w:hAnsi="Garamond" w:cs="Goudy Old Style"/>
          <w:color w:val="auto"/>
          <w:sz w:val="22"/>
          <w:szCs w:val="22"/>
          <w:u w:color="000090"/>
        </w:rPr>
        <w:t xml:space="preserve">longed-for </w:t>
      </w:r>
      <w:r w:rsidRPr="00EC6261">
        <w:rPr>
          <w:rFonts w:ascii="Garamond" w:eastAsia="Goudy Old Style" w:hAnsi="Garamond" w:cs="Goudy Old Style"/>
          <w:color w:val="auto"/>
          <w:sz w:val="22"/>
          <w:szCs w:val="22"/>
          <w:u w:color="000090"/>
        </w:rPr>
        <w:t>trip back to Africa. Rose, a strong swimmer, has timed her disappearance in the sea</w:t>
      </w:r>
      <w:r w:rsidR="00666656" w:rsidRPr="00EC6261">
        <w:rPr>
          <w:rFonts w:ascii="Garamond" w:eastAsia="Goudy Old Style" w:hAnsi="Garamond" w:cs="Goudy Old Style"/>
          <w:color w:val="auto"/>
          <w:sz w:val="22"/>
          <w:szCs w:val="22"/>
          <w:u w:color="000090"/>
        </w:rPr>
        <w:t xml:space="preserve"> (the only way she can conceive to escape her marriage)</w:t>
      </w:r>
      <w:r w:rsidRPr="00EC6261">
        <w:rPr>
          <w:rFonts w:ascii="Garamond" w:eastAsia="Goudy Old Style" w:hAnsi="Garamond" w:cs="Goudy Old Style"/>
          <w:color w:val="auto"/>
          <w:sz w:val="22"/>
          <w:szCs w:val="22"/>
          <w:u w:color="000090"/>
        </w:rPr>
        <w:t xml:space="preserve"> so that the currents will take her safely to Uncle </w:t>
      </w:r>
      <w:proofErr w:type="spellStart"/>
      <w:r w:rsidRPr="00EC6261">
        <w:rPr>
          <w:rFonts w:ascii="Garamond" w:eastAsia="Goudy Old Style" w:hAnsi="Garamond" w:cs="Goudy Old Style"/>
          <w:color w:val="auto"/>
          <w:sz w:val="22"/>
          <w:szCs w:val="22"/>
          <w:u w:color="000090"/>
        </w:rPr>
        <w:t>Mako</w:t>
      </w:r>
      <w:proofErr w:type="spellEnd"/>
      <w:r w:rsidRPr="00EC6261">
        <w:rPr>
          <w:rFonts w:ascii="Garamond" w:eastAsia="Goudy Old Style" w:hAnsi="Garamond" w:cs="Goudy Old Style"/>
          <w:color w:val="auto"/>
          <w:sz w:val="22"/>
          <w:szCs w:val="22"/>
          <w:u w:color="000090"/>
        </w:rPr>
        <w:t>.</w:t>
      </w:r>
      <w:r w:rsidR="00666656" w:rsidRPr="00EC6261">
        <w:rPr>
          <w:rFonts w:ascii="Garamond" w:eastAsia="Goudy Old Style" w:hAnsi="Garamond" w:cs="Goudy Old Style"/>
          <w:color w:val="auto"/>
          <w:sz w:val="22"/>
          <w:szCs w:val="22"/>
          <w:u w:color="000090"/>
        </w:rPr>
        <w:t xml:space="preserve"> Lovelace’s “ethnic </w:t>
      </w:r>
      <w:proofErr w:type="spellStart"/>
      <w:r w:rsidR="00666656" w:rsidRPr="00EC6261">
        <w:rPr>
          <w:rFonts w:ascii="Garamond" w:eastAsia="Goudy Old Style" w:hAnsi="Garamond" w:cs="Goudy Old Style"/>
          <w:color w:val="auto"/>
          <w:sz w:val="22"/>
          <w:szCs w:val="22"/>
          <w:u w:color="000090"/>
        </w:rPr>
        <w:t>harbours</w:t>
      </w:r>
      <w:proofErr w:type="spellEnd"/>
      <w:r w:rsidR="00666656" w:rsidRPr="00EC6261">
        <w:rPr>
          <w:rFonts w:ascii="Garamond" w:eastAsia="Goudy Old Style" w:hAnsi="Garamond" w:cs="Goudy Old Style"/>
          <w:color w:val="auto"/>
          <w:sz w:val="22"/>
          <w:szCs w:val="22"/>
          <w:u w:color="000090"/>
        </w:rPr>
        <w:t>”</w:t>
      </w:r>
      <w:r w:rsidR="00177F2E" w:rsidRPr="00EC6261">
        <w:rPr>
          <w:rFonts w:ascii="Garamond" w:eastAsia="Goudy Old Style" w:hAnsi="Garamond" w:cs="Goudy Old Style"/>
          <w:color w:val="auto"/>
          <w:sz w:val="22"/>
          <w:szCs w:val="22"/>
          <w:u w:color="000090"/>
        </w:rPr>
        <w:t xml:space="preserve"> (2011 186)</w:t>
      </w:r>
      <w:r w:rsidR="00666656" w:rsidRPr="00EC6261">
        <w:rPr>
          <w:rFonts w:ascii="Garamond" w:eastAsia="Goudy Old Style" w:hAnsi="Garamond" w:cs="Goudy Old Style"/>
          <w:color w:val="auto"/>
          <w:sz w:val="22"/>
          <w:szCs w:val="22"/>
          <w:u w:color="000090"/>
        </w:rPr>
        <w:t xml:space="preserve"> r</w:t>
      </w:r>
      <w:r w:rsidR="00177F2E" w:rsidRPr="00EC6261">
        <w:rPr>
          <w:rFonts w:ascii="Garamond" w:eastAsia="Goudy Old Style" w:hAnsi="Garamond" w:cs="Goudy Old Style"/>
          <w:color w:val="auto"/>
          <w:sz w:val="22"/>
          <w:szCs w:val="22"/>
          <w:u w:color="000090"/>
        </w:rPr>
        <w:t>esonate here as a more malleably comforting</w:t>
      </w:r>
      <w:r w:rsidR="00666656" w:rsidRPr="00EC6261">
        <w:rPr>
          <w:rFonts w:ascii="Garamond" w:eastAsia="Goudy Old Style" w:hAnsi="Garamond" w:cs="Goudy Old Style"/>
          <w:color w:val="auto"/>
          <w:sz w:val="22"/>
          <w:szCs w:val="22"/>
          <w:u w:color="000090"/>
        </w:rPr>
        <w:t xml:space="preserve"> concept perhaps. </w:t>
      </w:r>
      <w:r w:rsidR="003346BC" w:rsidRPr="00EC6261">
        <w:rPr>
          <w:rFonts w:ascii="Garamond" w:eastAsia="Goudy Old Style" w:hAnsi="Garamond" w:cs="Goudy Old Style"/>
          <w:color w:val="auto"/>
          <w:sz w:val="22"/>
          <w:szCs w:val="22"/>
          <w:u w:color="000090"/>
        </w:rPr>
        <w:t xml:space="preserve">The ‘back-to-Africa’ strand in Caribbean culture might be considered sacrosanct but </w:t>
      </w:r>
      <w:proofErr w:type="spellStart"/>
      <w:r w:rsidR="00666656" w:rsidRPr="00EC6261">
        <w:rPr>
          <w:rFonts w:ascii="Garamond" w:eastAsia="Goudy Old Style" w:hAnsi="Garamond" w:cs="Goudy Old Style"/>
          <w:color w:val="auto"/>
          <w:sz w:val="22"/>
          <w:szCs w:val="22"/>
          <w:u w:color="000090"/>
        </w:rPr>
        <w:t>Mo</w:t>
      </w:r>
      <w:r w:rsidR="003346BC" w:rsidRPr="00EC6261">
        <w:rPr>
          <w:rFonts w:ascii="Garamond" w:eastAsia="Goudy Old Style" w:hAnsi="Garamond" w:cs="Goudy Old Style"/>
          <w:color w:val="auto"/>
          <w:sz w:val="22"/>
          <w:szCs w:val="22"/>
          <w:u w:color="000090"/>
        </w:rPr>
        <w:t>otoo</w:t>
      </w:r>
      <w:proofErr w:type="spellEnd"/>
      <w:r w:rsidR="003346BC"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hi-jack</w:t>
      </w:r>
      <w:r w:rsidR="003346BC" w:rsidRPr="00EC6261">
        <w:rPr>
          <w:rFonts w:ascii="Garamond" w:eastAsia="Goudy Old Style" w:hAnsi="Garamond" w:cs="Goudy Old Style"/>
          <w:color w:val="auto"/>
          <w:sz w:val="22"/>
          <w:szCs w:val="22"/>
          <w:u w:color="000090"/>
        </w:rPr>
        <w:t xml:space="preserve">s it audaciously in instructive ways. </w:t>
      </w:r>
      <w:r w:rsidR="003346BC" w:rsidRPr="00EC6261">
        <w:rPr>
          <w:rFonts w:ascii="Garamond" w:eastAsia="Goudy Old Style" w:hAnsi="Garamond" w:cs="Goudy Old Style"/>
          <w:i/>
          <w:color w:val="auto"/>
          <w:sz w:val="22"/>
          <w:szCs w:val="22"/>
          <w:u w:color="000090"/>
        </w:rPr>
        <w:t>H</w:t>
      </w:r>
      <w:r w:rsidR="002C691E">
        <w:rPr>
          <w:rFonts w:ascii="Garamond" w:eastAsia="Goudy Old Style" w:hAnsi="Garamond" w:cs="Goudy Old Style"/>
          <w:i/>
          <w:color w:val="auto"/>
          <w:sz w:val="22"/>
          <w:szCs w:val="22"/>
          <w:u w:color="000090"/>
        </w:rPr>
        <w:t xml:space="preserve">e </w:t>
      </w:r>
      <w:r w:rsidR="003346BC" w:rsidRPr="00EC6261">
        <w:rPr>
          <w:rFonts w:ascii="Garamond" w:eastAsia="Goudy Old Style" w:hAnsi="Garamond" w:cs="Goudy Old Style"/>
          <w:i/>
          <w:color w:val="auto"/>
          <w:sz w:val="22"/>
          <w:szCs w:val="22"/>
          <w:u w:color="000090"/>
        </w:rPr>
        <w:t>D</w:t>
      </w:r>
      <w:r w:rsidR="002C691E">
        <w:rPr>
          <w:rFonts w:ascii="Garamond" w:eastAsia="Goudy Old Style" w:hAnsi="Garamond" w:cs="Goudy Old Style"/>
          <w:i/>
          <w:color w:val="auto"/>
          <w:sz w:val="22"/>
          <w:szCs w:val="22"/>
          <w:u w:color="000090"/>
        </w:rPr>
        <w:t xml:space="preserve">rown </w:t>
      </w:r>
      <w:r w:rsidR="003346BC" w:rsidRPr="00EC6261">
        <w:rPr>
          <w:rFonts w:ascii="Garamond" w:eastAsia="Goudy Old Style" w:hAnsi="Garamond" w:cs="Goudy Old Style"/>
          <w:i/>
          <w:color w:val="auto"/>
          <w:sz w:val="22"/>
          <w:szCs w:val="22"/>
          <w:u w:color="000090"/>
        </w:rPr>
        <w:t>S</w:t>
      </w:r>
      <w:r w:rsidR="002C691E">
        <w:rPr>
          <w:rFonts w:ascii="Garamond" w:eastAsia="Goudy Old Style" w:hAnsi="Garamond" w:cs="Goudy Old Style"/>
          <w:i/>
          <w:color w:val="auto"/>
          <w:sz w:val="22"/>
          <w:szCs w:val="22"/>
          <w:u w:color="000090"/>
        </w:rPr>
        <w:t xml:space="preserve">he in the </w:t>
      </w:r>
      <w:r w:rsidR="003346BC" w:rsidRPr="00EC6261">
        <w:rPr>
          <w:rFonts w:ascii="Garamond" w:eastAsia="Goudy Old Style" w:hAnsi="Garamond" w:cs="Goudy Old Style"/>
          <w:i/>
          <w:color w:val="auto"/>
          <w:sz w:val="22"/>
          <w:szCs w:val="22"/>
          <w:u w:color="000090"/>
        </w:rPr>
        <w:t>S</w:t>
      </w:r>
      <w:r w:rsidR="002C691E">
        <w:rPr>
          <w:rFonts w:ascii="Garamond" w:eastAsia="Goudy Old Style" w:hAnsi="Garamond" w:cs="Goudy Old Style"/>
          <w:i/>
          <w:color w:val="auto"/>
          <w:sz w:val="22"/>
          <w:szCs w:val="22"/>
          <w:u w:color="000090"/>
        </w:rPr>
        <w:t>ea</w:t>
      </w:r>
      <w:r w:rsidR="003346BC" w:rsidRPr="00EC6261">
        <w:rPr>
          <w:rFonts w:ascii="Garamond" w:eastAsia="Goudy Old Style" w:hAnsi="Garamond" w:cs="Goudy Old Style"/>
          <w:color w:val="auto"/>
          <w:sz w:val="22"/>
          <w:szCs w:val="22"/>
          <w:u w:color="000090"/>
        </w:rPr>
        <w:t xml:space="preserve"> is narrated in a largely realist mode but I would read the extravagant conceit of Harry and Rose’s elopement in Uncle </w:t>
      </w:r>
      <w:proofErr w:type="spellStart"/>
      <w:r w:rsidR="003346BC" w:rsidRPr="00EC6261">
        <w:rPr>
          <w:rFonts w:ascii="Garamond" w:eastAsia="Goudy Old Style" w:hAnsi="Garamond" w:cs="Goudy Old Style"/>
          <w:color w:val="auto"/>
          <w:sz w:val="22"/>
          <w:szCs w:val="22"/>
          <w:u w:color="000090"/>
        </w:rPr>
        <w:t>Mako</w:t>
      </w:r>
      <w:proofErr w:type="spellEnd"/>
      <w:r w:rsidR="003346BC" w:rsidRPr="00EC6261">
        <w:rPr>
          <w:rFonts w:ascii="Garamond" w:eastAsia="Goudy Old Style" w:hAnsi="Garamond" w:cs="Goudy Old Style"/>
          <w:color w:val="auto"/>
          <w:sz w:val="22"/>
          <w:szCs w:val="22"/>
          <w:u w:color="000090"/>
        </w:rPr>
        <w:t>’ back-to-Africa-boat as a</w:t>
      </w:r>
      <w:r w:rsidRPr="00EC6261">
        <w:rPr>
          <w:rFonts w:ascii="Garamond" w:eastAsia="Goudy Old Style" w:hAnsi="Garamond" w:cs="Goudy Old Style"/>
          <w:color w:val="auto"/>
          <w:sz w:val="22"/>
          <w:szCs w:val="22"/>
          <w:u w:color="000090"/>
        </w:rPr>
        <w:t xml:space="preserve"> willingness</w:t>
      </w:r>
      <w:r w:rsidR="003346BC" w:rsidRPr="00EC6261">
        <w:rPr>
          <w:rFonts w:ascii="Garamond" w:eastAsia="Goudy Old Style" w:hAnsi="Garamond" w:cs="Goudy Old Style"/>
          <w:color w:val="auto"/>
          <w:sz w:val="22"/>
          <w:szCs w:val="22"/>
          <w:u w:color="000090"/>
        </w:rPr>
        <w:t xml:space="preserve"> to </w:t>
      </w:r>
      <w:r w:rsidRPr="00EC6261">
        <w:rPr>
          <w:rFonts w:ascii="Garamond" w:eastAsia="Goudy Old Style" w:hAnsi="Garamond" w:cs="Goudy Old Style"/>
          <w:color w:val="auto"/>
          <w:sz w:val="22"/>
          <w:szCs w:val="22"/>
          <w:u w:color="000090"/>
        </w:rPr>
        <w:t xml:space="preserve">deploy the </w:t>
      </w:r>
      <w:r w:rsidR="002C691E">
        <w:rPr>
          <w:rFonts w:ascii="Garamond" w:eastAsia="Goudy Old Style" w:hAnsi="Garamond" w:cs="Goudy Old Style"/>
          <w:color w:val="auto"/>
          <w:sz w:val="22"/>
          <w:szCs w:val="22"/>
          <w:u w:color="000090"/>
        </w:rPr>
        <w:t xml:space="preserve">realist mode in ways that defy </w:t>
      </w:r>
      <w:r w:rsidRPr="00EC6261">
        <w:rPr>
          <w:rFonts w:ascii="Garamond" w:eastAsia="Goudy Old Style" w:hAnsi="Garamond" w:cs="Goudy Old Style"/>
          <w:color w:val="auto"/>
          <w:sz w:val="22"/>
          <w:szCs w:val="22"/>
          <w:u w:color="000090"/>
        </w:rPr>
        <w:t>realistic e</w:t>
      </w:r>
      <w:r w:rsidR="002C691E">
        <w:rPr>
          <w:rFonts w:ascii="Garamond" w:eastAsia="Goudy Old Style" w:hAnsi="Garamond" w:cs="Goudy Old Style"/>
          <w:color w:val="auto"/>
          <w:sz w:val="22"/>
          <w:szCs w:val="22"/>
          <w:u w:color="000090"/>
        </w:rPr>
        <w:t>xpectations</w:t>
      </w:r>
      <w:r w:rsidR="003346BC" w:rsidRPr="00EC6261">
        <w:rPr>
          <w:rFonts w:ascii="Garamond" w:eastAsia="Goudy Old Style" w:hAnsi="Garamond" w:cs="Goudy Old Style"/>
          <w:color w:val="auto"/>
          <w:sz w:val="22"/>
          <w:szCs w:val="22"/>
          <w:u w:color="000090"/>
        </w:rPr>
        <w:t xml:space="preserve">. </w:t>
      </w:r>
      <w:r w:rsidR="00177F2E" w:rsidRPr="00EC6261">
        <w:rPr>
          <w:rFonts w:ascii="Garamond" w:eastAsia="Goudy Old Style" w:hAnsi="Garamond" w:cs="Goudy Old Style"/>
          <w:color w:val="auto"/>
          <w:sz w:val="22"/>
          <w:szCs w:val="22"/>
          <w:u w:color="000090"/>
        </w:rPr>
        <w:t>This</w:t>
      </w:r>
      <w:r w:rsidR="003346BC" w:rsidRPr="00EC6261">
        <w:rPr>
          <w:rFonts w:ascii="Garamond" w:eastAsia="Goudy Old Style" w:hAnsi="Garamond" w:cs="Goudy Old Style"/>
          <w:color w:val="auto"/>
          <w:sz w:val="22"/>
          <w:szCs w:val="22"/>
          <w:u w:color="000090"/>
        </w:rPr>
        <w:t xml:space="preserve"> </w:t>
      </w:r>
      <w:r w:rsidR="00177F2E" w:rsidRPr="00EC6261">
        <w:rPr>
          <w:rFonts w:ascii="Garamond" w:eastAsia="Goudy Old Style" w:hAnsi="Garamond" w:cs="Goudy Old Style"/>
          <w:color w:val="auto"/>
          <w:sz w:val="22"/>
          <w:szCs w:val="22"/>
          <w:u w:color="000090"/>
        </w:rPr>
        <w:t xml:space="preserve">resonates with </w:t>
      </w:r>
      <w:r w:rsidR="003346BC" w:rsidRPr="00EC6261">
        <w:rPr>
          <w:rFonts w:ascii="Garamond" w:eastAsia="Goudy Old Style" w:hAnsi="Garamond" w:cs="Goudy Old Style"/>
          <w:color w:val="auto"/>
          <w:sz w:val="22"/>
          <w:szCs w:val="22"/>
          <w:u w:color="000090"/>
        </w:rPr>
        <w:t xml:space="preserve">Harris’s call for a less literal literacy, </w:t>
      </w:r>
      <w:r w:rsidR="005F277D" w:rsidRPr="00EC6261">
        <w:rPr>
          <w:rFonts w:ascii="Garamond" w:eastAsia="Goudy Old Style" w:hAnsi="Garamond" w:cs="Goudy Old Style"/>
          <w:color w:val="auto"/>
          <w:sz w:val="22"/>
          <w:szCs w:val="22"/>
          <w:u w:color="000090"/>
        </w:rPr>
        <w:t xml:space="preserve">and Lovelace’s insistence that </w:t>
      </w:r>
      <w:proofErr w:type="spellStart"/>
      <w:r w:rsidR="005F277D" w:rsidRPr="00EC6261">
        <w:rPr>
          <w:rFonts w:ascii="Garamond" w:eastAsia="Goudy Old Style" w:hAnsi="Garamond" w:cs="Goudy Old Style"/>
          <w:color w:val="auto"/>
          <w:sz w:val="22"/>
          <w:szCs w:val="22"/>
          <w:u w:color="000090"/>
        </w:rPr>
        <w:t>Manick</w:t>
      </w:r>
      <w:proofErr w:type="spellEnd"/>
      <w:r w:rsidR="005F277D" w:rsidRPr="00EC6261">
        <w:rPr>
          <w:rFonts w:ascii="Garamond" w:eastAsia="Goudy Old Style" w:hAnsi="Garamond" w:cs="Goudy Old Style"/>
          <w:color w:val="auto"/>
          <w:sz w:val="22"/>
          <w:szCs w:val="22"/>
          <w:u w:color="000090"/>
        </w:rPr>
        <w:t xml:space="preserve"> </w:t>
      </w:r>
      <w:r w:rsidR="005F277D" w:rsidRPr="00EC6261">
        <w:rPr>
          <w:rFonts w:ascii="Garamond" w:eastAsia="Goudy Old Style" w:hAnsi="Garamond" w:cs="Goudy Old Style"/>
          <w:i/>
          <w:color w:val="auto"/>
          <w:sz w:val="22"/>
          <w:szCs w:val="22"/>
          <w:u w:color="000090"/>
        </w:rPr>
        <w:t>can</w:t>
      </w:r>
      <w:r w:rsidR="005F277D" w:rsidRPr="00EC6261">
        <w:rPr>
          <w:rFonts w:ascii="Garamond" w:eastAsia="Goudy Old Style" w:hAnsi="Garamond" w:cs="Goudy Old Style"/>
          <w:color w:val="auto"/>
          <w:sz w:val="22"/>
          <w:szCs w:val="22"/>
          <w:u w:color="000090"/>
        </w:rPr>
        <w:t xml:space="preserve"> play mas</w:t>
      </w:r>
      <w:r w:rsidR="00177F2E" w:rsidRPr="00EC6261">
        <w:rPr>
          <w:rFonts w:ascii="Garamond" w:eastAsia="Goudy Old Style" w:hAnsi="Garamond" w:cs="Goudy Old Style"/>
          <w:color w:val="auto"/>
          <w:sz w:val="22"/>
          <w:szCs w:val="22"/>
          <w:u w:color="000090"/>
        </w:rPr>
        <w:t>.</w:t>
      </w:r>
      <w:r w:rsidR="005F277D" w:rsidRPr="00EC6261">
        <w:rPr>
          <w:rFonts w:ascii="Garamond" w:eastAsia="Goudy Old Style" w:hAnsi="Garamond" w:cs="Goudy Old Style"/>
          <w:color w:val="auto"/>
          <w:sz w:val="22"/>
          <w:szCs w:val="22"/>
          <w:u w:color="000090"/>
        </w:rPr>
        <w:t xml:space="preserve"> </w:t>
      </w:r>
      <w:proofErr w:type="spellStart"/>
      <w:r w:rsidR="003346BC" w:rsidRPr="00EC6261">
        <w:rPr>
          <w:rFonts w:ascii="Garamond" w:eastAsia="Goudy Old Style" w:hAnsi="Garamond" w:cs="Goudy Old Style"/>
          <w:color w:val="auto"/>
          <w:sz w:val="22"/>
          <w:szCs w:val="22"/>
          <w:u w:color="000090"/>
        </w:rPr>
        <w:t>Mootoo</w:t>
      </w:r>
      <w:proofErr w:type="spellEnd"/>
      <w:r w:rsidR="00177F2E" w:rsidRPr="00EC6261">
        <w:rPr>
          <w:rFonts w:ascii="Garamond" w:eastAsia="Goudy Old Style" w:hAnsi="Garamond" w:cs="Goudy Old Style"/>
          <w:color w:val="auto"/>
          <w:sz w:val="22"/>
          <w:szCs w:val="22"/>
          <w:u w:color="000090"/>
        </w:rPr>
        <w:t xml:space="preserve">, too, </w:t>
      </w:r>
      <w:r w:rsidR="003346BC" w:rsidRPr="00EC6261">
        <w:rPr>
          <w:rFonts w:ascii="Garamond" w:eastAsia="Goudy Old Style" w:hAnsi="Garamond" w:cs="Goudy Old Style"/>
          <w:color w:val="auto"/>
          <w:sz w:val="22"/>
          <w:szCs w:val="22"/>
          <w:u w:color="000090"/>
        </w:rPr>
        <w:t>insists on the necessity of bold cultural transfers</w:t>
      </w:r>
      <w:r w:rsidR="005F277D" w:rsidRPr="00EC6261">
        <w:rPr>
          <w:rFonts w:ascii="Garamond" w:eastAsia="Goudy Old Style" w:hAnsi="Garamond" w:cs="Goudy Old Style"/>
          <w:color w:val="auto"/>
          <w:sz w:val="22"/>
          <w:szCs w:val="22"/>
          <w:u w:color="000090"/>
        </w:rPr>
        <w:t xml:space="preserve"> and on the narrative </w:t>
      </w:r>
      <w:r w:rsidR="002C691E">
        <w:rPr>
          <w:rFonts w:ascii="Garamond" w:eastAsia="Goudy Old Style" w:hAnsi="Garamond" w:cs="Goudy Old Style"/>
          <w:color w:val="auto"/>
          <w:sz w:val="22"/>
          <w:szCs w:val="22"/>
          <w:u w:color="000090"/>
        </w:rPr>
        <w:t xml:space="preserve">conceits and </w:t>
      </w:r>
      <w:r w:rsidR="005F277D" w:rsidRPr="00EC6261">
        <w:rPr>
          <w:rFonts w:ascii="Garamond" w:eastAsia="Goudy Old Style" w:hAnsi="Garamond" w:cs="Goudy Old Style"/>
          <w:color w:val="auto"/>
          <w:sz w:val="22"/>
          <w:szCs w:val="22"/>
          <w:u w:color="000090"/>
        </w:rPr>
        <w:t>transgressions that facilitate them.</w:t>
      </w:r>
      <w:r w:rsidR="00C215BA" w:rsidRPr="00EC6261">
        <w:rPr>
          <w:rFonts w:ascii="Garamond" w:eastAsia="Goudy Old Style" w:hAnsi="Garamond" w:cs="Goudy Old Style"/>
          <w:color w:val="auto"/>
          <w:sz w:val="22"/>
          <w:szCs w:val="22"/>
          <w:u w:color="000090"/>
        </w:rPr>
        <w:t xml:space="preserve"> </w:t>
      </w:r>
    </w:p>
    <w:p w14:paraId="50828A0E" w14:textId="77777777" w:rsidR="005F277D" w:rsidRPr="00EC6261" w:rsidRDefault="005F277D" w:rsidP="00EE24EA">
      <w:pPr>
        <w:pStyle w:val="Body"/>
        <w:widowControl w:val="0"/>
        <w:spacing w:line="360" w:lineRule="auto"/>
        <w:rPr>
          <w:rFonts w:ascii="Garamond" w:eastAsia="Goudy Old Style" w:hAnsi="Garamond" w:cs="Goudy Old Style"/>
          <w:color w:val="auto"/>
          <w:sz w:val="22"/>
          <w:szCs w:val="22"/>
          <w:u w:color="000090"/>
        </w:rPr>
      </w:pPr>
    </w:p>
    <w:p w14:paraId="700AA8DD" w14:textId="1680978E" w:rsidR="004A5AEB" w:rsidRPr="00EC6261" w:rsidRDefault="00EE24EA" w:rsidP="004A5AEB">
      <w:pPr>
        <w:pStyle w:val="Body"/>
        <w:widowControl w:val="0"/>
        <w:spacing w:line="360" w:lineRule="auto"/>
        <w:ind w:firstLine="720"/>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It is </w:t>
      </w:r>
      <w:r w:rsidR="005F277D" w:rsidRPr="00EC6261">
        <w:rPr>
          <w:rFonts w:ascii="Garamond" w:eastAsia="Goudy Old Style" w:hAnsi="Garamond" w:cs="Goudy Old Style"/>
          <w:color w:val="auto"/>
          <w:sz w:val="22"/>
          <w:szCs w:val="22"/>
          <w:u w:color="000090"/>
        </w:rPr>
        <w:t xml:space="preserve">notable </w:t>
      </w:r>
      <w:r w:rsidRPr="00EC6261">
        <w:rPr>
          <w:rFonts w:ascii="Garamond" w:eastAsia="Goudy Old Style" w:hAnsi="Garamond" w:cs="Goudy Old Style"/>
          <w:color w:val="auto"/>
          <w:sz w:val="22"/>
          <w:szCs w:val="22"/>
          <w:u w:color="000090"/>
        </w:rPr>
        <w:t xml:space="preserve">too that Harry’s embrace of his </w:t>
      </w:r>
      <w:r w:rsidR="00CF62A7" w:rsidRPr="00EC6261">
        <w:rPr>
          <w:rFonts w:ascii="Garamond" w:eastAsia="Goudy Old Style" w:hAnsi="Garamond" w:cs="Goudy Old Style"/>
          <w:color w:val="auto"/>
          <w:sz w:val="22"/>
          <w:szCs w:val="22"/>
          <w:u w:color="000090"/>
        </w:rPr>
        <w:t>Afro</w:t>
      </w:r>
      <w:r w:rsidRPr="00EC6261">
        <w:rPr>
          <w:rFonts w:ascii="Garamond" w:eastAsia="Goudy Old Style" w:hAnsi="Garamond" w:cs="Goudy Old Style"/>
          <w:color w:val="auto"/>
          <w:sz w:val="22"/>
          <w:szCs w:val="22"/>
          <w:u w:color="000090"/>
        </w:rPr>
        <w:t xml:space="preserve">-Creole </w:t>
      </w:r>
      <w:r w:rsidR="002C691E">
        <w:rPr>
          <w:rFonts w:ascii="Garamond" w:eastAsia="Goudy Old Style" w:hAnsi="Garamond" w:cs="Goudy Old Style"/>
          <w:color w:val="auto"/>
          <w:sz w:val="22"/>
          <w:szCs w:val="22"/>
          <w:u w:color="000090"/>
        </w:rPr>
        <w:t>heritage</w:t>
      </w:r>
      <w:r w:rsidRPr="00EC6261">
        <w:rPr>
          <w:rFonts w:ascii="Garamond" w:eastAsia="Goudy Old Style" w:hAnsi="Garamond" w:cs="Goudy Old Style"/>
          <w:color w:val="auto"/>
          <w:sz w:val="22"/>
          <w:szCs w:val="22"/>
          <w:u w:color="000090"/>
        </w:rPr>
        <w:t xml:space="preserve"> does not include him modeling himself in the brazen and bold</w:t>
      </w:r>
      <w:r w:rsidR="002C691E">
        <w:rPr>
          <w:rFonts w:ascii="Garamond" w:eastAsia="Goudy Old Style" w:hAnsi="Garamond" w:cs="Goudy Old Style"/>
          <w:color w:val="auto"/>
          <w:sz w:val="22"/>
          <w:szCs w:val="22"/>
          <w:u w:color="000090"/>
        </w:rPr>
        <w:t xml:space="preserve"> (rude </w:t>
      </w:r>
      <w:proofErr w:type="spellStart"/>
      <w:r w:rsidR="002C691E">
        <w:rPr>
          <w:rFonts w:ascii="Garamond" w:eastAsia="Goudy Old Style" w:hAnsi="Garamond" w:cs="Goudy Old Style"/>
          <w:color w:val="auto"/>
          <w:sz w:val="22"/>
          <w:szCs w:val="22"/>
          <w:u w:color="000090"/>
        </w:rPr>
        <w:t>bwaii</w:t>
      </w:r>
      <w:proofErr w:type="spellEnd"/>
      <w:r w:rsidR="002C691E">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manner of his father</w:t>
      </w:r>
      <w:r w:rsidR="002C691E">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Instead, he grows up to be a cautious and thoughtful man. On migrating to Canada, he works as a taxi driver before patiently working his way up to running his own landscaping business. With his tax</w:t>
      </w:r>
      <w:r w:rsidR="00CF62A7" w:rsidRPr="00EC6261">
        <w:rPr>
          <w:rFonts w:ascii="Garamond" w:eastAsia="Goudy Old Style" w:hAnsi="Garamond" w:cs="Goudy Old Style"/>
          <w:color w:val="auto"/>
          <w:sz w:val="22"/>
          <w:szCs w:val="22"/>
          <w:u w:color="000090"/>
        </w:rPr>
        <w:t>i</w:t>
      </w:r>
      <w:r w:rsidR="002C691E">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driver friends, he enjoys wine-t</w:t>
      </w:r>
      <w:r w:rsidR="005F277D" w:rsidRPr="00EC6261">
        <w:rPr>
          <w:rFonts w:ascii="Garamond" w:eastAsia="Goudy Old Style" w:hAnsi="Garamond" w:cs="Goudy Old Style"/>
          <w:color w:val="auto"/>
          <w:sz w:val="22"/>
          <w:szCs w:val="22"/>
          <w:u w:color="000090"/>
        </w:rPr>
        <w:t>asting</w:t>
      </w:r>
      <w:r w:rsidR="00E07EF4">
        <w:rPr>
          <w:rFonts w:ascii="Garamond" w:eastAsia="Goudy Old Style" w:hAnsi="Garamond" w:cs="Goudy Old Style"/>
          <w:color w:val="auto"/>
          <w:sz w:val="22"/>
          <w:szCs w:val="22"/>
          <w:u w:color="000090"/>
        </w:rPr>
        <w:t xml:space="preserve"> events</w:t>
      </w:r>
      <w:r w:rsidR="005F277D" w:rsidRPr="00EC6261">
        <w:rPr>
          <w:rFonts w:ascii="Garamond" w:eastAsia="Goudy Old Style" w:hAnsi="Garamond" w:cs="Goudy Old Style"/>
          <w:color w:val="auto"/>
          <w:sz w:val="22"/>
          <w:szCs w:val="22"/>
          <w:u w:color="000090"/>
        </w:rPr>
        <w:t xml:space="preserve"> and </w:t>
      </w:r>
      <w:r w:rsidR="002C691E">
        <w:rPr>
          <w:rFonts w:ascii="Garamond" w:eastAsia="Goudy Old Style" w:hAnsi="Garamond" w:cs="Goudy Old Style"/>
          <w:color w:val="auto"/>
          <w:sz w:val="22"/>
          <w:szCs w:val="22"/>
          <w:u w:color="000090"/>
        </w:rPr>
        <w:t xml:space="preserve">is </w:t>
      </w:r>
      <w:r w:rsidR="005F277D" w:rsidRPr="00EC6261">
        <w:rPr>
          <w:rFonts w:ascii="Garamond" w:eastAsia="Goudy Old Style" w:hAnsi="Garamond" w:cs="Goudy Old Style"/>
          <w:color w:val="auto"/>
          <w:sz w:val="22"/>
          <w:szCs w:val="22"/>
          <w:u w:color="000090"/>
        </w:rPr>
        <w:t xml:space="preserve">generally at ease in Canada. </w:t>
      </w:r>
      <w:proofErr w:type="spellStart"/>
      <w:proofErr w:type="gramStart"/>
      <w:r w:rsidRPr="00EC6261">
        <w:rPr>
          <w:rFonts w:ascii="Garamond" w:eastAsia="Goudy Old Style" w:hAnsi="Garamond" w:cs="Goudy Old Style"/>
          <w:color w:val="auto"/>
          <w:sz w:val="22"/>
          <w:szCs w:val="22"/>
          <w:u w:color="000090"/>
        </w:rPr>
        <w:t>Mootoo</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contructs</w:t>
      </w:r>
      <w:proofErr w:type="spellEnd"/>
      <w:r w:rsidRPr="00EC6261">
        <w:rPr>
          <w:rFonts w:ascii="Garamond" w:eastAsia="Goudy Old Style" w:hAnsi="Garamond" w:cs="Goudy Old Style"/>
          <w:color w:val="auto"/>
          <w:sz w:val="22"/>
          <w:szCs w:val="22"/>
          <w:u w:color="000090"/>
        </w:rPr>
        <w:t xml:space="preserve"> Harry as a gentle man, not to be confused with </w:t>
      </w:r>
      <w:proofErr w:type="spellStart"/>
      <w:r w:rsidRPr="00EC6261">
        <w:rPr>
          <w:rFonts w:ascii="Garamond" w:eastAsia="Goudy Old Style" w:hAnsi="Garamond" w:cs="Goudy Old Style"/>
          <w:color w:val="auto"/>
          <w:sz w:val="22"/>
          <w:szCs w:val="22"/>
          <w:u w:color="000090"/>
        </w:rPr>
        <w:t>Ramchandin’s</w:t>
      </w:r>
      <w:proofErr w:type="spellEnd"/>
      <w:r w:rsidR="00177F2E" w:rsidRPr="00EC6261">
        <w:rPr>
          <w:rFonts w:ascii="Garamond" w:eastAsia="Goudy Old Style" w:hAnsi="Garamond" w:cs="Goudy Old Style"/>
          <w:color w:val="auto"/>
          <w:sz w:val="22"/>
          <w:szCs w:val="22"/>
          <w:u w:color="000090"/>
        </w:rPr>
        <w:t xml:space="preserve"> aspirations to be a ‘gentleman’.</w:t>
      </w:r>
      <w:proofErr w:type="gramEnd"/>
      <w:r w:rsidR="00177F2E"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color w:val="auto"/>
          <w:sz w:val="22"/>
          <w:szCs w:val="22"/>
          <w:u w:color="000090"/>
        </w:rPr>
        <w:t xml:space="preserve"> And unlike Tiger who is unable to really </w:t>
      </w:r>
      <w:r w:rsidRPr="00EC6261">
        <w:rPr>
          <w:rFonts w:ascii="Garamond" w:eastAsia="Goudy Old Style" w:hAnsi="Garamond" w:cs="Goudy Old Style"/>
          <w:i/>
          <w:color w:val="auto"/>
          <w:sz w:val="22"/>
          <w:szCs w:val="22"/>
          <w:u w:color="000090"/>
        </w:rPr>
        <w:t>hear</w:t>
      </w:r>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Urmilla</w:t>
      </w:r>
      <w:proofErr w:type="spellEnd"/>
      <w:r w:rsidRPr="00EC6261">
        <w:rPr>
          <w:rFonts w:ascii="Garamond" w:eastAsia="Goudy Old Style" w:hAnsi="Garamond" w:cs="Goudy Old Style"/>
          <w:color w:val="auto"/>
          <w:sz w:val="22"/>
          <w:szCs w:val="22"/>
          <w:u w:color="000090"/>
        </w:rPr>
        <w:t>, Harry listens to Rose and takes women seriously as equals</w:t>
      </w:r>
      <w:r w:rsidR="005F277D" w:rsidRPr="00EC6261">
        <w:rPr>
          <w:rFonts w:ascii="Garamond" w:eastAsia="Goudy Old Style" w:hAnsi="Garamond" w:cs="Goudy Old Style"/>
          <w:color w:val="auto"/>
          <w:sz w:val="22"/>
          <w:szCs w:val="22"/>
          <w:u w:color="000090"/>
        </w:rPr>
        <w:t xml:space="preserve">, as do </w:t>
      </w:r>
      <w:proofErr w:type="spellStart"/>
      <w:r w:rsidR="005F277D" w:rsidRPr="00EC6261">
        <w:rPr>
          <w:rFonts w:ascii="Garamond" w:eastAsia="Goudy Old Style" w:hAnsi="Garamond" w:cs="Goudy Old Style"/>
          <w:color w:val="auto"/>
          <w:sz w:val="22"/>
          <w:szCs w:val="22"/>
          <w:u w:color="000090"/>
        </w:rPr>
        <w:t>KingKala</w:t>
      </w:r>
      <w:proofErr w:type="spellEnd"/>
      <w:r w:rsidR="005F277D" w:rsidRPr="00EC6261">
        <w:rPr>
          <w:rFonts w:ascii="Garamond" w:eastAsia="Goudy Old Style" w:hAnsi="Garamond" w:cs="Goudy Old Style"/>
          <w:color w:val="auto"/>
          <w:sz w:val="22"/>
          <w:szCs w:val="22"/>
          <w:u w:color="000090"/>
        </w:rPr>
        <w:t xml:space="preserve"> and </w:t>
      </w:r>
      <w:proofErr w:type="spellStart"/>
      <w:r w:rsidR="005F277D" w:rsidRPr="00EC6261">
        <w:rPr>
          <w:rFonts w:ascii="Garamond" w:eastAsia="Goudy Old Style" w:hAnsi="Garamond" w:cs="Goudy Old Style"/>
          <w:color w:val="auto"/>
          <w:sz w:val="22"/>
          <w:szCs w:val="22"/>
          <w:u w:color="000090"/>
        </w:rPr>
        <w:t>Sonnyboy</w:t>
      </w:r>
      <w:proofErr w:type="spellEnd"/>
      <w:r w:rsidR="00E07EF4">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The careful inscription of </w:t>
      </w:r>
      <w:r w:rsidR="004A5AEB" w:rsidRPr="00EC6261">
        <w:rPr>
          <w:rFonts w:ascii="Garamond" w:eastAsia="Goudy Old Style" w:hAnsi="Garamond" w:cs="Goudy Old Style"/>
          <w:color w:val="auto"/>
          <w:sz w:val="22"/>
          <w:szCs w:val="22"/>
          <w:u w:color="000090"/>
        </w:rPr>
        <w:t xml:space="preserve">Harry and his friends as connoisseurs of fine wine might also be read as </w:t>
      </w:r>
      <w:proofErr w:type="spellStart"/>
      <w:r w:rsidR="004A5AEB" w:rsidRPr="00EC6261">
        <w:rPr>
          <w:rFonts w:ascii="Garamond" w:eastAsia="Goudy Old Style" w:hAnsi="Garamond" w:cs="Goudy Old Style"/>
          <w:color w:val="auto"/>
          <w:sz w:val="22"/>
          <w:szCs w:val="22"/>
          <w:u w:color="000090"/>
        </w:rPr>
        <w:t>Mootoo’s</w:t>
      </w:r>
      <w:proofErr w:type="spellEnd"/>
      <w:r w:rsidR="004A5AEB" w:rsidRPr="00EC6261">
        <w:rPr>
          <w:rFonts w:ascii="Garamond" w:eastAsia="Goudy Old Style" w:hAnsi="Garamond" w:cs="Goudy Old Style"/>
          <w:color w:val="auto"/>
          <w:sz w:val="22"/>
          <w:szCs w:val="22"/>
          <w:u w:color="000090"/>
        </w:rPr>
        <w:t xml:space="preserve"> playful and self-conscious commentary on the rum-drinking ‘boys </w:t>
      </w:r>
      <w:proofErr w:type="spellStart"/>
      <w:r w:rsidR="004A5AEB" w:rsidRPr="00EC6261">
        <w:rPr>
          <w:rFonts w:ascii="Garamond" w:eastAsia="Goudy Old Style" w:hAnsi="Garamond" w:cs="Goudy Old Style"/>
          <w:color w:val="auto"/>
          <w:sz w:val="22"/>
          <w:szCs w:val="22"/>
          <w:u w:color="000090"/>
        </w:rPr>
        <w:t>dem</w:t>
      </w:r>
      <w:proofErr w:type="spellEnd"/>
      <w:r w:rsidR="004A5AEB" w:rsidRPr="00EC6261">
        <w:rPr>
          <w:rFonts w:ascii="Garamond" w:eastAsia="Goudy Old Style" w:hAnsi="Garamond" w:cs="Goudy Old Style"/>
          <w:color w:val="auto"/>
          <w:sz w:val="22"/>
          <w:szCs w:val="22"/>
          <w:u w:color="000090"/>
        </w:rPr>
        <w:t xml:space="preserve">’ that populate </w:t>
      </w:r>
      <w:proofErr w:type="spellStart"/>
      <w:r w:rsidR="004A5AEB" w:rsidRPr="00EC6261">
        <w:rPr>
          <w:rFonts w:ascii="Garamond" w:eastAsia="Goudy Old Style" w:hAnsi="Garamond" w:cs="Goudy Old Style"/>
          <w:color w:val="auto"/>
          <w:sz w:val="22"/>
          <w:szCs w:val="22"/>
          <w:u w:color="000090"/>
        </w:rPr>
        <w:t>Selvon’s</w:t>
      </w:r>
      <w:proofErr w:type="spellEnd"/>
      <w:r w:rsidR="004A5AEB" w:rsidRPr="00EC6261">
        <w:rPr>
          <w:rFonts w:ascii="Garamond" w:eastAsia="Goudy Old Style" w:hAnsi="Garamond" w:cs="Goudy Old Style"/>
          <w:color w:val="auto"/>
          <w:sz w:val="22"/>
          <w:szCs w:val="22"/>
          <w:u w:color="000090"/>
        </w:rPr>
        <w:t xml:space="preserve"> texts. In relation to </w:t>
      </w:r>
      <w:proofErr w:type="spellStart"/>
      <w:r w:rsidR="004A5AEB" w:rsidRPr="00EC6261">
        <w:rPr>
          <w:rFonts w:ascii="Garamond" w:eastAsia="Goudy Old Style" w:hAnsi="Garamond" w:cs="Goudy Old Style"/>
          <w:color w:val="auto"/>
          <w:sz w:val="22"/>
          <w:szCs w:val="22"/>
          <w:u w:color="000090"/>
        </w:rPr>
        <w:t>Mootoo’s</w:t>
      </w:r>
      <w:proofErr w:type="spellEnd"/>
      <w:r w:rsidR="004A5AEB" w:rsidRPr="00EC6261">
        <w:rPr>
          <w:rFonts w:ascii="Garamond" w:eastAsia="Goudy Old Style" w:hAnsi="Garamond" w:cs="Goudy Old Style"/>
          <w:color w:val="auto"/>
          <w:sz w:val="22"/>
          <w:szCs w:val="22"/>
          <w:u w:color="000090"/>
        </w:rPr>
        <w:t xml:space="preserve"> concerns in</w:t>
      </w:r>
      <w:r w:rsidR="004A5AEB">
        <w:rPr>
          <w:rFonts w:ascii="Garamond" w:eastAsia="Goudy Old Style" w:hAnsi="Garamond" w:cs="Goudy Old Style"/>
          <w:color w:val="auto"/>
          <w:sz w:val="22"/>
          <w:szCs w:val="22"/>
          <w:u w:color="000090"/>
        </w:rPr>
        <w:t xml:space="preserve"> her first novel,</w:t>
      </w:r>
      <w:r w:rsidR="004A5AEB" w:rsidRPr="00EC6261">
        <w:rPr>
          <w:rFonts w:ascii="Garamond" w:eastAsia="Goudy Old Style" w:hAnsi="Garamond" w:cs="Goudy Old Style"/>
          <w:color w:val="auto"/>
          <w:sz w:val="22"/>
          <w:szCs w:val="22"/>
          <w:u w:color="000090"/>
        </w:rPr>
        <w:t xml:space="preserve"> it is tempting to read Harry as a playful queering of the </w:t>
      </w:r>
      <w:proofErr w:type="spellStart"/>
      <w:r w:rsidR="004A5AEB" w:rsidRPr="00EC6261">
        <w:rPr>
          <w:rFonts w:ascii="Garamond" w:eastAsia="Goudy Old Style" w:hAnsi="Garamond" w:cs="Goudy Old Style"/>
          <w:color w:val="auto"/>
          <w:sz w:val="22"/>
          <w:szCs w:val="22"/>
          <w:u w:color="000090"/>
        </w:rPr>
        <w:t>heteronormative</w:t>
      </w:r>
      <w:proofErr w:type="spellEnd"/>
      <w:r w:rsidR="004A5AEB" w:rsidRPr="00EC6261">
        <w:rPr>
          <w:rFonts w:ascii="Garamond" w:eastAsia="Goudy Old Style" w:hAnsi="Garamond" w:cs="Goudy Old Style"/>
          <w:color w:val="auto"/>
          <w:sz w:val="22"/>
          <w:szCs w:val="22"/>
          <w:u w:color="000090"/>
        </w:rPr>
        <w:t xml:space="preserve">. But, in the context of my discussion here, I want to emphasize instead the </w:t>
      </w:r>
      <w:r w:rsidR="004A5AEB" w:rsidRPr="00EC6261">
        <w:rPr>
          <w:rFonts w:ascii="Garamond" w:eastAsia="Goudy Old Style" w:hAnsi="Garamond" w:cs="Goudy Old Style"/>
          <w:i/>
          <w:color w:val="auto"/>
          <w:sz w:val="22"/>
          <w:szCs w:val="22"/>
          <w:u w:color="000090"/>
        </w:rPr>
        <w:t>creolizing</w:t>
      </w:r>
      <w:r w:rsidR="004A5AEB" w:rsidRPr="00EC6261">
        <w:rPr>
          <w:rFonts w:ascii="Garamond" w:eastAsia="Goudy Old Style" w:hAnsi="Garamond" w:cs="Goudy Old Style"/>
          <w:color w:val="auto"/>
          <w:sz w:val="22"/>
          <w:szCs w:val="22"/>
          <w:u w:color="000090"/>
        </w:rPr>
        <w:t xml:space="preserve"> possibilities he represents and suggest that Harry, rather like </w:t>
      </w:r>
      <w:proofErr w:type="spellStart"/>
      <w:r w:rsidR="004A5AEB" w:rsidRPr="00EC6261">
        <w:rPr>
          <w:rFonts w:ascii="Garamond" w:eastAsia="Goudy Old Style" w:hAnsi="Garamond" w:cs="Goudy Old Style"/>
          <w:color w:val="auto"/>
          <w:sz w:val="22"/>
          <w:szCs w:val="22"/>
          <w:u w:color="000090"/>
        </w:rPr>
        <w:t>Manick</w:t>
      </w:r>
      <w:proofErr w:type="spellEnd"/>
      <w:r w:rsidR="004A5AEB" w:rsidRPr="00EC6261">
        <w:rPr>
          <w:rFonts w:ascii="Garamond" w:eastAsia="Goudy Old Style" w:hAnsi="Garamond" w:cs="Goudy Old Style"/>
          <w:color w:val="auto"/>
          <w:sz w:val="22"/>
          <w:szCs w:val="22"/>
          <w:u w:color="000090"/>
        </w:rPr>
        <w:t xml:space="preserve">, figures the kind of reflexivity, cultural hybridity and patience that a figure such as Tiger appears to struggle for. </w:t>
      </w:r>
      <w:r w:rsidR="004A5AEB">
        <w:rPr>
          <w:rFonts w:ascii="Garamond" w:eastAsia="Goudy Old Style" w:hAnsi="Garamond" w:cs="Goudy Old Style"/>
          <w:color w:val="auto"/>
          <w:sz w:val="22"/>
          <w:szCs w:val="22"/>
          <w:u w:color="000090"/>
        </w:rPr>
        <w:t xml:space="preserve">These three novels shift the emphasis in Caribbean culture away from the muscular ‘jungle’ style of the rude </w:t>
      </w:r>
      <w:proofErr w:type="spellStart"/>
      <w:r w:rsidR="004A5AEB">
        <w:rPr>
          <w:rFonts w:ascii="Garamond" w:eastAsia="Goudy Old Style" w:hAnsi="Garamond" w:cs="Goudy Old Style"/>
          <w:color w:val="auto"/>
          <w:sz w:val="22"/>
          <w:szCs w:val="22"/>
          <w:u w:color="000090"/>
        </w:rPr>
        <w:t>bwaii</w:t>
      </w:r>
      <w:proofErr w:type="spellEnd"/>
      <w:r w:rsidR="004A5AEB">
        <w:rPr>
          <w:rFonts w:ascii="Garamond" w:eastAsia="Goudy Old Style" w:hAnsi="Garamond" w:cs="Goudy Old Style"/>
          <w:color w:val="auto"/>
          <w:sz w:val="22"/>
          <w:szCs w:val="22"/>
          <w:u w:color="000090"/>
        </w:rPr>
        <w:t xml:space="preserve"> and towards a self-consciously reflexive idea of (male) self-making in which </w:t>
      </w:r>
      <w:r w:rsidR="004A5AEB" w:rsidRPr="00283BB4">
        <w:rPr>
          <w:rFonts w:ascii="Garamond" w:eastAsia="Goudy Old Style" w:hAnsi="Garamond" w:cs="Goudy Old Style"/>
          <w:i/>
          <w:color w:val="auto"/>
          <w:sz w:val="22"/>
          <w:szCs w:val="22"/>
          <w:u w:color="000090"/>
        </w:rPr>
        <w:t>creolizing</w:t>
      </w:r>
      <w:r w:rsidR="004A5AEB">
        <w:rPr>
          <w:rFonts w:ascii="Garamond" w:eastAsia="Goudy Old Style" w:hAnsi="Garamond" w:cs="Goudy Old Style"/>
          <w:color w:val="auto"/>
          <w:sz w:val="22"/>
          <w:szCs w:val="22"/>
          <w:u w:color="000090"/>
        </w:rPr>
        <w:t xml:space="preserve"> impulses animate narrative trajectories in less certain but more varied ways than </w:t>
      </w:r>
      <w:proofErr w:type="spellStart"/>
      <w:r w:rsidR="004A5AEB" w:rsidRPr="00283BB4">
        <w:rPr>
          <w:rFonts w:ascii="Garamond" w:eastAsia="Goudy Old Style" w:hAnsi="Garamond" w:cs="Goudy Old Style"/>
          <w:i/>
          <w:color w:val="auto"/>
          <w:sz w:val="22"/>
          <w:szCs w:val="22"/>
          <w:u w:color="000090"/>
        </w:rPr>
        <w:t>creolization</w:t>
      </w:r>
      <w:proofErr w:type="spellEnd"/>
      <w:r w:rsidR="004A5AEB">
        <w:rPr>
          <w:rFonts w:ascii="Garamond" w:eastAsia="Goudy Old Style" w:hAnsi="Garamond" w:cs="Goudy Old Style"/>
          <w:color w:val="auto"/>
          <w:sz w:val="22"/>
          <w:szCs w:val="22"/>
          <w:u w:color="000090"/>
        </w:rPr>
        <w:t xml:space="preserve"> has thus far suggested. </w:t>
      </w:r>
    </w:p>
    <w:p w14:paraId="63FD0691" w14:textId="77777777" w:rsidR="004A5AEB" w:rsidRPr="00EC6261" w:rsidRDefault="004A5AEB" w:rsidP="004A5AEB">
      <w:pPr>
        <w:pStyle w:val="Body"/>
        <w:widowControl w:val="0"/>
        <w:spacing w:line="360" w:lineRule="auto"/>
        <w:rPr>
          <w:rFonts w:ascii="Garamond" w:eastAsia="Goudy Old Style" w:hAnsi="Garamond" w:cs="Goudy Old Style"/>
          <w:color w:val="auto"/>
          <w:sz w:val="22"/>
          <w:szCs w:val="22"/>
          <w:u w:color="000090"/>
        </w:rPr>
      </w:pPr>
    </w:p>
    <w:p w14:paraId="7CF1D23F" w14:textId="38842D1E" w:rsidR="004A5AEB" w:rsidRPr="00EC6261" w:rsidRDefault="004A5AEB" w:rsidP="004A5AEB">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lastRenderedPageBreak/>
        <w:t>Writing after</w:t>
      </w:r>
      <w:r>
        <w:rPr>
          <w:rFonts w:ascii="Garamond" w:eastAsia="Goudy Old Style" w:hAnsi="Garamond" w:cs="Goudy Old Style"/>
          <w:color w:val="auto"/>
          <w:sz w:val="22"/>
          <w:szCs w:val="22"/>
          <w:u w:color="000090"/>
        </w:rPr>
        <w:t xml:space="preserve"> </w:t>
      </w:r>
      <w:proofErr w:type="spellStart"/>
      <w:r>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 xml:space="preserve"> and into a fuller and more complex web of representations of Caribbean life, </w:t>
      </w:r>
      <w:proofErr w:type="spellStart"/>
      <w:r w:rsidRPr="00EC6261">
        <w:rPr>
          <w:rFonts w:ascii="Garamond" w:eastAsia="Goudy Old Style" w:hAnsi="Garamond" w:cs="Goudy Old Style"/>
          <w:color w:val="auto"/>
          <w:sz w:val="22"/>
          <w:szCs w:val="22"/>
          <w:u w:color="000090"/>
        </w:rPr>
        <w:t>Mootoo</w:t>
      </w:r>
      <w:proofErr w:type="spellEnd"/>
      <w:r w:rsidRPr="00EC6261">
        <w:rPr>
          <w:rFonts w:ascii="Garamond" w:eastAsia="Goudy Old Style" w:hAnsi="Garamond" w:cs="Goudy Old Style"/>
          <w:color w:val="auto"/>
          <w:sz w:val="22"/>
          <w:szCs w:val="22"/>
          <w:u w:color="000090"/>
        </w:rPr>
        <w:t xml:space="preserve"> and Lovelace are able to forge (or, indeed </w:t>
      </w:r>
      <w:r w:rsidRPr="00EC6261">
        <w:rPr>
          <w:rFonts w:ascii="Garamond" w:eastAsia="Goudy Old Style" w:hAnsi="Garamond" w:cs="Goudy Old Style"/>
          <w:i/>
          <w:color w:val="auto"/>
          <w:sz w:val="22"/>
          <w:szCs w:val="22"/>
          <w:u w:color="000090"/>
        </w:rPr>
        <w:t>force</w:t>
      </w:r>
      <w:r w:rsidRPr="00EC6261">
        <w:rPr>
          <w:rFonts w:ascii="Garamond" w:eastAsia="Goudy Old Style" w:hAnsi="Garamond" w:cs="Goudy Old Style"/>
          <w:color w:val="auto"/>
          <w:sz w:val="22"/>
          <w:szCs w:val="22"/>
          <w:u w:color="000090"/>
        </w:rPr>
        <w:t xml:space="preserve">) more intimately imbricated narrative possibilities than were perhaps available to </w:t>
      </w:r>
      <w:r>
        <w:rPr>
          <w:rFonts w:ascii="Garamond" w:eastAsia="Goudy Old Style" w:hAnsi="Garamond" w:cs="Goudy Old Style"/>
          <w:color w:val="auto"/>
          <w:sz w:val="22"/>
          <w:szCs w:val="22"/>
          <w:u w:color="000090"/>
        </w:rPr>
        <w:t>him</w:t>
      </w:r>
      <w:r w:rsidRPr="00EC6261">
        <w:rPr>
          <w:rFonts w:ascii="Garamond" w:eastAsia="Goudy Old Style" w:hAnsi="Garamond" w:cs="Goudy Old Style"/>
          <w:color w:val="auto"/>
          <w:sz w:val="22"/>
          <w:szCs w:val="22"/>
          <w:u w:color="000090"/>
        </w:rPr>
        <w:t>. Nonetheless, read together, these thre</w:t>
      </w:r>
      <w:r>
        <w:rPr>
          <w:rFonts w:ascii="Garamond" w:eastAsia="Goudy Old Style" w:hAnsi="Garamond" w:cs="Goudy Old Style"/>
          <w:color w:val="auto"/>
          <w:sz w:val="22"/>
          <w:szCs w:val="22"/>
          <w:u w:color="000090"/>
        </w:rPr>
        <w:t xml:space="preserve">e texts </w:t>
      </w:r>
      <w:bookmarkStart w:id="0" w:name="_GoBack"/>
      <w:r>
        <w:rPr>
          <w:rFonts w:ascii="Garamond" w:eastAsia="Goudy Old Style" w:hAnsi="Garamond" w:cs="Goudy Old Style"/>
          <w:color w:val="auto"/>
          <w:sz w:val="22"/>
          <w:szCs w:val="22"/>
          <w:u w:color="000090"/>
        </w:rPr>
        <w:t xml:space="preserve">suggest fruitfully </w:t>
      </w:r>
      <w:r>
        <w:rPr>
          <w:rFonts w:ascii="Garamond" w:eastAsia="Goudy Old Style" w:hAnsi="Garamond" w:cs="Goudy Old Style"/>
          <w:color w:val="auto"/>
          <w:sz w:val="22"/>
          <w:szCs w:val="22"/>
          <w:u w:color="000090"/>
        </w:rPr>
        <w:t>creolizing narrative possibilities that provisionally ‘</w:t>
      </w:r>
      <w:r w:rsidRPr="00EC6261">
        <w:rPr>
          <w:rFonts w:ascii="Garamond" w:eastAsia="Goudy Old Style" w:hAnsi="Garamond" w:cs="Goudy Old Style"/>
          <w:color w:val="auto"/>
          <w:sz w:val="22"/>
          <w:szCs w:val="22"/>
          <w:u w:color="000090"/>
        </w:rPr>
        <w:t>solve</w:t>
      </w:r>
      <w:r>
        <w:rPr>
          <w:rFonts w:ascii="Garamond" w:eastAsia="Goudy Old Style" w:hAnsi="Garamond" w:cs="Goudy Old Style"/>
          <w:color w:val="auto"/>
          <w:sz w:val="22"/>
          <w:szCs w:val="22"/>
          <w:u w:color="000090"/>
        </w:rPr>
        <w:t>’</w:t>
      </w:r>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Selvon’s</w:t>
      </w:r>
      <w:proofErr w:type="spellEnd"/>
      <w:r w:rsidRPr="00EC6261">
        <w:rPr>
          <w:rFonts w:ascii="Garamond" w:eastAsia="Goudy Old Style" w:hAnsi="Garamond" w:cs="Goudy Old Style"/>
          <w:color w:val="auto"/>
          <w:sz w:val="22"/>
          <w:szCs w:val="22"/>
          <w:u w:color="000090"/>
        </w:rPr>
        <w:t xml:space="preserve"> conundrum; as the readings above have aimed to show: Three into one </w:t>
      </w:r>
      <w:r w:rsidRPr="00EC6261">
        <w:rPr>
          <w:rFonts w:ascii="Garamond" w:eastAsia="Goudy Old Style" w:hAnsi="Garamond" w:cs="Goudy Old Style"/>
          <w:i/>
          <w:color w:val="auto"/>
          <w:sz w:val="22"/>
          <w:szCs w:val="22"/>
          <w:u w:color="000090"/>
        </w:rPr>
        <w:t>can</w:t>
      </w:r>
      <w:r w:rsidRPr="00EC6261">
        <w:rPr>
          <w:rFonts w:ascii="Garamond" w:eastAsia="Goudy Old Style" w:hAnsi="Garamond" w:cs="Goudy Old Style"/>
          <w:color w:val="auto"/>
          <w:sz w:val="22"/>
          <w:szCs w:val="22"/>
          <w:u w:color="000090"/>
        </w:rPr>
        <w:t xml:space="preserve"> go.</w:t>
      </w:r>
      <w:r>
        <w:rPr>
          <w:rFonts w:ascii="Garamond" w:eastAsia="Goudy Old Style" w:hAnsi="Garamond" w:cs="Goudy Old Style"/>
          <w:color w:val="auto"/>
          <w:sz w:val="22"/>
          <w:szCs w:val="22"/>
          <w:u w:color="000090"/>
        </w:rPr>
        <w:t xml:space="preserve"> </w:t>
      </w:r>
    </w:p>
    <w:bookmarkEnd w:id="0"/>
    <w:p w14:paraId="7F6A33E5" w14:textId="77777777" w:rsidR="004F24F3" w:rsidRPr="00EC6261" w:rsidRDefault="004F24F3" w:rsidP="00EE24EA">
      <w:pPr>
        <w:pStyle w:val="Body"/>
        <w:widowControl w:val="0"/>
        <w:spacing w:line="360" w:lineRule="auto"/>
        <w:rPr>
          <w:rFonts w:ascii="Garamond" w:eastAsia="Goudy Old Style" w:hAnsi="Garamond" w:cs="Goudy Old Style"/>
          <w:color w:val="auto"/>
          <w:sz w:val="22"/>
          <w:szCs w:val="22"/>
          <w:u w:color="000090"/>
        </w:rPr>
      </w:pPr>
    </w:p>
    <w:p w14:paraId="31ABB654" w14:textId="77777777" w:rsidR="008C34E4" w:rsidRPr="00EC6261" w:rsidRDefault="008C34E4" w:rsidP="00CF62A7">
      <w:pPr>
        <w:spacing w:line="360" w:lineRule="auto"/>
        <w:ind w:left="360"/>
        <w:rPr>
          <w:rFonts w:ascii="Garamond" w:hAnsi="Garamond"/>
          <w:sz w:val="22"/>
          <w:szCs w:val="22"/>
        </w:rPr>
      </w:pPr>
    </w:p>
    <w:p w14:paraId="75F473C7" w14:textId="437F6F6C" w:rsidR="00CD7117" w:rsidRPr="00EC6261" w:rsidRDefault="00CD7117">
      <w:pPr>
        <w:rPr>
          <w:rFonts w:ascii="Garamond" w:eastAsia="Goudy Old Style" w:hAnsi="Garamond" w:cs="Goudy Old Style"/>
          <w:sz w:val="22"/>
          <w:szCs w:val="22"/>
          <w:u w:color="000090"/>
          <w:lang w:val="en-GB"/>
        </w:rPr>
      </w:pPr>
      <w:r w:rsidRPr="00EC6261">
        <w:rPr>
          <w:rFonts w:ascii="Garamond" w:eastAsia="Goudy Old Style" w:hAnsi="Garamond" w:cs="Goudy Old Style"/>
          <w:sz w:val="22"/>
          <w:szCs w:val="22"/>
          <w:u w:color="000090"/>
          <w:lang w:val="en-GB"/>
        </w:rPr>
        <w:br w:type="page"/>
      </w:r>
    </w:p>
    <w:p w14:paraId="0AE26837" w14:textId="2AC4C1A0" w:rsidR="007318AA" w:rsidRPr="00EC6261" w:rsidRDefault="00CD7117" w:rsidP="007138C7">
      <w:pPr>
        <w:pStyle w:val="Body"/>
        <w:widowControl w:val="0"/>
        <w:spacing w:line="360" w:lineRule="auto"/>
        <w:rPr>
          <w:rFonts w:ascii="Garamond" w:eastAsia="Goudy Old Style" w:hAnsi="Garamond" w:cs="Goudy Old Style"/>
          <w:b/>
          <w:color w:val="auto"/>
          <w:sz w:val="22"/>
          <w:szCs w:val="22"/>
          <w:u w:color="000090"/>
        </w:rPr>
      </w:pPr>
      <w:r w:rsidRPr="00EC6261">
        <w:rPr>
          <w:rFonts w:ascii="Garamond" w:eastAsia="Goudy Old Style" w:hAnsi="Garamond" w:cs="Goudy Old Style"/>
          <w:b/>
          <w:color w:val="auto"/>
          <w:sz w:val="22"/>
          <w:szCs w:val="22"/>
          <w:u w:color="000090"/>
        </w:rPr>
        <w:lastRenderedPageBreak/>
        <w:t>Works Cited</w:t>
      </w:r>
    </w:p>
    <w:p w14:paraId="1B5CC656" w14:textId="47398E2B" w:rsidR="00C06FEE" w:rsidRPr="00EC6261" w:rsidRDefault="00C06FEE" w:rsidP="00C06FEE">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Birbalsingh</w:t>
      </w:r>
      <w:proofErr w:type="spellEnd"/>
      <w:r w:rsidRPr="00EC6261">
        <w:rPr>
          <w:rFonts w:ascii="Garamond" w:eastAsia="Goudy Old Style" w:hAnsi="Garamond" w:cs="Goudy Old Style"/>
          <w:color w:val="auto"/>
          <w:sz w:val="22"/>
          <w:szCs w:val="22"/>
          <w:u w:color="000090"/>
        </w:rPr>
        <w:t xml:space="preserve">, Frank. Ed. </w:t>
      </w:r>
      <w:r w:rsidRPr="00EC6261">
        <w:rPr>
          <w:rFonts w:ascii="Garamond" w:eastAsia="Goudy Old Style" w:hAnsi="Garamond" w:cs="Goudy Old Style"/>
          <w:i/>
          <w:color w:val="auto"/>
          <w:sz w:val="22"/>
          <w:szCs w:val="22"/>
          <w:u w:color="000090"/>
        </w:rPr>
        <w:t>Passion and Exile: Essays in Caribbean Literature</w:t>
      </w:r>
      <w:r w:rsidRPr="00EC6261">
        <w:rPr>
          <w:rFonts w:ascii="Garamond" w:eastAsia="Goudy Old Style" w:hAnsi="Garamond" w:cs="Goudy Old Style"/>
          <w:color w:val="auto"/>
          <w:sz w:val="22"/>
          <w:szCs w:val="22"/>
          <w:u w:color="000090"/>
        </w:rPr>
        <w:t xml:space="preserve">. </w:t>
      </w:r>
      <w:r w:rsidR="00531420" w:rsidRPr="00EC6261">
        <w:rPr>
          <w:rFonts w:ascii="Garamond" w:eastAsia="Goudy Old Style" w:hAnsi="Garamond" w:cs="Goudy Old Style"/>
          <w:color w:val="auto"/>
          <w:sz w:val="22"/>
          <w:szCs w:val="22"/>
          <w:u w:color="000090"/>
        </w:rPr>
        <w:t xml:space="preserve">London: </w:t>
      </w:r>
      <w:proofErr w:type="spellStart"/>
      <w:r w:rsidR="00531420" w:rsidRPr="00EC6261">
        <w:rPr>
          <w:rFonts w:ascii="Garamond" w:eastAsia="Goudy Old Style" w:hAnsi="Garamond" w:cs="Goudy Old Style"/>
          <w:color w:val="auto"/>
          <w:sz w:val="22"/>
          <w:szCs w:val="22"/>
          <w:u w:color="000090"/>
        </w:rPr>
        <w:t>Hansib</w:t>
      </w:r>
      <w:proofErr w:type="spellEnd"/>
      <w:r w:rsidR="00531420" w:rsidRPr="00EC6261">
        <w:rPr>
          <w:rFonts w:ascii="Garamond" w:eastAsia="Goudy Old Style" w:hAnsi="Garamond" w:cs="Goudy Old Style"/>
          <w:color w:val="auto"/>
          <w:sz w:val="22"/>
          <w:szCs w:val="22"/>
          <w:u w:color="000090"/>
        </w:rPr>
        <w:t>, 1988.</w:t>
      </w:r>
    </w:p>
    <w:p w14:paraId="31370B9C" w14:textId="33584303" w:rsidR="00CD662D" w:rsidRPr="00EC6261" w:rsidRDefault="00CD662D" w:rsidP="00C06FEE">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Brathwaite</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Kamau</w:t>
      </w:r>
      <w:proofErr w:type="spellEnd"/>
      <w:r w:rsidRPr="00EC6261">
        <w:rPr>
          <w:rFonts w:ascii="Garamond" w:eastAsia="Goudy Old Style" w:hAnsi="Garamond" w:cs="Goudy Old Style"/>
          <w:color w:val="auto"/>
          <w:sz w:val="22"/>
          <w:szCs w:val="22"/>
          <w:u w:color="000090"/>
        </w:rPr>
        <w:t xml:space="preserve"> [Edward]. </w:t>
      </w:r>
      <w:r w:rsidRPr="00EC6261">
        <w:rPr>
          <w:rFonts w:ascii="Garamond" w:eastAsia="Goudy Old Style" w:hAnsi="Garamond" w:cs="Goudy Old Style"/>
          <w:i/>
          <w:color w:val="auto"/>
          <w:sz w:val="22"/>
          <w:szCs w:val="22"/>
          <w:u w:color="000090"/>
        </w:rPr>
        <w:t>Contradictory Omens: Cultural Diversity and Integration in the Caribbean</w:t>
      </w:r>
      <w:r w:rsidRPr="00EC6261">
        <w:rPr>
          <w:rFonts w:ascii="Garamond" w:eastAsia="Goudy Old Style" w:hAnsi="Garamond" w:cs="Goudy Old Style"/>
          <w:color w:val="auto"/>
          <w:sz w:val="22"/>
          <w:szCs w:val="22"/>
          <w:u w:color="000090"/>
        </w:rPr>
        <w:t>. Kingston, Jamaica: University of the West Indies, 1974.</w:t>
      </w:r>
    </w:p>
    <w:p w14:paraId="5D9F1947" w14:textId="53E02891" w:rsidR="007B5D25" w:rsidRPr="00EC6261" w:rsidRDefault="007B5D25" w:rsidP="00C06FEE">
      <w:pPr>
        <w:pStyle w:val="EndnoteText"/>
        <w:spacing w:line="360" w:lineRule="auto"/>
        <w:rPr>
          <w:rFonts w:ascii="Garamond" w:hAnsi="Garamond"/>
          <w:color w:val="auto"/>
          <w:sz w:val="22"/>
          <w:szCs w:val="22"/>
        </w:rPr>
      </w:pPr>
      <w:proofErr w:type="spellStart"/>
      <w:r w:rsidRPr="00EC6261">
        <w:rPr>
          <w:rFonts w:ascii="Garamond" w:hAnsi="Garamond"/>
          <w:color w:val="auto"/>
          <w:sz w:val="22"/>
          <w:szCs w:val="22"/>
        </w:rPr>
        <w:t>Crichlow</w:t>
      </w:r>
      <w:proofErr w:type="spellEnd"/>
      <w:r w:rsidRPr="00EC6261">
        <w:rPr>
          <w:rFonts w:ascii="Garamond" w:hAnsi="Garamond"/>
          <w:color w:val="auto"/>
          <w:sz w:val="22"/>
          <w:szCs w:val="22"/>
        </w:rPr>
        <w:t xml:space="preserve">, </w:t>
      </w:r>
      <w:proofErr w:type="spellStart"/>
      <w:r w:rsidRPr="00EC6261">
        <w:rPr>
          <w:rFonts w:ascii="Garamond" w:hAnsi="Garamond"/>
          <w:color w:val="auto"/>
          <w:sz w:val="22"/>
          <w:szCs w:val="22"/>
        </w:rPr>
        <w:t>Michaeline</w:t>
      </w:r>
      <w:proofErr w:type="spellEnd"/>
      <w:r w:rsidRPr="00EC6261">
        <w:rPr>
          <w:rFonts w:ascii="Garamond" w:hAnsi="Garamond"/>
          <w:color w:val="auto"/>
          <w:sz w:val="22"/>
          <w:szCs w:val="22"/>
        </w:rPr>
        <w:t xml:space="preserve">. </w:t>
      </w:r>
      <w:r w:rsidRPr="00EC6261">
        <w:rPr>
          <w:rFonts w:ascii="Garamond" w:eastAsia="Goudy Old Style" w:hAnsi="Garamond" w:cs="Goudy Old Style"/>
          <w:i/>
          <w:color w:val="auto"/>
          <w:sz w:val="22"/>
          <w:szCs w:val="22"/>
          <w:u w:color="000090"/>
        </w:rPr>
        <w:t>Globalization and the Post-Creole</w:t>
      </w:r>
      <w:r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i/>
          <w:color w:val="auto"/>
          <w:sz w:val="22"/>
          <w:szCs w:val="22"/>
          <w:u w:color="000090"/>
        </w:rPr>
        <w:t>Imagination: Notes on Fleeing the Plantation</w:t>
      </w:r>
      <w:r w:rsidRPr="00EC6261">
        <w:rPr>
          <w:rFonts w:ascii="Garamond" w:eastAsia="Goudy Old Style" w:hAnsi="Garamond" w:cs="Goudy Old Style"/>
          <w:color w:val="auto"/>
          <w:sz w:val="22"/>
          <w:szCs w:val="22"/>
          <w:u w:color="000090"/>
        </w:rPr>
        <w:t>. Durham and London: Duke University. 2009.</w:t>
      </w:r>
    </w:p>
    <w:p w14:paraId="5C0F8B20" w14:textId="1B565219" w:rsidR="00CD662D" w:rsidRPr="00EC6261" w:rsidRDefault="00B560C2"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David </w:t>
      </w:r>
      <w:proofErr w:type="spellStart"/>
      <w:r w:rsidRPr="00EC6261">
        <w:rPr>
          <w:rFonts w:ascii="Garamond" w:eastAsia="Goudy Old Style" w:hAnsi="Garamond" w:cs="Goudy Old Style"/>
          <w:color w:val="auto"/>
          <w:sz w:val="22"/>
          <w:szCs w:val="22"/>
          <w:u w:color="000090"/>
        </w:rPr>
        <w:t>Dabydeen</w:t>
      </w:r>
      <w:proofErr w:type="spellEnd"/>
      <w:r w:rsidRPr="00EC6261">
        <w:rPr>
          <w:rFonts w:ascii="Garamond" w:eastAsia="Goudy Old Style" w:hAnsi="Garamond" w:cs="Goudy Old Style"/>
          <w:color w:val="auto"/>
          <w:sz w:val="22"/>
          <w:szCs w:val="22"/>
          <w:u w:color="000090"/>
        </w:rPr>
        <w:t xml:space="preserve"> and </w:t>
      </w:r>
      <w:proofErr w:type="spellStart"/>
      <w:r w:rsidR="00FB2EBD" w:rsidRPr="00EC6261">
        <w:rPr>
          <w:rFonts w:ascii="Garamond" w:eastAsia="Goudy Old Style" w:hAnsi="Garamond" w:cs="Goudy Old Style"/>
          <w:color w:val="auto"/>
          <w:sz w:val="22"/>
          <w:szCs w:val="22"/>
          <w:u w:color="000090"/>
        </w:rPr>
        <w:t>Brinsley</w:t>
      </w:r>
      <w:proofErr w:type="spellEnd"/>
      <w:r w:rsidR="00FB2EBD" w:rsidRPr="00EC6261">
        <w:rPr>
          <w:rFonts w:ascii="Garamond" w:eastAsia="Goudy Old Style" w:hAnsi="Garamond" w:cs="Goudy Old Style"/>
          <w:color w:val="auto"/>
          <w:sz w:val="22"/>
          <w:szCs w:val="22"/>
          <w:u w:color="000090"/>
        </w:rPr>
        <w:t xml:space="preserve"> </w:t>
      </w:r>
      <w:proofErr w:type="spellStart"/>
      <w:r w:rsidR="00FB2EBD" w:rsidRPr="00EC6261">
        <w:rPr>
          <w:rFonts w:ascii="Garamond" w:eastAsia="Goudy Old Style" w:hAnsi="Garamond" w:cs="Goudy Old Style"/>
          <w:color w:val="auto"/>
          <w:sz w:val="22"/>
          <w:szCs w:val="22"/>
          <w:u w:color="000090"/>
        </w:rPr>
        <w:t>Samaroo</w:t>
      </w:r>
      <w:proofErr w:type="spellEnd"/>
      <w:r w:rsidR="00FB2EBD" w:rsidRPr="00EC6261">
        <w:rPr>
          <w:rFonts w:ascii="Garamond" w:eastAsia="Goudy Old Style" w:hAnsi="Garamond" w:cs="Goudy Old Style"/>
          <w:color w:val="auto"/>
          <w:sz w:val="22"/>
          <w:szCs w:val="22"/>
          <w:u w:color="000090"/>
        </w:rPr>
        <w:t xml:space="preserve"> </w:t>
      </w:r>
      <w:proofErr w:type="gramStart"/>
      <w:r w:rsidR="00FB2EBD" w:rsidRPr="00EC6261">
        <w:rPr>
          <w:rFonts w:ascii="Garamond" w:eastAsia="Goudy Old Style" w:hAnsi="Garamond" w:cs="Goudy Old Style"/>
          <w:color w:val="auto"/>
          <w:sz w:val="22"/>
          <w:szCs w:val="22"/>
          <w:u w:color="000090"/>
        </w:rPr>
        <w:t>eds</w:t>
      </w:r>
      <w:proofErr w:type="gramEnd"/>
      <w:r w:rsidR="00FB2EBD"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i/>
          <w:iCs/>
          <w:color w:val="auto"/>
          <w:sz w:val="22"/>
          <w:szCs w:val="22"/>
          <w:u w:color="000090"/>
        </w:rPr>
        <w:t>India in the Caribbean</w:t>
      </w:r>
      <w:r w:rsidR="00FB2EBD" w:rsidRPr="00EC6261">
        <w:rPr>
          <w:rFonts w:ascii="Garamond" w:eastAsia="Goudy Old Style" w:hAnsi="Garamond" w:cs="Goudy Old Style"/>
          <w:color w:val="auto"/>
          <w:sz w:val="22"/>
          <w:szCs w:val="22"/>
          <w:u w:color="000090"/>
        </w:rPr>
        <w:t>.</w:t>
      </w:r>
      <w:proofErr w:type="gramEnd"/>
      <w:r w:rsidR="00FB2EBD" w:rsidRPr="00EC6261">
        <w:rPr>
          <w:rFonts w:ascii="Garamond" w:eastAsia="Goudy Old Style" w:hAnsi="Garamond" w:cs="Goudy Old Style"/>
          <w:color w:val="auto"/>
          <w:sz w:val="22"/>
          <w:szCs w:val="22"/>
          <w:u w:color="000090"/>
        </w:rPr>
        <w:t xml:space="preserve"> London: </w:t>
      </w:r>
      <w:proofErr w:type="spellStart"/>
      <w:r w:rsidR="00FB2EBD" w:rsidRPr="00EC6261">
        <w:rPr>
          <w:rFonts w:ascii="Garamond" w:eastAsia="Goudy Old Style" w:hAnsi="Garamond" w:cs="Goudy Old Style"/>
          <w:color w:val="auto"/>
          <w:sz w:val="22"/>
          <w:szCs w:val="22"/>
          <w:u w:color="000090"/>
        </w:rPr>
        <w:t>Hansib</w:t>
      </w:r>
      <w:proofErr w:type="spellEnd"/>
      <w:r w:rsidR="00FB2EBD" w:rsidRPr="00EC6261">
        <w:rPr>
          <w:rFonts w:ascii="Garamond" w:eastAsia="Goudy Old Style" w:hAnsi="Garamond" w:cs="Goudy Old Style"/>
          <w:color w:val="auto"/>
          <w:sz w:val="22"/>
          <w:szCs w:val="22"/>
          <w:u w:color="000090"/>
        </w:rPr>
        <w:t>, 1987.</w:t>
      </w:r>
    </w:p>
    <w:p w14:paraId="5A3E1E91" w14:textId="58B5B5F8" w:rsidR="00C06FEE" w:rsidRPr="00EC6261" w:rsidRDefault="00C06FEE" w:rsidP="00C06FEE">
      <w:pPr>
        <w:pStyle w:val="Body"/>
        <w:widowControl w:val="0"/>
        <w:spacing w:line="360" w:lineRule="auto"/>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color w:val="auto"/>
          <w:sz w:val="22"/>
          <w:szCs w:val="22"/>
          <w:u w:color="000090"/>
        </w:rPr>
        <w:t>deCaires</w:t>
      </w:r>
      <w:proofErr w:type="gramEnd"/>
      <w:r w:rsidRPr="00EC6261">
        <w:rPr>
          <w:rFonts w:ascii="Garamond" w:eastAsia="Goudy Old Style" w:hAnsi="Garamond" w:cs="Goudy Old Style"/>
          <w:color w:val="auto"/>
          <w:sz w:val="22"/>
          <w:szCs w:val="22"/>
          <w:u w:color="000090"/>
        </w:rPr>
        <w:t xml:space="preserve"> Narain, Denise. </w:t>
      </w:r>
      <w:proofErr w:type="gramStart"/>
      <w:r w:rsidRPr="00EC6261">
        <w:rPr>
          <w:rFonts w:ascii="Garamond" w:eastAsia="Goudy Old Style" w:hAnsi="Garamond" w:cs="Goudy Old Style"/>
          <w:i/>
          <w:color w:val="auto"/>
          <w:sz w:val="22"/>
          <w:szCs w:val="22"/>
          <w:u w:color="000090"/>
        </w:rPr>
        <w:t>Dreaming to change the world; writing to change our dreams</w:t>
      </w:r>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i/>
          <w:color w:val="auto"/>
          <w:sz w:val="22"/>
          <w:szCs w:val="22"/>
          <w:u w:color="000090"/>
        </w:rPr>
        <w:t>Stabroek</w:t>
      </w:r>
      <w:proofErr w:type="spellEnd"/>
      <w:r w:rsidRPr="00EC6261">
        <w:rPr>
          <w:rFonts w:ascii="Garamond" w:eastAsia="Goudy Old Style" w:hAnsi="Garamond" w:cs="Goudy Old Style"/>
          <w:i/>
          <w:color w:val="auto"/>
          <w:sz w:val="22"/>
          <w:szCs w:val="22"/>
          <w:u w:color="000090"/>
        </w:rPr>
        <w:t xml:space="preserve"> News</w:t>
      </w:r>
      <w:r w:rsidRPr="00EC6261">
        <w:rPr>
          <w:rFonts w:ascii="Garamond" w:eastAsia="Goudy Old Style" w:hAnsi="Garamond" w:cs="Goudy Old Style"/>
          <w:color w:val="auto"/>
          <w:sz w:val="22"/>
          <w:szCs w:val="22"/>
          <w:u w:color="000090"/>
        </w:rPr>
        <w:t xml:space="preserve">. </w:t>
      </w:r>
      <w:r w:rsidR="00C84CA2" w:rsidRPr="00EC6261">
        <w:rPr>
          <w:rFonts w:ascii="Garamond" w:eastAsia="Goudy Old Style" w:hAnsi="Garamond" w:cs="Goudy Old Style"/>
          <w:color w:val="auto"/>
          <w:sz w:val="22"/>
          <w:szCs w:val="22"/>
          <w:u w:color="000090"/>
        </w:rPr>
        <w:t>1</w:t>
      </w:r>
      <w:r w:rsidR="00C84CA2" w:rsidRPr="00EC6261">
        <w:rPr>
          <w:rFonts w:ascii="Garamond" w:eastAsia="Goudy Old Style" w:hAnsi="Garamond" w:cs="Goudy Old Style"/>
          <w:color w:val="auto"/>
          <w:sz w:val="22"/>
          <w:szCs w:val="22"/>
          <w:u w:color="000090"/>
          <w:vertAlign w:val="superscript"/>
        </w:rPr>
        <w:t>st</w:t>
      </w:r>
      <w:r w:rsidR="00C84CA2" w:rsidRPr="00EC6261">
        <w:rPr>
          <w:rFonts w:ascii="Garamond" w:eastAsia="Goudy Old Style" w:hAnsi="Garamond" w:cs="Goudy Old Style"/>
          <w:color w:val="auto"/>
          <w:sz w:val="22"/>
          <w:szCs w:val="22"/>
          <w:u w:color="000090"/>
        </w:rPr>
        <w:t xml:space="preserve"> </w:t>
      </w:r>
      <w:proofErr w:type="gramStart"/>
      <w:r w:rsidR="00C84CA2" w:rsidRPr="00EC6261">
        <w:rPr>
          <w:rFonts w:ascii="Garamond" w:eastAsia="Goudy Old Style" w:hAnsi="Garamond" w:cs="Goudy Old Style"/>
          <w:color w:val="auto"/>
          <w:sz w:val="22"/>
          <w:szCs w:val="22"/>
          <w:u w:color="000090"/>
        </w:rPr>
        <w:t>April,</w:t>
      </w:r>
      <w:proofErr w:type="gramEnd"/>
      <w:r w:rsidR="00C84CA2" w:rsidRPr="00EC6261">
        <w:rPr>
          <w:rFonts w:ascii="Garamond" w:eastAsia="Goudy Old Style" w:hAnsi="Garamond" w:cs="Goudy Old Style"/>
          <w:color w:val="auto"/>
          <w:sz w:val="22"/>
          <w:szCs w:val="22"/>
          <w:u w:color="000090"/>
        </w:rPr>
        <w:t xml:space="preserve"> 2001. </w:t>
      </w:r>
    </w:p>
    <w:p w14:paraId="28037D04" w14:textId="53A317FD" w:rsidR="00682A3F" w:rsidRPr="00EC6261" w:rsidRDefault="00682A3F"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Forbes, </w:t>
      </w:r>
      <w:proofErr w:type="spellStart"/>
      <w:r w:rsidRPr="00EC6261">
        <w:rPr>
          <w:rFonts w:ascii="Garamond" w:eastAsia="Goudy Old Style" w:hAnsi="Garamond" w:cs="Goudy Old Style"/>
          <w:color w:val="auto"/>
          <w:sz w:val="22"/>
          <w:szCs w:val="22"/>
          <w:u w:color="000090"/>
        </w:rPr>
        <w:t>Curdella</w:t>
      </w:r>
      <w:proofErr w:type="spellEnd"/>
      <w:r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i/>
          <w:color w:val="auto"/>
          <w:sz w:val="22"/>
          <w:szCs w:val="22"/>
          <w:u w:color="000090"/>
        </w:rPr>
        <w:t xml:space="preserve">From nation to Diaspora: Samuel </w:t>
      </w:r>
      <w:proofErr w:type="spellStart"/>
      <w:r w:rsidRPr="00EC6261">
        <w:rPr>
          <w:rFonts w:ascii="Garamond" w:eastAsia="Goudy Old Style" w:hAnsi="Garamond" w:cs="Goudy Old Style"/>
          <w:i/>
          <w:color w:val="auto"/>
          <w:sz w:val="22"/>
          <w:szCs w:val="22"/>
          <w:u w:color="000090"/>
        </w:rPr>
        <w:t>Selvon</w:t>
      </w:r>
      <w:proofErr w:type="spellEnd"/>
      <w:r w:rsidRPr="00EC6261">
        <w:rPr>
          <w:rFonts w:ascii="Garamond" w:eastAsia="Goudy Old Style" w:hAnsi="Garamond" w:cs="Goudy Old Style"/>
          <w:i/>
          <w:color w:val="auto"/>
          <w:sz w:val="22"/>
          <w:szCs w:val="22"/>
          <w:u w:color="000090"/>
        </w:rPr>
        <w:t>, George Lamming and the Cultural Performance of Gender</w:t>
      </w:r>
      <w:r w:rsidRPr="00EC6261">
        <w:rPr>
          <w:rFonts w:ascii="Garamond" w:eastAsia="Goudy Old Style" w:hAnsi="Garamond" w:cs="Goudy Old Style"/>
          <w:color w:val="auto"/>
          <w:sz w:val="22"/>
          <w:szCs w:val="22"/>
          <w:u w:color="000090"/>
        </w:rPr>
        <w:t>. Mona, Jamaica: the University of the West Indies. 2005.</w:t>
      </w:r>
    </w:p>
    <w:p w14:paraId="3CE0C2F7" w14:textId="1E37CC23" w:rsidR="00881198" w:rsidRPr="00EC6261" w:rsidRDefault="007B5D25" w:rsidP="00C06FEE">
      <w:pPr>
        <w:pStyle w:val="Body"/>
        <w:widowControl w:val="0"/>
        <w:spacing w:line="360" w:lineRule="auto"/>
        <w:rPr>
          <w:rFonts w:ascii="Garamond" w:eastAsia="Goudy Old Style" w:hAnsi="Garamond" w:cs="Goudy Old Style"/>
          <w:color w:val="auto"/>
          <w:sz w:val="22"/>
          <w:szCs w:val="22"/>
          <w:u w:color="000090"/>
        </w:rPr>
      </w:pPr>
      <w:proofErr w:type="spellStart"/>
      <w:proofErr w:type="gramStart"/>
      <w:r w:rsidRPr="00EC6261">
        <w:rPr>
          <w:rFonts w:ascii="Garamond" w:eastAsia="Goudy Old Style" w:hAnsi="Garamond" w:cs="Goudy Old Style"/>
          <w:color w:val="auto"/>
          <w:sz w:val="22"/>
          <w:szCs w:val="22"/>
          <w:u w:color="000090"/>
        </w:rPr>
        <w:t>Glissant</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Édouard</w:t>
      </w:r>
      <w:proofErr w:type="spellEnd"/>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i/>
          <w:color w:val="auto"/>
          <w:sz w:val="22"/>
          <w:szCs w:val="22"/>
          <w:u w:color="000090"/>
        </w:rPr>
        <w:t>Poetics of Relation</w:t>
      </w:r>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color w:val="auto"/>
          <w:sz w:val="22"/>
          <w:szCs w:val="22"/>
          <w:u w:color="000090"/>
        </w:rPr>
        <w:t>Trans., Betsy Wing.</w:t>
      </w:r>
      <w:proofErr w:type="gramEnd"/>
      <w:r w:rsidRPr="00EC6261">
        <w:rPr>
          <w:rFonts w:ascii="Garamond" w:eastAsia="Goudy Old Style" w:hAnsi="Garamond" w:cs="Goudy Old Style"/>
          <w:color w:val="auto"/>
          <w:sz w:val="22"/>
          <w:szCs w:val="22"/>
          <w:u w:color="000090"/>
        </w:rPr>
        <w:t xml:space="preserve"> Ann Arbor: University of Michigan. 1997.</w:t>
      </w:r>
    </w:p>
    <w:p w14:paraId="1709CBB1" w14:textId="2D38C172" w:rsidR="00C80A4B" w:rsidRPr="00EC6261" w:rsidRDefault="00C80A4B"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Harney, Stefano. </w:t>
      </w:r>
      <w:r w:rsidRPr="00EC6261">
        <w:rPr>
          <w:rFonts w:ascii="Garamond" w:eastAsia="Goudy Old Style" w:hAnsi="Garamond" w:cs="Goudy Old Style"/>
          <w:i/>
          <w:color w:val="auto"/>
          <w:sz w:val="22"/>
          <w:szCs w:val="22"/>
          <w:u w:color="000090"/>
        </w:rPr>
        <w:t xml:space="preserve">Nationalism and Identity: Culture and the Imagination in a Caribbean </w:t>
      </w:r>
      <w:proofErr w:type="spellStart"/>
      <w:r w:rsidRPr="00EC6261">
        <w:rPr>
          <w:rFonts w:ascii="Garamond" w:eastAsia="Goudy Old Style" w:hAnsi="Garamond" w:cs="Goudy Old Style"/>
          <w:i/>
          <w:color w:val="auto"/>
          <w:sz w:val="22"/>
          <w:szCs w:val="22"/>
          <w:u w:color="000090"/>
        </w:rPr>
        <w:t>Diapsora</w:t>
      </w:r>
      <w:proofErr w:type="spellEnd"/>
      <w:r w:rsidRPr="00EC6261">
        <w:rPr>
          <w:rFonts w:ascii="Garamond" w:eastAsia="Goudy Old Style" w:hAnsi="Garamond" w:cs="Goudy Old Style"/>
          <w:color w:val="auto"/>
          <w:sz w:val="22"/>
          <w:szCs w:val="22"/>
          <w:u w:color="000090"/>
        </w:rPr>
        <w:t>.</w:t>
      </w:r>
      <w:r w:rsidR="00D839FC" w:rsidRPr="00EC6261">
        <w:rPr>
          <w:rFonts w:ascii="Garamond" w:eastAsia="Goudy Old Style" w:hAnsi="Garamond" w:cs="Goudy Old Style"/>
          <w:color w:val="auto"/>
          <w:sz w:val="22"/>
          <w:szCs w:val="22"/>
          <w:u w:color="000090"/>
        </w:rPr>
        <w:t xml:space="preserve"> London: Zed Books, 1996.</w:t>
      </w:r>
    </w:p>
    <w:p w14:paraId="726A5B66" w14:textId="44EA15B9" w:rsidR="00E741EA" w:rsidRPr="00EC6261" w:rsidRDefault="007714B4" w:rsidP="005734B3">
      <w:pPr>
        <w:pStyle w:val="Body"/>
        <w:widowControl w:val="0"/>
        <w:spacing w:line="360" w:lineRule="auto"/>
        <w:rPr>
          <w:rFonts w:ascii="Garamond" w:eastAsia="Goudy Old Style" w:hAnsi="Garamond" w:cs="Goudy Old Style"/>
          <w:bCs/>
          <w:color w:val="auto"/>
          <w:sz w:val="22"/>
          <w:szCs w:val="22"/>
          <w:u w:color="000090"/>
        </w:rPr>
      </w:pPr>
      <w:r w:rsidRPr="00EC6261">
        <w:rPr>
          <w:rFonts w:ascii="Garamond" w:eastAsia="Goudy Old Style" w:hAnsi="Garamond" w:cs="Goudy Old Style"/>
          <w:bCs/>
          <w:color w:val="auto"/>
          <w:sz w:val="22"/>
          <w:szCs w:val="22"/>
          <w:u w:color="000090"/>
        </w:rPr>
        <w:t xml:space="preserve">Lovelace, Earl. </w:t>
      </w:r>
      <w:proofErr w:type="gramStart"/>
      <w:r w:rsidR="00E741EA" w:rsidRPr="00EC6261">
        <w:rPr>
          <w:rFonts w:ascii="Garamond" w:eastAsia="Goudy Old Style" w:hAnsi="Garamond" w:cs="Goudy Old Style"/>
          <w:bCs/>
          <w:color w:val="auto"/>
          <w:sz w:val="22"/>
          <w:szCs w:val="22"/>
          <w:u w:color="000090"/>
        </w:rPr>
        <w:t>‘Reclaiming Rebellion’.</w:t>
      </w:r>
      <w:proofErr w:type="gramEnd"/>
      <w:r w:rsidR="00E741EA" w:rsidRPr="00EC6261">
        <w:rPr>
          <w:rFonts w:ascii="Garamond" w:eastAsia="Goudy Old Style" w:hAnsi="Garamond" w:cs="Goudy Old Style"/>
          <w:bCs/>
          <w:color w:val="auto"/>
          <w:sz w:val="22"/>
          <w:szCs w:val="22"/>
          <w:u w:color="000090"/>
        </w:rPr>
        <w:t xml:space="preserve"> </w:t>
      </w:r>
      <w:proofErr w:type="spellStart"/>
      <w:r w:rsidR="00E741EA" w:rsidRPr="00EC6261">
        <w:rPr>
          <w:rFonts w:ascii="Garamond" w:eastAsia="Goudy Old Style" w:hAnsi="Garamond" w:cs="Goudy Old Style"/>
          <w:bCs/>
          <w:i/>
          <w:color w:val="auto"/>
          <w:sz w:val="22"/>
          <w:szCs w:val="22"/>
          <w:u w:color="000090"/>
        </w:rPr>
        <w:t>Wasafiri</w:t>
      </w:r>
      <w:proofErr w:type="spellEnd"/>
      <w:r w:rsidR="00E741EA" w:rsidRPr="00EC6261">
        <w:rPr>
          <w:rFonts w:ascii="Garamond" w:eastAsia="Goudy Old Style" w:hAnsi="Garamond" w:cs="Goudy Old Style"/>
          <w:bCs/>
          <w:color w:val="auto"/>
          <w:sz w:val="22"/>
          <w:szCs w:val="22"/>
          <w:u w:color="000090"/>
        </w:rPr>
        <w:t>. 74 summer, 2013, 69-73.</w:t>
      </w:r>
    </w:p>
    <w:p w14:paraId="0EDAB244" w14:textId="652901A3" w:rsidR="007714B4" w:rsidRPr="00EC6261" w:rsidRDefault="00E741EA" w:rsidP="005734B3">
      <w:pPr>
        <w:pStyle w:val="Body"/>
        <w:widowControl w:val="0"/>
        <w:spacing w:line="360" w:lineRule="auto"/>
        <w:rPr>
          <w:rFonts w:ascii="Garamond" w:eastAsia="Goudy Old Style" w:hAnsi="Garamond" w:cs="Goudy Old Style"/>
          <w:bCs/>
          <w:color w:val="auto"/>
          <w:sz w:val="22"/>
          <w:szCs w:val="22"/>
          <w:u w:color="000090"/>
        </w:rPr>
      </w:pPr>
      <w:r w:rsidRPr="00EC6261">
        <w:rPr>
          <w:rFonts w:ascii="Garamond" w:eastAsia="Goudy Old Style" w:hAnsi="Garamond" w:cs="Goudy Old Style"/>
          <w:bCs/>
          <w:color w:val="auto"/>
          <w:sz w:val="22"/>
          <w:szCs w:val="22"/>
          <w:u w:color="000090"/>
        </w:rPr>
        <w:t xml:space="preserve">___ </w:t>
      </w:r>
      <w:r w:rsidR="007714B4" w:rsidRPr="00EC6261">
        <w:rPr>
          <w:rFonts w:ascii="Garamond" w:eastAsia="Goudy Old Style" w:hAnsi="Garamond" w:cs="Goudy Old Style"/>
          <w:bCs/>
          <w:i/>
          <w:color w:val="auto"/>
          <w:sz w:val="22"/>
          <w:szCs w:val="22"/>
          <w:u w:color="000090"/>
        </w:rPr>
        <w:t>Is Just a Movie</w:t>
      </w:r>
      <w:r w:rsidR="007714B4" w:rsidRPr="00EC6261">
        <w:rPr>
          <w:rFonts w:ascii="Garamond" w:eastAsia="Goudy Old Style" w:hAnsi="Garamond" w:cs="Goudy Old Style"/>
          <w:bCs/>
          <w:color w:val="auto"/>
          <w:sz w:val="22"/>
          <w:szCs w:val="22"/>
          <w:u w:color="000090"/>
        </w:rPr>
        <w:t>. London: Faber and Faber. 2011.</w:t>
      </w:r>
    </w:p>
    <w:p w14:paraId="34E72B23" w14:textId="4F0DF33B" w:rsidR="007714B4" w:rsidRPr="00EC6261" w:rsidRDefault="007714B4" w:rsidP="00C06FEE">
      <w:pPr>
        <w:pStyle w:val="Body"/>
        <w:widowControl w:val="0"/>
        <w:spacing w:line="360" w:lineRule="auto"/>
        <w:rPr>
          <w:rFonts w:ascii="Garamond" w:eastAsia="Goudy Old Style" w:hAnsi="Garamond" w:cs="Goudy Old Style"/>
          <w:bCs/>
          <w:color w:val="auto"/>
          <w:sz w:val="22"/>
          <w:szCs w:val="22"/>
          <w:u w:color="000090"/>
        </w:rPr>
      </w:pPr>
      <w:r w:rsidRPr="00EC6261">
        <w:rPr>
          <w:rFonts w:ascii="Garamond" w:eastAsia="Goudy Old Style" w:hAnsi="Garamond" w:cs="Goudy Old Style"/>
          <w:bCs/>
          <w:color w:val="auto"/>
          <w:sz w:val="22"/>
          <w:szCs w:val="22"/>
          <w:u w:color="000090"/>
        </w:rPr>
        <w:t xml:space="preserve">___ </w:t>
      </w:r>
      <w:r w:rsidRPr="00EC6261">
        <w:rPr>
          <w:rFonts w:ascii="Garamond" w:eastAsia="Goudy Old Style" w:hAnsi="Garamond" w:cs="Goudy Old Style"/>
          <w:bCs/>
          <w:i/>
          <w:color w:val="auto"/>
          <w:sz w:val="22"/>
          <w:szCs w:val="22"/>
          <w:u w:color="000090"/>
        </w:rPr>
        <w:t>The Dragon Can’t Dance</w:t>
      </w:r>
      <w:r w:rsidR="003716C6" w:rsidRPr="00EC6261">
        <w:rPr>
          <w:rFonts w:ascii="Garamond" w:eastAsia="Goudy Old Style" w:hAnsi="Garamond" w:cs="Goudy Old Style"/>
          <w:bCs/>
          <w:color w:val="auto"/>
          <w:sz w:val="22"/>
          <w:szCs w:val="22"/>
          <w:u w:color="000090"/>
        </w:rPr>
        <w:t>. London: Longman, 19</w:t>
      </w:r>
      <w:r w:rsidRPr="00EC6261">
        <w:rPr>
          <w:rFonts w:ascii="Garamond" w:eastAsia="Goudy Old Style" w:hAnsi="Garamond" w:cs="Goudy Old Style"/>
          <w:bCs/>
          <w:color w:val="auto"/>
          <w:sz w:val="22"/>
          <w:szCs w:val="22"/>
          <w:u w:color="000090"/>
        </w:rPr>
        <w:t>7</w:t>
      </w:r>
      <w:r w:rsidR="003716C6" w:rsidRPr="00EC6261">
        <w:rPr>
          <w:rFonts w:ascii="Garamond" w:eastAsia="Goudy Old Style" w:hAnsi="Garamond" w:cs="Goudy Old Style"/>
          <w:bCs/>
          <w:color w:val="auto"/>
          <w:sz w:val="22"/>
          <w:szCs w:val="22"/>
          <w:u w:color="000090"/>
        </w:rPr>
        <w:t>9</w:t>
      </w:r>
      <w:r w:rsidRPr="00EC6261">
        <w:rPr>
          <w:rFonts w:ascii="Garamond" w:eastAsia="Goudy Old Style" w:hAnsi="Garamond" w:cs="Goudy Old Style"/>
          <w:bCs/>
          <w:color w:val="auto"/>
          <w:sz w:val="22"/>
          <w:szCs w:val="22"/>
          <w:u w:color="000090"/>
        </w:rPr>
        <w:t>.</w:t>
      </w:r>
    </w:p>
    <w:p w14:paraId="16A11545" w14:textId="4579371D" w:rsidR="007714B4" w:rsidRPr="00EC6261" w:rsidRDefault="007714B4" w:rsidP="00C06FEE">
      <w:pPr>
        <w:pStyle w:val="Body"/>
        <w:widowControl w:val="0"/>
        <w:spacing w:line="360" w:lineRule="auto"/>
        <w:rPr>
          <w:rFonts w:ascii="Garamond" w:eastAsia="Goudy Old Style" w:hAnsi="Garamond" w:cs="Goudy Old Style"/>
          <w:bCs/>
          <w:color w:val="auto"/>
          <w:sz w:val="22"/>
          <w:szCs w:val="22"/>
          <w:u w:color="000090"/>
        </w:rPr>
      </w:pPr>
      <w:proofErr w:type="spellStart"/>
      <w:r w:rsidRPr="00EC6261">
        <w:rPr>
          <w:rFonts w:ascii="Garamond" w:eastAsia="Goudy Old Style" w:hAnsi="Garamond" w:cs="Goudy Old Style"/>
          <w:bCs/>
          <w:color w:val="auto"/>
          <w:sz w:val="22"/>
          <w:szCs w:val="22"/>
          <w:u w:color="000090"/>
        </w:rPr>
        <w:t>Mootoo</w:t>
      </w:r>
      <w:proofErr w:type="spellEnd"/>
      <w:r w:rsidRPr="00EC6261">
        <w:rPr>
          <w:rFonts w:ascii="Garamond" w:eastAsia="Goudy Old Style" w:hAnsi="Garamond" w:cs="Goudy Old Style"/>
          <w:bCs/>
          <w:color w:val="auto"/>
          <w:sz w:val="22"/>
          <w:szCs w:val="22"/>
          <w:u w:color="000090"/>
        </w:rPr>
        <w:t xml:space="preserve">, </w:t>
      </w:r>
      <w:proofErr w:type="spellStart"/>
      <w:r w:rsidRPr="00EC6261">
        <w:rPr>
          <w:rFonts w:ascii="Garamond" w:eastAsia="Goudy Old Style" w:hAnsi="Garamond" w:cs="Goudy Old Style"/>
          <w:bCs/>
          <w:color w:val="auto"/>
          <w:sz w:val="22"/>
          <w:szCs w:val="22"/>
          <w:u w:color="000090"/>
        </w:rPr>
        <w:t>Shani</w:t>
      </w:r>
      <w:proofErr w:type="spellEnd"/>
      <w:r w:rsidRPr="00EC6261">
        <w:rPr>
          <w:rFonts w:ascii="Garamond" w:eastAsia="Goudy Old Style" w:hAnsi="Garamond" w:cs="Goudy Old Style"/>
          <w:bCs/>
          <w:color w:val="auto"/>
          <w:sz w:val="22"/>
          <w:szCs w:val="22"/>
          <w:u w:color="000090"/>
        </w:rPr>
        <w:t xml:space="preserve">. </w:t>
      </w:r>
      <w:r w:rsidRPr="00EC6261">
        <w:rPr>
          <w:rFonts w:ascii="Garamond" w:eastAsia="Goudy Old Style" w:hAnsi="Garamond" w:cs="Goudy Old Style"/>
          <w:bCs/>
          <w:i/>
          <w:color w:val="auto"/>
          <w:sz w:val="22"/>
          <w:szCs w:val="22"/>
          <w:u w:color="000090"/>
        </w:rPr>
        <w:t>He Drown She in the Sea</w:t>
      </w:r>
      <w:r w:rsidRPr="00EC6261">
        <w:rPr>
          <w:rFonts w:ascii="Garamond" w:eastAsia="Goudy Old Style" w:hAnsi="Garamond" w:cs="Goudy Old Style"/>
          <w:bCs/>
          <w:color w:val="auto"/>
          <w:sz w:val="22"/>
          <w:szCs w:val="22"/>
          <w:u w:color="000090"/>
        </w:rPr>
        <w:t>. New York: Grove Press, 2005.</w:t>
      </w:r>
    </w:p>
    <w:p w14:paraId="67B9297B" w14:textId="1BE0B578" w:rsidR="007714B4" w:rsidRPr="00EC6261" w:rsidRDefault="007714B4" w:rsidP="00C06FEE">
      <w:pPr>
        <w:pStyle w:val="Body"/>
        <w:widowControl w:val="0"/>
        <w:spacing w:line="360" w:lineRule="auto"/>
        <w:rPr>
          <w:rFonts w:ascii="Garamond" w:eastAsia="Goudy Old Style" w:hAnsi="Garamond" w:cs="Goudy Old Style"/>
          <w:bCs/>
          <w:color w:val="auto"/>
          <w:sz w:val="22"/>
          <w:szCs w:val="22"/>
          <w:u w:color="000090"/>
        </w:rPr>
      </w:pPr>
      <w:proofErr w:type="gramStart"/>
      <w:r w:rsidRPr="00EC6261">
        <w:rPr>
          <w:rFonts w:ascii="Garamond" w:eastAsia="Goudy Old Style" w:hAnsi="Garamond" w:cs="Goudy Old Style"/>
          <w:bCs/>
          <w:color w:val="auto"/>
          <w:sz w:val="22"/>
          <w:szCs w:val="22"/>
          <w:u w:color="000090"/>
        </w:rPr>
        <w:t xml:space="preserve">___ </w:t>
      </w:r>
      <w:r w:rsidRPr="00EC6261">
        <w:rPr>
          <w:rFonts w:ascii="Garamond" w:eastAsia="Goudy Old Style" w:hAnsi="Garamond" w:cs="Goudy Old Style"/>
          <w:bCs/>
          <w:i/>
          <w:color w:val="auto"/>
          <w:sz w:val="22"/>
          <w:szCs w:val="22"/>
          <w:u w:color="000090"/>
        </w:rPr>
        <w:t>Cereus Blooms At Night</w:t>
      </w:r>
      <w:r w:rsidRPr="00EC6261">
        <w:rPr>
          <w:rFonts w:ascii="Garamond" w:eastAsia="Goudy Old Style" w:hAnsi="Garamond" w:cs="Goudy Old Style"/>
          <w:bCs/>
          <w:color w:val="auto"/>
          <w:sz w:val="22"/>
          <w:szCs w:val="22"/>
          <w:u w:color="000090"/>
        </w:rPr>
        <w:t>.</w:t>
      </w:r>
      <w:proofErr w:type="gramEnd"/>
      <w:r w:rsidRPr="00EC6261">
        <w:rPr>
          <w:rFonts w:ascii="Garamond" w:eastAsia="Goudy Old Style" w:hAnsi="Garamond" w:cs="Goudy Old Style"/>
          <w:bCs/>
          <w:color w:val="auto"/>
          <w:sz w:val="22"/>
          <w:szCs w:val="22"/>
          <w:u w:color="000090"/>
        </w:rPr>
        <w:t xml:space="preserve"> </w:t>
      </w:r>
      <w:r w:rsidR="003716C6" w:rsidRPr="00EC6261">
        <w:rPr>
          <w:rFonts w:ascii="Garamond" w:eastAsia="Goudy Old Style" w:hAnsi="Garamond" w:cs="Goudy Old Style"/>
          <w:bCs/>
          <w:color w:val="auto"/>
          <w:sz w:val="22"/>
          <w:szCs w:val="22"/>
          <w:u w:color="000090"/>
        </w:rPr>
        <w:t>Toronto: McClelland and Stewart, 1996.</w:t>
      </w:r>
    </w:p>
    <w:p w14:paraId="15EF0067" w14:textId="58EE90AC" w:rsidR="00BA4FAE" w:rsidRPr="00EC6261" w:rsidRDefault="00BA4FAE" w:rsidP="00C06FEE">
      <w:pPr>
        <w:pStyle w:val="Body"/>
        <w:widowControl w:val="0"/>
        <w:spacing w:line="360" w:lineRule="auto"/>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bCs/>
          <w:color w:val="auto"/>
          <w:sz w:val="22"/>
          <w:szCs w:val="22"/>
          <w:u w:color="000090"/>
        </w:rPr>
        <w:t xml:space="preserve">___ </w:t>
      </w:r>
      <w:r w:rsidRPr="00EC6261">
        <w:rPr>
          <w:rFonts w:ascii="Garamond" w:eastAsia="Goudy Old Style" w:hAnsi="Garamond" w:cs="Goudy Old Style"/>
          <w:color w:val="auto"/>
          <w:sz w:val="22"/>
          <w:szCs w:val="22"/>
          <w:u w:color="000090"/>
        </w:rPr>
        <w:t xml:space="preserve">‘On Becoming an Indian </w:t>
      </w:r>
      <w:proofErr w:type="spellStart"/>
      <w:r w:rsidRPr="00EC6261">
        <w:rPr>
          <w:rFonts w:ascii="Garamond" w:eastAsia="Goudy Old Style" w:hAnsi="Garamond" w:cs="Goudy Old Style"/>
          <w:color w:val="auto"/>
          <w:sz w:val="22"/>
          <w:szCs w:val="22"/>
          <w:u w:color="000090"/>
        </w:rPr>
        <w:t>Starboy</w:t>
      </w:r>
      <w:proofErr w:type="spellEnd"/>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r w:rsidRPr="00EC6261">
        <w:rPr>
          <w:rFonts w:ascii="Garamond" w:eastAsia="Goudy Old Style" w:hAnsi="Garamond" w:cs="Goudy Old Style"/>
          <w:i/>
          <w:color w:val="auto"/>
          <w:sz w:val="22"/>
          <w:szCs w:val="22"/>
          <w:u w:color="000090"/>
        </w:rPr>
        <w:t>Canadian Literature</w:t>
      </w:r>
      <w:r w:rsidRPr="00EC6261">
        <w:rPr>
          <w:rFonts w:ascii="Garamond" w:eastAsia="Goudy Old Style" w:hAnsi="Garamond" w:cs="Goudy Old Style"/>
          <w:color w:val="auto"/>
          <w:sz w:val="22"/>
          <w:szCs w:val="22"/>
          <w:u w:color="000090"/>
        </w:rPr>
        <w:t>. 196: Spring, 2008, 83-96.</w:t>
      </w:r>
    </w:p>
    <w:p w14:paraId="5D78D4CB" w14:textId="10CC10CA" w:rsidR="00911EFD" w:rsidRPr="00EC6261" w:rsidRDefault="00911EFD" w:rsidP="00C06FEE">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Munasinghe</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Viranjini</w:t>
      </w:r>
      <w:proofErr w:type="spellEnd"/>
      <w:r w:rsidRPr="00EC6261">
        <w:rPr>
          <w:rFonts w:ascii="Garamond" w:eastAsia="Goudy Old Style" w:hAnsi="Garamond" w:cs="Goudy Old Style"/>
          <w:color w:val="auto"/>
          <w:sz w:val="22"/>
          <w:szCs w:val="22"/>
          <w:u w:color="000090"/>
        </w:rPr>
        <w:t xml:space="preserve">. ‘Theorizing world culture through the New World: East Indians and </w:t>
      </w:r>
      <w:proofErr w:type="spellStart"/>
      <w:r w:rsidRPr="00EC6261">
        <w:rPr>
          <w:rFonts w:ascii="Garamond" w:eastAsia="Goudy Old Style" w:hAnsi="Garamond" w:cs="Goudy Old Style"/>
          <w:color w:val="auto"/>
          <w:sz w:val="22"/>
          <w:szCs w:val="22"/>
          <w:u w:color="000090"/>
        </w:rPr>
        <w:t>Creolization</w:t>
      </w:r>
      <w:proofErr w:type="spellEnd"/>
      <w:r w:rsidRPr="00EC6261">
        <w:rPr>
          <w:rFonts w:ascii="Garamond" w:eastAsia="Goudy Old Style" w:hAnsi="Garamond" w:cs="Goudy Old Style"/>
          <w:color w:val="auto"/>
          <w:sz w:val="22"/>
          <w:szCs w:val="22"/>
          <w:u w:color="000090"/>
        </w:rPr>
        <w:t xml:space="preserve">’. American Ethnologist. </w:t>
      </w:r>
      <w:proofErr w:type="gramStart"/>
      <w:r w:rsidRPr="00EC6261">
        <w:rPr>
          <w:rFonts w:ascii="Garamond" w:eastAsia="Goudy Old Style" w:hAnsi="Garamond" w:cs="Goudy Old Style"/>
          <w:color w:val="auto"/>
          <w:sz w:val="22"/>
          <w:szCs w:val="22"/>
          <w:u w:color="000090"/>
        </w:rPr>
        <w:t>33: 4, 2006, 549-562.</w:t>
      </w:r>
      <w:proofErr w:type="gramEnd"/>
    </w:p>
    <w:p w14:paraId="3BAAD675" w14:textId="069E8DA3" w:rsidR="00D72F09" w:rsidRPr="00EC6261" w:rsidRDefault="00D72F09"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 xml:space="preserve">Nazareth, Peter. </w:t>
      </w:r>
      <w:proofErr w:type="gramStart"/>
      <w:r w:rsidRPr="00EC6261">
        <w:rPr>
          <w:rFonts w:ascii="Garamond" w:eastAsia="Goudy Old Style" w:hAnsi="Garamond" w:cs="Goudy Old Style"/>
          <w:color w:val="auto"/>
          <w:sz w:val="22"/>
          <w:szCs w:val="22"/>
          <w:u w:color="000090"/>
        </w:rPr>
        <w:t xml:space="preserve">‘Interview with Sam </w:t>
      </w:r>
      <w:proofErr w:type="spellStart"/>
      <w:r w:rsidRPr="00EC6261">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i/>
          <w:color w:val="auto"/>
          <w:sz w:val="22"/>
          <w:szCs w:val="22"/>
          <w:u w:color="000090"/>
        </w:rPr>
        <w:t>World Literature Written in English</w:t>
      </w:r>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color w:val="auto"/>
          <w:sz w:val="22"/>
          <w:szCs w:val="22"/>
          <w:u w:color="000090"/>
        </w:rPr>
        <w:t>18:2, 1979, 420-437.</w:t>
      </w:r>
      <w:proofErr w:type="gramEnd"/>
      <w:r w:rsidRPr="00EC6261">
        <w:rPr>
          <w:rFonts w:ascii="Garamond" w:eastAsia="Goudy Old Style" w:hAnsi="Garamond" w:cs="Goudy Old Style"/>
          <w:color w:val="auto"/>
          <w:sz w:val="22"/>
          <w:szCs w:val="22"/>
          <w:u w:color="000090"/>
        </w:rPr>
        <w:t xml:space="preserve"> </w:t>
      </w:r>
    </w:p>
    <w:p w14:paraId="6D080ED6" w14:textId="76439FF7" w:rsidR="00C06FEE" w:rsidRDefault="00C06FEE" w:rsidP="00C06FEE">
      <w:pPr>
        <w:pStyle w:val="Body"/>
        <w:widowControl w:val="0"/>
        <w:spacing w:line="360" w:lineRule="auto"/>
        <w:rPr>
          <w:rFonts w:ascii="Garamond" w:eastAsia="Goudy Old Style" w:hAnsi="Garamond" w:cs="Goudy Old Style"/>
          <w:color w:val="auto"/>
          <w:sz w:val="22"/>
          <w:szCs w:val="22"/>
          <w:u w:color="000090"/>
        </w:rPr>
      </w:pPr>
      <w:proofErr w:type="spellStart"/>
      <w:proofErr w:type="gramStart"/>
      <w:r w:rsidRPr="00EC6261">
        <w:rPr>
          <w:rFonts w:ascii="Garamond" w:eastAsia="Goudy Old Style" w:hAnsi="Garamond" w:cs="Goudy Old Style"/>
          <w:color w:val="auto"/>
          <w:sz w:val="22"/>
          <w:szCs w:val="22"/>
          <w:u w:color="000090"/>
        </w:rPr>
        <w:t>Pouchet-Paquet</w:t>
      </w:r>
      <w:proofErr w:type="spellEnd"/>
      <w:r w:rsidRPr="00EC6261">
        <w:rPr>
          <w:rFonts w:ascii="Garamond" w:eastAsia="Goudy Old Style" w:hAnsi="Garamond" w:cs="Goudy Old Style"/>
          <w:color w:val="auto"/>
          <w:sz w:val="22"/>
          <w:szCs w:val="22"/>
          <w:u w:color="000090"/>
        </w:rPr>
        <w:t>, Sandra.</w:t>
      </w:r>
      <w:proofErr w:type="gram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color w:val="auto"/>
          <w:sz w:val="22"/>
          <w:szCs w:val="22"/>
          <w:u w:color="000090"/>
        </w:rPr>
        <w:t xml:space="preserve">Introduction to </w:t>
      </w:r>
      <w:r w:rsidRPr="00EC6261">
        <w:rPr>
          <w:rFonts w:ascii="Garamond" w:eastAsia="Goudy Old Style" w:hAnsi="Garamond" w:cs="Goudy Old Style"/>
          <w:i/>
          <w:color w:val="auto"/>
          <w:sz w:val="22"/>
          <w:szCs w:val="22"/>
          <w:u w:color="000090"/>
        </w:rPr>
        <w:t>Turn Again Tiger</w:t>
      </w:r>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London: Heinemann. </w:t>
      </w:r>
      <w:proofErr w:type="gramStart"/>
      <w:r w:rsidRPr="00EC6261">
        <w:rPr>
          <w:rFonts w:ascii="Garamond" w:eastAsia="Goudy Old Style" w:hAnsi="Garamond" w:cs="Goudy Old Style"/>
          <w:color w:val="auto"/>
          <w:sz w:val="22"/>
          <w:szCs w:val="22"/>
          <w:u w:color="000090"/>
        </w:rPr>
        <w:t>1979, vii-xxiv.</w:t>
      </w:r>
      <w:proofErr w:type="gramEnd"/>
    </w:p>
    <w:p w14:paraId="101C2FD2" w14:textId="77777777" w:rsidR="00ED3113" w:rsidRDefault="00ED3113" w:rsidP="00ED3113">
      <w:pPr>
        <w:pStyle w:val="Body"/>
        <w:widowControl w:val="0"/>
        <w:spacing w:line="360" w:lineRule="auto"/>
        <w:jc w:val="both"/>
        <w:rPr>
          <w:rFonts w:ascii="Garamond" w:hAnsi="Garamond" w:cs="Times-Roman"/>
          <w:sz w:val="22"/>
          <w:szCs w:val="22"/>
        </w:rPr>
      </w:pPr>
      <w:r w:rsidRPr="00082057">
        <w:rPr>
          <w:rFonts w:ascii="Garamond" w:eastAsia="Goudy Old Style" w:hAnsi="Garamond" w:cs="Goudy Old Style"/>
          <w:color w:val="auto"/>
          <w:sz w:val="22"/>
          <w:u w:color="000090"/>
        </w:rPr>
        <w:t>Rahim, Jennifer. ‘The Nation/A World/A Place to be Human:</w:t>
      </w:r>
      <w:r w:rsidRPr="00283BB4">
        <w:rPr>
          <w:rFonts w:ascii="Garamond" w:hAnsi="Garamond" w:cs="Times-Roman"/>
          <w:sz w:val="20"/>
          <w:szCs w:val="20"/>
        </w:rPr>
        <w:t xml:space="preserve"> Earl</w:t>
      </w:r>
      <w:r w:rsidRPr="007714B4">
        <w:rPr>
          <w:rFonts w:ascii="Goudy Old Style" w:hAnsi="Goudy Old Style" w:cs="Times-Roman"/>
          <w:sz w:val="20"/>
          <w:szCs w:val="20"/>
        </w:rPr>
        <w:t xml:space="preserve"> </w:t>
      </w:r>
      <w:r w:rsidRPr="00283BB4">
        <w:rPr>
          <w:rFonts w:ascii="Garamond" w:hAnsi="Garamond" w:cs="Times-Roman"/>
          <w:sz w:val="22"/>
          <w:szCs w:val="22"/>
        </w:rPr>
        <w:t>Lovelace and the Task of “Rescuing the Future”’</w:t>
      </w:r>
      <w:r>
        <w:rPr>
          <w:rFonts w:ascii="Garamond" w:hAnsi="Garamond" w:cs="Times-Roman"/>
          <w:sz w:val="22"/>
          <w:szCs w:val="22"/>
        </w:rPr>
        <w:t xml:space="preserve">. </w:t>
      </w:r>
      <w:proofErr w:type="spellStart"/>
      <w:r>
        <w:rPr>
          <w:rFonts w:ascii="Garamond" w:hAnsi="Garamond" w:cs="Times-Roman"/>
          <w:i/>
          <w:sz w:val="22"/>
          <w:szCs w:val="22"/>
        </w:rPr>
        <w:t>Anthurium</w:t>
      </w:r>
      <w:proofErr w:type="spellEnd"/>
      <w:r>
        <w:rPr>
          <w:rFonts w:ascii="Garamond" w:hAnsi="Garamond" w:cs="Times-Roman"/>
          <w:sz w:val="22"/>
          <w:szCs w:val="22"/>
        </w:rPr>
        <w:t>. 4.2 Fall (2006) accessed online 25.01.2012:</w:t>
      </w:r>
    </w:p>
    <w:p w14:paraId="701CAAB9" w14:textId="24633600" w:rsidR="00305AA2" w:rsidRPr="007714B4" w:rsidRDefault="004A5AEB" w:rsidP="00ED3113">
      <w:pPr>
        <w:rPr>
          <w:rFonts w:ascii="Goudy Old Style" w:hAnsi="Goudy Old Style"/>
          <w:sz w:val="20"/>
          <w:szCs w:val="20"/>
        </w:rPr>
      </w:pPr>
      <w:hyperlink r:id="rId8" w:history="1">
        <w:r w:rsidR="00ED3113" w:rsidRPr="0026104C">
          <w:rPr>
            <w:rStyle w:val="Hyperlink"/>
            <w:rFonts w:ascii="Garamond" w:hAnsi="Garamond" w:cs="Times-Roman"/>
            <w:sz w:val="22"/>
            <w:szCs w:val="22"/>
          </w:rPr>
          <w:t>http://anthurium.miami.edu/volume_4/issue_2/rahimthenation.html</w:t>
        </w:r>
      </w:hyperlink>
    </w:p>
    <w:p w14:paraId="25DBFE95" w14:textId="05AEEF3F" w:rsidR="00C80A4B" w:rsidRPr="00EC6261" w:rsidRDefault="00C80A4B" w:rsidP="00C06FEE">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Ramchand</w:t>
      </w:r>
      <w:proofErr w:type="spellEnd"/>
      <w:r w:rsidRPr="00EC6261">
        <w:rPr>
          <w:rFonts w:ascii="Garamond" w:eastAsia="Goudy Old Style" w:hAnsi="Garamond" w:cs="Goudy Old Style"/>
          <w:color w:val="auto"/>
          <w:sz w:val="22"/>
          <w:szCs w:val="22"/>
          <w:u w:color="000090"/>
        </w:rPr>
        <w:t xml:space="preserve">, Kenneth. </w:t>
      </w:r>
      <w:r w:rsidRPr="00EC6261">
        <w:rPr>
          <w:rFonts w:ascii="Garamond" w:eastAsia="Goudy Old Style" w:hAnsi="Garamond" w:cs="Goudy Old Style"/>
          <w:i/>
          <w:color w:val="auto"/>
          <w:sz w:val="22"/>
          <w:szCs w:val="22"/>
          <w:u w:color="000090"/>
        </w:rPr>
        <w:t>The West Indian Novel and its Background</w:t>
      </w:r>
      <w:r w:rsidRPr="00EC6261">
        <w:rPr>
          <w:rFonts w:ascii="Garamond" w:eastAsia="Goudy Old Style" w:hAnsi="Garamond" w:cs="Goudy Old Style"/>
          <w:color w:val="auto"/>
          <w:sz w:val="22"/>
          <w:szCs w:val="22"/>
          <w:u w:color="000090"/>
        </w:rPr>
        <w:t>. London: Faber and Faber.</w:t>
      </w:r>
    </w:p>
    <w:p w14:paraId="6A64E656" w14:textId="731BC40C" w:rsidR="00BC54DD" w:rsidRPr="00EC6261" w:rsidRDefault="00BC54DD"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i/>
          <w:iCs/>
          <w:color w:val="auto"/>
          <w:sz w:val="22"/>
          <w:szCs w:val="22"/>
          <w:u w:color="000090"/>
        </w:rPr>
        <w:t>Indians in the Caribbean</w:t>
      </w:r>
      <w:proofErr w:type="gramStart"/>
      <w:r w:rsidRPr="00EC6261">
        <w:rPr>
          <w:rFonts w:ascii="Garamond" w:eastAsia="Goudy Old Style" w:hAnsi="Garamond" w:cs="Goudy Old Style"/>
          <w:color w:val="auto"/>
          <w:sz w:val="22"/>
          <w:szCs w:val="22"/>
          <w:u w:color="000090"/>
        </w:rPr>
        <w:t>,1987</w:t>
      </w:r>
      <w:proofErr w:type="gram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eds.Brinsley</w:t>
      </w:r>
      <w:proofErr w:type="spellEnd"/>
      <w:r w:rsidRPr="00EC6261">
        <w:rPr>
          <w:rFonts w:ascii="Garamond" w:eastAsia="Goudy Old Style" w:hAnsi="Garamond" w:cs="Goudy Old Style"/>
          <w:color w:val="auto"/>
          <w:sz w:val="22"/>
          <w:szCs w:val="22"/>
          <w:u w:color="000090"/>
        </w:rPr>
        <w:t xml:space="preserve"> </w:t>
      </w:r>
      <w:proofErr w:type="spellStart"/>
      <w:r w:rsidRPr="00EC6261">
        <w:rPr>
          <w:rFonts w:ascii="Garamond" w:eastAsia="Goudy Old Style" w:hAnsi="Garamond" w:cs="Goudy Old Style"/>
          <w:color w:val="auto"/>
          <w:sz w:val="22"/>
          <w:szCs w:val="22"/>
          <w:u w:color="000090"/>
        </w:rPr>
        <w:t>Samaroo</w:t>
      </w:r>
      <w:proofErr w:type="spellEnd"/>
      <w:r w:rsidRPr="00EC6261">
        <w:rPr>
          <w:rFonts w:ascii="Garamond" w:eastAsia="Goudy Old Style" w:hAnsi="Garamond" w:cs="Goudy Old Style"/>
          <w:color w:val="auto"/>
          <w:sz w:val="22"/>
          <w:szCs w:val="22"/>
          <w:u w:color="000090"/>
        </w:rPr>
        <w:t xml:space="preserve"> &amp; David </w:t>
      </w:r>
      <w:proofErr w:type="spellStart"/>
      <w:r w:rsidRPr="00EC6261">
        <w:rPr>
          <w:rFonts w:ascii="Garamond" w:eastAsia="Goudy Old Style" w:hAnsi="Garamond" w:cs="Goudy Old Style"/>
          <w:color w:val="auto"/>
          <w:sz w:val="22"/>
          <w:szCs w:val="22"/>
          <w:u w:color="000090"/>
        </w:rPr>
        <w:t>Dabydeen</w:t>
      </w:r>
      <w:proofErr w:type="spellEnd"/>
      <w:r w:rsidRPr="00EC6261">
        <w:rPr>
          <w:rFonts w:ascii="Garamond" w:eastAsia="Goudy Old Style" w:hAnsi="Garamond" w:cs="Goudy Old Style"/>
          <w:color w:val="auto"/>
          <w:sz w:val="22"/>
          <w:szCs w:val="22"/>
          <w:u w:color="000090"/>
        </w:rPr>
        <w:t>.</w:t>
      </w:r>
    </w:p>
    <w:p w14:paraId="522CACBD" w14:textId="38DC22CD" w:rsidR="00C80A4B" w:rsidRPr="00EC6261" w:rsidRDefault="00C80A4B" w:rsidP="00C06FEE">
      <w:pPr>
        <w:pStyle w:val="Body"/>
        <w:widowControl w:val="0"/>
        <w:spacing w:line="360" w:lineRule="auto"/>
        <w:rPr>
          <w:rFonts w:ascii="Garamond" w:eastAsia="Goudy Old Style" w:hAnsi="Garamond" w:cs="Goudy Old Style"/>
          <w:color w:val="auto"/>
          <w:sz w:val="22"/>
          <w:szCs w:val="22"/>
          <w:u w:color="000090"/>
        </w:rPr>
      </w:pPr>
      <w:proofErr w:type="spellStart"/>
      <w:r w:rsidRPr="00EC6261">
        <w:rPr>
          <w:rFonts w:ascii="Garamond" w:eastAsia="Goudy Old Style" w:hAnsi="Garamond" w:cs="Goudy Old Style"/>
          <w:color w:val="auto"/>
          <w:sz w:val="22"/>
          <w:szCs w:val="22"/>
          <w:u w:color="000090"/>
        </w:rPr>
        <w:t>Selvon</w:t>
      </w:r>
      <w:proofErr w:type="spellEnd"/>
      <w:r w:rsidRPr="00EC6261">
        <w:rPr>
          <w:rFonts w:ascii="Garamond" w:eastAsia="Goudy Old Style" w:hAnsi="Garamond" w:cs="Goudy Old Style"/>
          <w:color w:val="auto"/>
          <w:sz w:val="22"/>
          <w:szCs w:val="22"/>
          <w:u w:color="000090"/>
        </w:rPr>
        <w:t xml:space="preserve">, Samuel. 1952. </w:t>
      </w:r>
      <w:r w:rsidRPr="00EC6261">
        <w:rPr>
          <w:rFonts w:ascii="Garamond" w:eastAsia="Goudy Old Style" w:hAnsi="Garamond" w:cs="Goudy Old Style"/>
          <w:i/>
          <w:color w:val="auto"/>
          <w:sz w:val="22"/>
          <w:szCs w:val="22"/>
          <w:u w:color="000090"/>
        </w:rPr>
        <w:t>A Brighter Sun</w:t>
      </w:r>
      <w:r w:rsidRPr="00EC6261">
        <w:rPr>
          <w:rFonts w:ascii="Garamond" w:eastAsia="Goudy Old Style" w:hAnsi="Garamond" w:cs="Goudy Old Style"/>
          <w:color w:val="auto"/>
          <w:sz w:val="22"/>
          <w:szCs w:val="22"/>
          <w:u w:color="000090"/>
        </w:rPr>
        <w:t>. London: Longman.</w:t>
      </w:r>
    </w:p>
    <w:p w14:paraId="4D09E517" w14:textId="5C56F3FA" w:rsidR="007714B4" w:rsidRPr="00EC6261" w:rsidRDefault="007714B4" w:rsidP="00C06FEE">
      <w:pPr>
        <w:pStyle w:val="Body"/>
        <w:widowControl w:val="0"/>
        <w:spacing w:line="360" w:lineRule="auto"/>
        <w:rPr>
          <w:rFonts w:ascii="Garamond" w:eastAsia="Goudy Old Style" w:hAnsi="Garamond" w:cs="Goudy Old Style"/>
          <w:color w:val="auto"/>
          <w:sz w:val="22"/>
          <w:szCs w:val="22"/>
          <w:u w:color="000090"/>
        </w:rPr>
      </w:pPr>
      <w:proofErr w:type="gramStart"/>
      <w:r w:rsidRPr="00EC6261">
        <w:rPr>
          <w:rFonts w:ascii="Garamond" w:eastAsia="Goudy Old Style" w:hAnsi="Garamond" w:cs="Goudy Old Style"/>
          <w:color w:val="auto"/>
          <w:sz w:val="22"/>
          <w:szCs w:val="22"/>
          <w:u w:color="000090"/>
        </w:rPr>
        <w:t xml:space="preserve">___ </w:t>
      </w:r>
      <w:r w:rsidRPr="00EC6261">
        <w:rPr>
          <w:rFonts w:ascii="Garamond" w:eastAsia="Goudy Old Style" w:hAnsi="Garamond" w:cs="Goudy Old Style"/>
          <w:i/>
          <w:color w:val="auto"/>
          <w:sz w:val="22"/>
          <w:szCs w:val="22"/>
          <w:u w:color="000090"/>
        </w:rPr>
        <w:t>Turn Again Tiger</w:t>
      </w:r>
      <w:r w:rsidRPr="00EC6261">
        <w:rPr>
          <w:rFonts w:ascii="Garamond" w:eastAsia="Goudy Old Style" w:hAnsi="Garamond" w:cs="Goudy Old Style"/>
          <w:color w:val="auto"/>
          <w:sz w:val="22"/>
          <w:szCs w:val="22"/>
          <w:u w:color="000090"/>
        </w:rPr>
        <w:t>.</w:t>
      </w:r>
      <w:proofErr w:type="gramEnd"/>
      <w:r w:rsidRPr="00EC6261">
        <w:rPr>
          <w:rFonts w:ascii="Garamond" w:eastAsia="Goudy Old Style" w:hAnsi="Garamond" w:cs="Goudy Old Style"/>
          <w:color w:val="auto"/>
          <w:sz w:val="22"/>
          <w:szCs w:val="22"/>
          <w:u w:color="000090"/>
        </w:rPr>
        <w:t xml:space="preserve"> London: Heinemann. 1979.</w:t>
      </w:r>
    </w:p>
    <w:p w14:paraId="26A06A53" w14:textId="702FE50B" w:rsidR="00BC54DD" w:rsidRPr="00EC6261" w:rsidRDefault="00C80A4B" w:rsidP="00C06FEE">
      <w:pPr>
        <w:pStyle w:val="Body"/>
        <w:widowControl w:val="0"/>
        <w:spacing w:line="360" w:lineRule="auto"/>
        <w:rPr>
          <w:rFonts w:ascii="Garamond" w:eastAsia="Goudy Old Style" w:hAnsi="Garamond" w:cs="Goudy Old Style"/>
          <w:color w:val="auto"/>
          <w:sz w:val="22"/>
          <w:szCs w:val="22"/>
          <w:u w:color="000090"/>
        </w:rPr>
      </w:pPr>
      <w:r w:rsidRPr="00EC6261">
        <w:rPr>
          <w:rFonts w:ascii="Garamond" w:eastAsia="Goudy Old Style" w:hAnsi="Garamond" w:cs="Goudy Old Style"/>
          <w:color w:val="auto"/>
          <w:sz w:val="22"/>
          <w:szCs w:val="22"/>
          <w:u w:color="000090"/>
        </w:rPr>
        <w:t>___ ‘</w:t>
      </w:r>
      <w:proofErr w:type="gramStart"/>
      <w:r w:rsidRPr="00EC6261">
        <w:rPr>
          <w:rFonts w:ascii="Garamond" w:eastAsia="Goudy Old Style" w:hAnsi="Garamond" w:cs="Goudy Old Style"/>
          <w:color w:val="auto"/>
          <w:sz w:val="22"/>
          <w:szCs w:val="22"/>
          <w:u w:color="000090"/>
        </w:rPr>
        <w:t>Three</w:t>
      </w:r>
      <w:proofErr w:type="gramEnd"/>
      <w:r w:rsidRPr="00EC6261">
        <w:rPr>
          <w:rFonts w:ascii="Garamond" w:eastAsia="Goudy Old Style" w:hAnsi="Garamond" w:cs="Goudy Old Style"/>
          <w:color w:val="auto"/>
          <w:sz w:val="22"/>
          <w:szCs w:val="22"/>
          <w:u w:color="000090"/>
        </w:rPr>
        <w:t xml:space="preserve"> into one can’t go: East Indian, Trinidadian or West Indian’. </w:t>
      </w:r>
      <w:proofErr w:type="spellStart"/>
      <w:r w:rsidRPr="00EC6261">
        <w:rPr>
          <w:rFonts w:ascii="Garamond" w:eastAsia="Goudy Old Style" w:hAnsi="Garamond" w:cs="Goudy Old Style"/>
          <w:i/>
          <w:color w:val="auto"/>
          <w:sz w:val="22"/>
          <w:szCs w:val="22"/>
          <w:u w:color="000090"/>
        </w:rPr>
        <w:t>Wasafiri</w:t>
      </w:r>
      <w:proofErr w:type="spellEnd"/>
      <w:r w:rsidRPr="00EC6261">
        <w:rPr>
          <w:rFonts w:ascii="Garamond" w:eastAsia="Goudy Old Style" w:hAnsi="Garamond" w:cs="Goudy Old Style"/>
          <w:color w:val="auto"/>
          <w:sz w:val="22"/>
          <w:szCs w:val="22"/>
          <w:u w:color="000090"/>
        </w:rPr>
        <w:t xml:space="preserve">. </w:t>
      </w:r>
      <w:proofErr w:type="gramStart"/>
      <w:r w:rsidRPr="00EC6261">
        <w:rPr>
          <w:rFonts w:ascii="Garamond" w:eastAsia="Goudy Old Style" w:hAnsi="Garamond" w:cs="Goudy Old Style"/>
          <w:color w:val="auto"/>
          <w:sz w:val="22"/>
          <w:szCs w:val="22"/>
          <w:u w:color="000090"/>
        </w:rPr>
        <w:t>3:5, 1986 8-11.</w:t>
      </w:r>
      <w:proofErr w:type="gramEnd"/>
    </w:p>
    <w:p w14:paraId="0B3CEEA8" w14:textId="77777777" w:rsidR="00BC54DD" w:rsidRPr="00EC6261" w:rsidRDefault="00BC54DD" w:rsidP="00C06FEE">
      <w:pPr>
        <w:pStyle w:val="Body"/>
        <w:widowControl w:val="0"/>
        <w:spacing w:line="360" w:lineRule="auto"/>
        <w:rPr>
          <w:rFonts w:ascii="Garamond" w:eastAsia="Goudy Old Style" w:hAnsi="Garamond" w:cs="Goudy Old Style"/>
          <w:b/>
          <w:color w:val="auto"/>
          <w:sz w:val="22"/>
          <w:szCs w:val="22"/>
          <w:u w:color="000090"/>
        </w:rPr>
      </w:pPr>
    </w:p>
    <w:p w14:paraId="3E0A8497" w14:textId="77777777" w:rsidR="007318AA" w:rsidRPr="00EC6261" w:rsidRDefault="007318AA" w:rsidP="007138C7">
      <w:pPr>
        <w:pStyle w:val="Body"/>
        <w:widowControl w:val="0"/>
        <w:spacing w:line="360" w:lineRule="auto"/>
        <w:rPr>
          <w:rFonts w:ascii="Garamond" w:eastAsia="Goudy Old Style" w:hAnsi="Garamond" w:cs="Goudy Old Style"/>
          <w:color w:val="auto"/>
          <w:sz w:val="22"/>
          <w:szCs w:val="22"/>
          <w:u w:color="000090"/>
        </w:rPr>
      </w:pPr>
    </w:p>
    <w:sectPr w:rsidR="007318AA" w:rsidRPr="00EC6261">
      <w:footerReference w:type="default" r:id="rId9"/>
      <w:endnotePr>
        <w:numFmt w:val="decimal"/>
      </w:endnotePr>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97375" w14:textId="77777777" w:rsidR="00E07EF4" w:rsidRDefault="00E07EF4">
      <w:r>
        <w:separator/>
      </w:r>
    </w:p>
  </w:endnote>
  <w:endnote w:type="continuationSeparator" w:id="0">
    <w:p w14:paraId="47F5B4DE" w14:textId="77777777" w:rsidR="00E07EF4" w:rsidRDefault="00E07EF4">
      <w:r>
        <w:continuationSeparator/>
      </w:r>
    </w:p>
  </w:endnote>
  <w:endnote w:type="continuationNotice" w:id="1">
    <w:p w14:paraId="04036B06" w14:textId="77777777" w:rsidR="00E07EF4" w:rsidRDefault="00E07EF4"/>
  </w:endnote>
  <w:endnote w:id="2">
    <w:p w14:paraId="57A546BF" w14:textId="77777777" w:rsidR="00E07EF4" w:rsidRPr="00374CF1" w:rsidRDefault="00E07EF4" w:rsidP="00A6685B">
      <w:pPr>
        <w:pStyle w:val="EndnoteText"/>
        <w:rPr>
          <w:rFonts w:ascii="Goudy Old Style" w:hAnsi="Goudy Old Style"/>
          <w:sz w:val="20"/>
          <w:szCs w:val="20"/>
        </w:rPr>
      </w:pPr>
      <w:r w:rsidRPr="00374CF1">
        <w:rPr>
          <w:rStyle w:val="EndnoteReference"/>
          <w:rFonts w:ascii="Goudy Old Style" w:hAnsi="Goudy Old Style"/>
          <w:sz w:val="20"/>
          <w:szCs w:val="20"/>
        </w:rPr>
        <w:endnoteRef/>
      </w:r>
      <w:r w:rsidRPr="00374CF1">
        <w:rPr>
          <w:rFonts w:ascii="Goudy Old Style" w:hAnsi="Goudy Old Style"/>
          <w:sz w:val="20"/>
          <w:szCs w:val="20"/>
        </w:rPr>
        <w:t xml:space="preserve"> </w:t>
      </w:r>
      <w:proofErr w:type="gramStart"/>
      <w:r>
        <w:rPr>
          <w:rFonts w:ascii="Goudy Old Style" w:hAnsi="Goudy Old Style"/>
          <w:sz w:val="20"/>
          <w:szCs w:val="20"/>
        </w:rPr>
        <w:t xml:space="preserve">See Colin A. Palmer, </w:t>
      </w:r>
      <w:r w:rsidRPr="00FB2EBD">
        <w:rPr>
          <w:rFonts w:ascii="Goudy Old Style" w:hAnsi="Goudy Old Style"/>
          <w:i/>
          <w:sz w:val="20"/>
          <w:szCs w:val="20"/>
        </w:rPr>
        <w:t>Eric Williams and the Making of the Modern Caribbean</w:t>
      </w:r>
      <w:r>
        <w:rPr>
          <w:rFonts w:ascii="Goudy Old Style" w:hAnsi="Goudy Old Style"/>
          <w:sz w:val="20"/>
          <w:szCs w:val="20"/>
        </w:rPr>
        <w:t>, Chapter 8, ‘The Economics and Politics of Race’ (255-303) for a full discussion.</w:t>
      </w:r>
      <w:proofErr w:type="gramEnd"/>
      <w:r>
        <w:rPr>
          <w:rFonts w:ascii="Goudy Old Style" w:hAnsi="Goudy Old Style"/>
          <w:sz w:val="20"/>
          <w:szCs w:val="20"/>
        </w:rPr>
        <w:t xml:space="preserve"> </w:t>
      </w:r>
    </w:p>
  </w:endnote>
  <w:endnote w:id="3">
    <w:p w14:paraId="504AB584" w14:textId="0B2F2B5D" w:rsidR="00E07EF4" w:rsidRDefault="00E07EF4" w:rsidP="00994B83">
      <w:pPr>
        <w:pStyle w:val="Body"/>
        <w:widowControl w:val="0"/>
      </w:pPr>
      <w:r w:rsidRPr="00A15E4D">
        <w:rPr>
          <w:rStyle w:val="EndnoteReference"/>
          <w:rFonts w:ascii="Goudy Old Style" w:hAnsi="Goudy Old Style"/>
          <w:color w:val="auto"/>
          <w:sz w:val="20"/>
          <w:szCs w:val="20"/>
        </w:rPr>
        <w:endnoteRef/>
      </w:r>
      <w:r w:rsidRPr="00A15E4D">
        <w:rPr>
          <w:rFonts w:ascii="Goudy Old Style" w:hAnsi="Goudy Old Style"/>
          <w:color w:val="auto"/>
          <w:sz w:val="20"/>
          <w:szCs w:val="20"/>
        </w:rPr>
        <w:t xml:space="preserve"> </w:t>
      </w:r>
      <w:r>
        <w:rPr>
          <w:rFonts w:ascii="Goudy Old Style" w:eastAsia="Goudy Old Style" w:hAnsi="Goudy Old Style" w:cs="Goudy Old Style"/>
          <w:color w:val="auto"/>
          <w:sz w:val="20"/>
          <w:szCs w:val="20"/>
          <w:u w:color="000090"/>
        </w:rPr>
        <w:t>Birbalsingh</w:t>
      </w:r>
      <w:proofErr w:type="gramStart"/>
      <w:r>
        <w:rPr>
          <w:rFonts w:ascii="Goudy Old Style" w:eastAsia="Goudy Old Style" w:hAnsi="Goudy Old Style" w:cs="Goudy Old Style"/>
          <w:color w:val="auto"/>
          <w:sz w:val="20"/>
          <w:szCs w:val="20"/>
          <w:u w:color="000090"/>
        </w:rPr>
        <w:t>,</w:t>
      </w:r>
      <w:r w:rsidRPr="00A15E4D">
        <w:rPr>
          <w:rFonts w:ascii="Goudy Old Style" w:eastAsia="Goudy Old Style" w:hAnsi="Goudy Old Style" w:cs="Goudy Old Style"/>
          <w:color w:val="auto"/>
          <w:sz w:val="20"/>
          <w:szCs w:val="20"/>
          <w:u w:color="000090"/>
        </w:rPr>
        <w:t>1986</w:t>
      </w:r>
      <w:proofErr w:type="gramEnd"/>
      <w:r w:rsidRPr="00A15E4D">
        <w:rPr>
          <w:rFonts w:ascii="Goudy Old Style" w:eastAsia="Goudy Old Style" w:hAnsi="Goudy Old Style" w:cs="Goudy Old Style"/>
          <w:color w:val="auto"/>
          <w:sz w:val="20"/>
          <w:szCs w:val="20"/>
          <w:u w:color="000090"/>
        </w:rPr>
        <w:t xml:space="preserve"> </w:t>
      </w:r>
      <w:r>
        <w:rPr>
          <w:rFonts w:ascii="Goudy Old Style" w:eastAsia="Goudy Old Style" w:hAnsi="Goudy Old Style" w:cs="Goudy Old Style"/>
          <w:color w:val="auto"/>
          <w:sz w:val="20"/>
          <w:szCs w:val="20"/>
          <w:u w:color="000090"/>
        </w:rPr>
        <w:t xml:space="preserve">p.151; </w:t>
      </w:r>
      <w:r w:rsidRPr="00994B83">
        <w:rPr>
          <w:rFonts w:ascii="Goudy Old Style" w:eastAsia="Goudy Old Style" w:hAnsi="Goudy Old Style" w:cs="Goudy Old Style"/>
          <w:i/>
          <w:color w:val="auto"/>
          <w:sz w:val="20"/>
          <w:szCs w:val="20"/>
          <w:u w:color="000090"/>
        </w:rPr>
        <w:t>ABS</w:t>
      </w:r>
      <w:r>
        <w:rPr>
          <w:rFonts w:ascii="Goudy Old Style" w:eastAsia="Goudy Old Style" w:hAnsi="Goudy Old Style" w:cs="Goudy Old Style"/>
          <w:color w:val="auto"/>
          <w:sz w:val="20"/>
          <w:szCs w:val="20"/>
          <w:u w:color="000090"/>
        </w:rPr>
        <w:t>, 113.</w:t>
      </w:r>
    </w:p>
  </w:endnote>
  <w:endnote w:id="4">
    <w:p w14:paraId="28B98778" w14:textId="090DD574" w:rsidR="00E07EF4" w:rsidRPr="00D2540C" w:rsidRDefault="00E07EF4">
      <w:pPr>
        <w:pStyle w:val="EndnoteText"/>
        <w:rPr>
          <w:rFonts w:ascii="Garamond" w:hAnsi="Garamond"/>
          <w:sz w:val="20"/>
          <w:szCs w:val="20"/>
        </w:rPr>
      </w:pPr>
      <w:r w:rsidRPr="00D2540C">
        <w:rPr>
          <w:rStyle w:val="EndnoteReference"/>
          <w:rFonts w:ascii="Garamond" w:hAnsi="Garamond"/>
          <w:sz w:val="20"/>
          <w:szCs w:val="20"/>
        </w:rPr>
        <w:endnoteRef/>
      </w:r>
      <w:r w:rsidRPr="00D2540C">
        <w:rPr>
          <w:rFonts w:ascii="Garamond" w:hAnsi="Garamond"/>
          <w:sz w:val="20"/>
          <w:szCs w:val="20"/>
        </w:rPr>
        <w:t xml:space="preserve"> </w:t>
      </w:r>
      <w:r>
        <w:rPr>
          <w:rFonts w:ascii="Garamond" w:hAnsi="Garamond"/>
          <w:sz w:val="20"/>
          <w:szCs w:val="20"/>
        </w:rPr>
        <w:t xml:space="preserve">Cited in </w:t>
      </w:r>
      <w:r w:rsidRPr="00D2540C">
        <w:rPr>
          <w:rFonts w:ascii="Garamond" w:hAnsi="Garamond"/>
          <w:sz w:val="20"/>
          <w:szCs w:val="20"/>
        </w:rPr>
        <w:t>Alison Donnel</w:t>
      </w:r>
      <w:r>
        <w:rPr>
          <w:rFonts w:ascii="Garamond" w:hAnsi="Garamond"/>
          <w:sz w:val="20"/>
          <w:szCs w:val="20"/>
        </w:rPr>
        <w:t>l in Chapter X in this collection. I am indebted to her for highlighting this quote and note that her astute discussion of conviviality resonates productively with aspects of my discussion here</w:t>
      </w:r>
      <w:r w:rsidR="00F52DAD">
        <w:rPr>
          <w:rFonts w:ascii="Garamond" w:hAnsi="Garamond"/>
          <w:sz w:val="20"/>
          <w:szCs w:val="20"/>
        </w:rPr>
        <w:t xml:space="preserve"> which space does not allow me to pursue</w:t>
      </w:r>
      <w:r>
        <w:rPr>
          <w:rFonts w:ascii="Garamond" w:hAnsi="Garamond"/>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B284" w14:textId="77777777" w:rsidR="00E07EF4" w:rsidRDefault="00E07EF4">
    <w:pPr>
      <w:pStyle w:val="Footer"/>
      <w:tabs>
        <w:tab w:val="clear" w:pos="8640"/>
        <w:tab w:val="right" w:pos="8280"/>
      </w:tabs>
      <w:jc w:val="center"/>
    </w:pPr>
    <w:r>
      <w:fldChar w:fldCharType="begin"/>
    </w:r>
    <w:r>
      <w:instrText xml:space="preserve"> PAGE </w:instrText>
    </w:r>
    <w:r>
      <w:fldChar w:fldCharType="separate"/>
    </w:r>
    <w:r w:rsidR="004A5AEB">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6786" w14:textId="77777777" w:rsidR="00E07EF4" w:rsidRDefault="00E07EF4">
      <w:r>
        <w:separator/>
      </w:r>
    </w:p>
  </w:footnote>
  <w:footnote w:type="continuationSeparator" w:id="0">
    <w:p w14:paraId="0B643636" w14:textId="77777777" w:rsidR="00E07EF4" w:rsidRDefault="00E07E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5F73"/>
    <w:multiLevelType w:val="hybridMultilevel"/>
    <w:tmpl w:val="C0783AAE"/>
    <w:lvl w:ilvl="0" w:tplc="34F6306A">
      <w:start w:val="16"/>
      <w:numFmt w:val="bullet"/>
      <w:lvlText w:val="-"/>
      <w:lvlJc w:val="left"/>
      <w:pPr>
        <w:ind w:left="720" w:hanging="360"/>
      </w:pPr>
      <w:rPr>
        <w:rFonts w:ascii="Goudy Old Style" w:eastAsia="Goudy Old Style" w:hAnsi="Goudy Old Style" w:cs="Goudy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3"/>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7318AA"/>
    <w:rsid w:val="00000BCC"/>
    <w:rsid w:val="00002BD7"/>
    <w:rsid w:val="00003FAE"/>
    <w:rsid w:val="00005F39"/>
    <w:rsid w:val="000150E7"/>
    <w:rsid w:val="000221C1"/>
    <w:rsid w:val="00023D88"/>
    <w:rsid w:val="00032BE7"/>
    <w:rsid w:val="0003343E"/>
    <w:rsid w:val="000426A2"/>
    <w:rsid w:val="00042F53"/>
    <w:rsid w:val="00044992"/>
    <w:rsid w:val="000504DA"/>
    <w:rsid w:val="000510F1"/>
    <w:rsid w:val="0005115A"/>
    <w:rsid w:val="00055823"/>
    <w:rsid w:val="00056625"/>
    <w:rsid w:val="00067ED5"/>
    <w:rsid w:val="000722EA"/>
    <w:rsid w:val="00074A5E"/>
    <w:rsid w:val="000759E3"/>
    <w:rsid w:val="00090C5B"/>
    <w:rsid w:val="00091918"/>
    <w:rsid w:val="000A0F20"/>
    <w:rsid w:val="000B3A1E"/>
    <w:rsid w:val="000C0FF2"/>
    <w:rsid w:val="000E0017"/>
    <w:rsid w:val="000E073D"/>
    <w:rsid w:val="000F0F35"/>
    <w:rsid w:val="000F144B"/>
    <w:rsid w:val="000F3A85"/>
    <w:rsid w:val="000F46DB"/>
    <w:rsid w:val="000F5152"/>
    <w:rsid w:val="000F6F23"/>
    <w:rsid w:val="00103E6E"/>
    <w:rsid w:val="00113A93"/>
    <w:rsid w:val="00120349"/>
    <w:rsid w:val="00124BD0"/>
    <w:rsid w:val="00124EB3"/>
    <w:rsid w:val="00141390"/>
    <w:rsid w:val="00143361"/>
    <w:rsid w:val="0016576A"/>
    <w:rsid w:val="00170352"/>
    <w:rsid w:val="00174DED"/>
    <w:rsid w:val="001755F6"/>
    <w:rsid w:val="0017697A"/>
    <w:rsid w:val="00176F42"/>
    <w:rsid w:val="00177F2E"/>
    <w:rsid w:val="00184FE7"/>
    <w:rsid w:val="00185175"/>
    <w:rsid w:val="00186AF2"/>
    <w:rsid w:val="001907DB"/>
    <w:rsid w:val="00196C82"/>
    <w:rsid w:val="001A0B22"/>
    <w:rsid w:val="001A4B63"/>
    <w:rsid w:val="001A6D03"/>
    <w:rsid w:val="001B52F1"/>
    <w:rsid w:val="001B733E"/>
    <w:rsid w:val="001C3051"/>
    <w:rsid w:val="001C734D"/>
    <w:rsid w:val="001D4DEB"/>
    <w:rsid w:val="001D6844"/>
    <w:rsid w:val="001E1DF3"/>
    <w:rsid w:val="001E741D"/>
    <w:rsid w:val="002003BE"/>
    <w:rsid w:val="002061BF"/>
    <w:rsid w:val="00211F7B"/>
    <w:rsid w:val="00212170"/>
    <w:rsid w:val="00212856"/>
    <w:rsid w:val="0021445F"/>
    <w:rsid w:val="002319C5"/>
    <w:rsid w:val="00236375"/>
    <w:rsid w:val="00247B42"/>
    <w:rsid w:val="00250446"/>
    <w:rsid w:val="00252AF0"/>
    <w:rsid w:val="0027047F"/>
    <w:rsid w:val="002845AC"/>
    <w:rsid w:val="00287ABC"/>
    <w:rsid w:val="00294355"/>
    <w:rsid w:val="002A21D9"/>
    <w:rsid w:val="002B4988"/>
    <w:rsid w:val="002B6890"/>
    <w:rsid w:val="002C2E80"/>
    <w:rsid w:val="002C691E"/>
    <w:rsid w:val="002D3098"/>
    <w:rsid w:val="002F245C"/>
    <w:rsid w:val="00305AA2"/>
    <w:rsid w:val="003164C3"/>
    <w:rsid w:val="00326C15"/>
    <w:rsid w:val="003346BC"/>
    <w:rsid w:val="00341909"/>
    <w:rsid w:val="0035312D"/>
    <w:rsid w:val="0035327F"/>
    <w:rsid w:val="00356AE2"/>
    <w:rsid w:val="0036452A"/>
    <w:rsid w:val="003653E7"/>
    <w:rsid w:val="003716C6"/>
    <w:rsid w:val="00374CF1"/>
    <w:rsid w:val="00382DF0"/>
    <w:rsid w:val="00391922"/>
    <w:rsid w:val="00393AB5"/>
    <w:rsid w:val="0039760D"/>
    <w:rsid w:val="003A0FA1"/>
    <w:rsid w:val="003A6580"/>
    <w:rsid w:val="003A7804"/>
    <w:rsid w:val="003B0EB9"/>
    <w:rsid w:val="003B4081"/>
    <w:rsid w:val="003B5B41"/>
    <w:rsid w:val="003B662A"/>
    <w:rsid w:val="003C68DB"/>
    <w:rsid w:val="003D0AA0"/>
    <w:rsid w:val="003E3524"/>
    <w:rsid w:val="00401842"/>
    <w:rsid w:val="004020E2"/>
    <w:rsid w:val="004139D5"/>
    <w:rsid w:val="0042177F"/>
    <w:rsid w:val="00431D60"/>
    <w:rsid w:val="00433914"/>
    <w:rsid w:val="00433E77"/>
    <w:rsid w:val="004426B3"/>
    <w:rsid w:val="0044427B"/>
    <w:rsid w:val="00453AB7"/>
    <w:rsid w:val="00457FE4"/>
    <w:rsid w:val="0046609A"/>
    <w:rsid w:val="00466A3C"/>
    <w:rsid w:val="004678C0"/>
    <w:rsid w:val="00480DC8"/>
    <w:rsid w:val="0048226C"/>
    <w:rsid w:val="004847A2"/>
    <w:rsid w:val="004873B5"/>
    <w:rsid w:val="00493112"/>
    <w:rsid w:val="004A3709"/>
    <w:rsid w:val="004A5AEB"/>
    <w:rsid w:val="004B3C48"/>
    <w:rsid w:val="004B492D"/>
    <w:rsid w:val="004B6AB8"/>
    <w:rsid w:val="004B7644"/>
    <w:rsid w:val="004E09A8"/>
    <w:rsid w:val="004E17C1"/>
    <w:rsid w:val="004E6C26"/>
    <w:rsid w:val="004F0AC7"/>
    <w:rsid w:val="004F24F3"/>
    <w:rsid w:val="004F4966"/>
    <w:rsid w:val="004F5D2E"/>
    <w:rsid w:val="004F6A58"/>
    <w:rsid w:val="004F78D9"/>
    <w:rsid w:val="0050024E"/>
    <w:rsid w:val="0050294B"/>
    <w:rsid w:val="00522FD2"/>
    <w:rsid w:val="00523B18"/>
    <w:rsid w:val="00530909"/>
    <w:rsid w:val="00531420"/>
    <w:rsid w:val="0053154D"/>
    <w:rsid w:val="005336B1"/>
    <w:rsid w:val="00534C74"/>
    <w:rsid w:val="005378BA"/>
    <w:rsid w:val="005455E4"/>
    <w:rsid w:val="0055620E"/>
    <w:rsid w:val="00560E06"/>
    <w:rsid w:val="005734B3"/>
    <w:rsid w:val="005868AC"/>
    <w:rsid w:val="00587FD5"/>
    <w:rsid w:val="005932FB"/>
    <w:rsid w:val="005A2AF2"/>
    <w:rsid w:val="005A403B"/>
    <w:rsid w:val="005A543E"/>
    <w:rsid w:val="005A7CEC"/>
    <w:rsid w:val="005B41AD"/>
    <w:rsid w:val="005C338C"/>
    <w:rsid w:val="005D0B17"/>
    <w:rsid w:val="005E5EF3"/>
    <w:rsid w:val="005F277D"/>
    <w:rsid w:val="005F2D1B"/>
    <w:rsid w:val="005F5368"/>
    <w:rsid w:val="00606DCE"/>
    <w:rsid w:val="00615680"/>
    <w:rsid w:val="00622EFD"/>
    <w:rsid w:val="00627C9F"/>
    <w:rsid w:val="00640A21"/>
    <w:rsid w:val="006423F0"/>
    <w:rsid w:val="006508E4"/>
    <w:rsid w:val="00650F0C"/>
    <w:rsid w:val="00666656"/>
    <w:rsid w:val="00667A53"/>
    <w:rsid w:val="00682A3F"/>
    <w:rsid w:val="00694116"/>
    <w:rsid w:val="006B3B5D"/>
    <w:rsid w:val="006E0009"/>
    <w:rsid w:val="00712224"/>
    <w:rsid w:val="007138C7"/>
    <w:rsid w:val="00724B6A"/>
    <w:rsid w:val="007318AA"/>
    <w:rsid w:val="00734AD3"/>
    <w:rsid w:val="007350C0"/>
    <w:rsid w:val="007364AF"/>
    <w:rsid w:val="00737BAA"/>
    <w:rsid w:val="007419EB"/>
    <w:rsid w:val="00753A80"/>
    <w:rsid w:val="00755BD7"/>
    <w:rsid w:val="00761D5D"/>
    <w:rsid w:val="00762604"/>
    <w:rsid w:val="007714B4"/>
    <w:rsid w:val="0077607F"/>
    <w:rsid w:val="007849B5"/>
    <w:rsid w:val="00790928"/>
    <w:rsid w:val="00791ACD"/>
    <w:rsid w:val="00792819"/>
    <w:rsid w:val="0079320C"/>
    <w:rsid w:val="007954C9"/>
    <w:rsid w:val="007A03C5"/>
    <w:rsid w:val="007A6892"/>
    <w:rsid w:val="007B3E43"/>
    <w:rsid w:val="007B5D25"/>
    <w:rsid w:val="007B7B06"/>
    <w:rsid w:val="007C10C3"/>
    <w:rsid w:val="007C5396"/>
    <w:rsid w:val="007C6A5A"/>
    <w:rsid w:val="007D3565"/>
    <w:rsid w:val="007E2EEA"/>
    <w:rsid w:val="007E665F"/>
    <w:rsid w:val="007E6BF0"/>
    <w:rsid w:val="008040CD"/>
    <w:rsid w:val="00807505"/>
    <w:rsid w:val="00807E38"/>
    <w:rsid w:val="00816C9A"/>
    <w:rsid w:val="0084414F"/>
    <w:rsid w:val="00847BF2"/>
    <w:rsid w:val="00847CDC"/>
    <w:rsid w:val="00873E51"/>
    <w:rsid w:val="008754F4"/>
    <w:rsid w:val="00881198"/>
    <w:rsid w:val="00881DC4"/>
    <w:rsid w:val="00892B2E"/>
    <w:rsid w:val="008B1CD3"/>
    <w:rsid w:val="008B7F3B"/>
    <w:rsid w:val="008C34E4"/>
    <w:rsid w:val="00900D60"/>
    <w:rsid w:val="009070C0"/>
    <w:rsid w:val="00911EFD"/>
    <w:rsid w:val="009229A4"/>
    <w:rsid w:val="00933876"/>
    <w:rsid w:val="00953C40"/>
    <w:rsid w:val="00970962"/>
    <w:rsid w:val="0097165E"/>
    <w:rsid w:val="00972C78"/>
    <w:rsid w:val="009866E5"/>
    <w:rsid w:val="00994B83"/>
    <w:rsid w:val="00997AF0"/>
    <w:rsid w:val="009A5B43"/>
    <w:rsid w:val="009B3028"/>
    <w:rsid w:val="009B53BF"/>
    <w:rsid w:val="009C2C76"/>
    <w:rsid w:val="009C37EA"/>
    <w:rsid w:val="009C6070"/>
    <w:rsid w:val="009D54D9"/>
    <w:rsid w:val="009F1FC2"/>
    <w:rsid w:val="009F46CD"/>
    <w:rsid w:val="009F6101"/>
    <w:rsid w:val="00A0339D"/>
    <w:rsid w:val="00A15E4D"/>
    <w:rsid w:val="00A206D7"/>
    <w:rsid w:val="00A573AB"/>
    <w:rsid w:val="00A6017D"/>
    <w:rsid w:val="00A6685B"/>
    <w:rsid w:val="00A763BC"/>
    <w:rsid w:val="00A85696"/>
    <w:rsid w:val="00A90095"/>
    <w:rsid w:val="00A92FC1"/>
    <w:rsid w:val="00A97CC0"/>
    <w:rsid w:val="00AB5E66"/>
    <w:rsid w:val="00AB6C72"/>
    <w:rsid w:val="00AC2D48"/>
    <w:rsid w:val="00AC3BF8"/>
    <w:rsid w:val="00AD181D"/>
    <w:rsid w:val="00AD532B"/>
    <w:rsid w:val="00AE4BE6"/>
    <w:rsid w:val="00AF15EC"/>
    <w:rsid w:val="00B02EA4"/>
    <w:rsid w:val="00B1540C"/>
    <w:rsid w:val="00B21D31"/>
    <w:rsid w:val="00B24019"/>
    <w:rsid w:val="00B24882"/>
    <w:rsid w:val="00B34422"/>
    <w:rsid w:val="00B46F20"/>
    <w:rsid w:val="00B538AF"/>
    <w:rsid w:val="00B54469"/>
    <w:rsid w:val="00B54695"/>
    <w:rsid w:val="00B560C2"/>
    <w:rsid w:val="00B57593"/>
    <w:rsid w:val="00B626E7"/>
    <w:rsid w:val="00B655B3"/>
    <w:rsid w:val="00B6565F"/>
    <w:rsid w:val="00B65B96"/>
    <w:rsid w:val="00B7221E"/>
    <w:rsid w:val="00B7458F"/>
    <w:rsid w:val="00B91ACF"/>
    <w:rsid w:val="00B9459E"/>
    <w:rsid w:val="00BA4FAE"/>
    <w:rsid w:val="00BB14CC"/>
    <w:rsid w:val="00BB1A93"/>
    <w:rsid w:val="00BC54DD"/>
    <w:rsid w:val="00BD0DEF"/>
    <w:rsid w:val="00BD6407"/>
    <w:rsid w:val="00BE742A"/>
    <w:rsid w:val="00C0017A"/>
    <w:rsid w:val="00C008D2"/>
    <w:rsid w:val="00C065E7"/>
    <w:rsid w:val="00C06FEE"/>
    <w:rsid w:val="00C215BA"/>
    <w:rsid w:val="00C257E5"/>
    <w:rsid w:val="00C25900"/>
    <w:rsid w:val="00C27008"/>
    <w:rsid w:val="00C3240F"/>
    <w:rsid w:val="00C32A56"/>
    <w:rsid w:val="00C33770"/>
    <w:rsid w:val="00C40E90"/>
    <w:rsid w:val="00C426DD"/>
    <w:rsid w:val="00C50281"/>
    <w:rsid w:val="00C52EEC"/>
    <w:rsid w:val="00C75C26"/>
    <w:rsid w:val="00C75FF7"/>
    <w:rsid w:val="00C80A4B"/>
    <w:rsid w:val="00C8252A"/>
    <w:rsid w:val="00C84CA2"/>
    <w:rsid w:val="00C87430"/>
    <w:rsid w:val="00C91B08"/>
    <w:rsid w:val="00CC06FB"/>
    <w:rsid w:val="00CD2A5A"/>
    <w:rsid w:val="00CD662D"/>
    <w:rsid w:val="00CD7117"/>
    <w:rsid w:val="00CE1D28"/>
    <w:rsid w:val="00CE3708"/>
    <w:rsid w:val="00CE50A1"/>
    <w:rsid w:val="00CF62A7"/>
    <w:rsid w:val="00D1356A"/>
    <w:rsid w:val="00D17D61"/>
    <w:rsid w:val="00D2540C"/>
    <w:rsid w:val="00D426FF"/>
    <w:rsid w:val="00D563AD"/>
    <w:rsid w:val="00D57559"/>
    <w:rsid w:val="00D60DC5"/>
    <w:rsid w:val="00D647F0"/>
    <w:rsid w:val="00D66BDD"/>
    <w:rsid w:val="00D72F09"/>
    <w:rsid w:val="00D72F3F"/>
    <w:rsid w:val="00D755E4"/>
    <w:rsid w:val="00D76059"/>
    <w:rsid w:val="00D839FC"/>
    <w:rsid w:val="00D84098"/>
    <w:rsid w:val="00D8649B"/>
    <w:rsid w:val="00D940B3"/>
    <w:rsid w:val="00D97DAA"/>
    <w:rsid w:val="00DB20B3"/>
    <w:rsid w:val="00DB401E"/>
    <w:rsid w:val="00DC0E12"/>
    <w:rsid w:val="00DE02AE"/>
    <w:rsid w:val="00E055B0"/>
    <w:rsid w:val="00E07EF4"/>
    <w:rsid w:val="00E2272B"/>
    <w:rsid w:val="00E26632"/>
    <w:rsid w:val="00E479D3"/>
    <w:rsid w:val="00E52DC3"/>
    <w:rsid w:val="00E53435"/>
    <w:rsid w:val="00E57622"/>
    <w:rsid w:val="00E576F2"/>
    <w:rsid w:val="00E62321"/>
    <w:rsid w:val="00E64012"/>
    <w:rsid w:val="00E64705"/>
    <w:rsid w:val="00E72215"/>
    <w:rsid w:val="00E741EA"/>
    <w:rsid w:val="00E87388"/>
    <w:rsid w:val="00E91EFE"/>
    <w:rsid w:val="00E973D0"/>
    <w:rsid w:val="00EA2FEB"/>
    <w:rsid w:val="00EB6566"/>
    <w:rsid w:val="00EC4A40"/>
    <w:rsid w:val="00EC6261"/>
    <w:rsid w:val="00ED3113"/>
    <w:rsid w:val="00ED7A8E"/>
    <w:rsid w:val="00EE24EA"/>
    <w:rsid w:val="00EE3B2D"/>
    <w:rsid w:val="00EE77AE"/>
    <w:rsid w:val="00F01679"/>
    <w:rsid w:val="00F02C33"/>
    <w:rsid w:val="00F034AC"/>
    <w:rsid w:val="00F1552F"/>
    <w:rsid w:val="00F23515"/>
    <w:rsid w:val="00F24BD0"/>
    <w:rsid w:val="00F454BB"/>
    <w:rsid w:val="00F460AE"/>
    <w:rsid w:val="00F52DAD"/>
    <w:rsid w:val="00F536FE"/>
    <w:rsid w:val="00F56703"/>
    <w:rsid w:val="00F62CC6"/>
    <w:rsid w:val="00F63C5C"/>
    <w:rsid w:val="00F70800"/>
    <w:rsid w:val="00F73433"/>
    <w:rsid w:val="00F8710A"/>
    <w:rsid w:val="00F958A9"/>
    <w:rsid w:val="00FA67BA"/>
    <w:rsid w:val="00FA7D69"/>
    <w:rsid w:val="00FB2EBD"/>
    <w:rsid w:val="00FB7EAC"/>
    <w:rsid w:val="00FC192F"/>
    <w:rsid w:val="00FC65FF"/>
    <w:rsid w:val="00FD2342"/>
    <w:rsid w:val="00FD4059"/>
    <w:rsid w:val="00FD570B"/>
    <w:rsid w:val="00FE3B67"/>
    <w:rsid w:val="00FE490B"/>
    <w:rsid w:val="00FF0841"/>
    <w:rsid w:val="00FF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A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ascii="Arial Unicode MS" w:hAnsi="Arial Unicode MS" w:cs="Arial Unicode MS"/>
      <w:color w:val="000000"/>
      <w:sz w:val="24"/>
      <w:szCs w:val="24"/>
      <w:u w:color="000000"/>
      <w:lang w:val="en-US"/>
    </w:rPr>
  </w:style>
  <w:style w:type="paragraph" w:styleId="EndnoteText">
    <w:name w:val="endnote text"/>
    <w:link w:val="EndnoteTextChar"/>
    <w:uiPriority w:val="99"/>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unhideWhenUsed/>
    <w:rsid w:val="00D66BDD"/>
    <w:rPr>
      <w:vertAlign w:val="superscript"/>
    </w:rPr>
  </w:style>
  <w:style w:type="character" w:customStyle="1" w:styleId="EndnoteTextChar">
    <w:name w:val="Endnote Text Char"/>
    <w:basedOn w:val="DefaultParagraphFont"/>
    <w:link w:val="EndnoteText"/>
    <w:uiPriority w:val="99"/>
    <w:rsid w:val="00EA2FEB"/>
    <w:rPr>
      <w:rFonts w:ascii="Cambria" w:eastAsia="Cambria" w:hAnsi="Cambria" w:cs="Cambria"/>
      <w:color w:val="000000"/>
      <w:sz w:val="24"/>
      <w:szCs w:val="24"/>
      <w:u w:color="000000"/>
      <w:lang w:val="en-US"/>
    </w:rPr>
  </w:style>
  <w:style w:type="paragraph" w:styleId="BodyTextIndent">
    <w:name w:val="Body Text Indent"/>
    <w:basedOn w:val="Normal"/>
    <w:link w:val="BodyTextIndentChar"/>
    <w:rsid w:val="00C91B0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32"/>
      <w:szCs w:val="20"/>
      <w:bdr w:val="none" w:sz="0" w:space="0" w:color="auto"/>
      <w:vertAlign w:val="superscript"/>
      <w:lang w:val="en-GB"/>
    </w:rPr>
  </w:style>
  <w:style w:type="character" w:customStyle="1" w:styleId="BodyTextIndentChar">
    <w:name w:val="Body Text Indent Char"/>
    <w:basedOn w:val="DefaultParagraphFont"/>
    <w:link w:val="BodyTextIndent"/>
    <w:rsid w:val="00C91B08"/>
    <w:rPr>
      <w:rFonts w:eastAsia="Times New Roman"/>
      <w:sz w:val="32"/>
      <w:bdr w:val="none" w:sz="0" w:space="0" w:color="auto"/>
      <w:vertAlign w:val="superscript"/>
    </w:rPr>
  </w:style>
  <w:style w:type="paragraph" w:customStyle="1" w:styleId="western">
    <w:name w:val="western"/>
    <w:basedOn w:val="Normal"/>
    <w:rsid w:val="00593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GB"/>
    </w:rPr>
  </w:style>
  <w:style w:type="paragraph" w:styleId="ListParagraph">
    <w:name w:val="List Paragraph"/>
    <w:basedOn w:val="Normal"/>
    <w:uiPriority w:val="34"/>
    <w:qFormat/>
    <w:rsid w:val="001A4B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ascii="Arial Unicode MS" w:hAnsi="Arial Unicode MS" w:cs="Arial Unicode MS"/>
      <w:color w:val="000000"/>
      <w:sz w:val="24"/>
      <w:szCs w:val="24"/>
      <w:u w:color="000000"/>
      <w:lang w:val="en-US"/>
    </w:rPr>
  </w:style>
  <w:style w:type="paragraph" w:styleId="EndnoteText">
    <w:name w:val="endnote text"/>
    <w:link w:val="EndnoteTextChar"/>
    <w:uiPriority w:val="99"/>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unhideWhenUsed/>
    <w:rsid w:val="00D66BDD"/>
    <w:rPr>
      <w:vertAlign w:val="superscript"/>
    </w:rPr>
  </w:style>
  <w:style w:type="character" w:customStyle="1" w:styleId="EndnoteTextChar">
    <w:name w:val="Endnote Text Char"/>
    <w:basedOn w:val="DefaultParagraphFont"/>
    <w:link w:val="EndnoteText"/>
    <w:uiPriority w:val="99"/>
    <w:rsid w:val="00EA2FEB"/>
    <w:rPr>
      <w:rFonts w:ascii="Cambria" w:eastAsia="Cambria" w:hAnsi="Cambria" w:cs="Cambria"/>
      <w:color w:val="000000"/>
      <w:sz w:val="24"/>
      <w:szCs w:val="24"/>
      <w:u w:color="000000"/>
      <w:lang w:val="en-US"/>
    </w:rPr>
  </w:style>
  <w:style w:type="paragraph" w:styleId="BodyTextIndent">
    <w:name w:val="Body Text Indent"/>
    <w:basedOn w:val="Normal"/>
    <w:link w:val="BodyTextIndentChar"/>
    <w:rsid w:val="00C91B0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32"/>
      <w:szCs w:val="20"/>
      <w:bdr w:val="none" w:sz="0" w:space="0" w:color="auto"/>
      <w:vertAlign w:val="superscript"/>
      <w:lang w:val="en-GB"/>
    </w:rPr>
  </w:style>
  <w:style w:type="character" w:customStyle="1" w:styleId="BodyTextIndentChar">
    <w:name w:val="Body Text Indent Char"/>
    <w:basedOn w:val="DefaultParagraphFont"/>
    <w:link w:val="BodyTextIndent"/>
    <w:rsid w:val="00C91B08"/>
    <w:rPr>
      <w:rFonts w:eastAsia="Times New Roman"/>
      <w:sz w:val="32"/>
      <w:bdr w:val="none" w:sz="0" w:space="0" w:color="auto"/>
      <w:vertAlign w:val="superscript"/>
    </w:rPr>
  </w:style>
  <w:style w:type="paragraph" w:customStyle="1" w:styleId="western">
    <w:name w:val="western"/>
    <w:basedOn w:val="Normal"/>
    <w:rsid w:val="00593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GB"/>
    </w:rPr>
  </w:style>
  <w:style w:type="paragraph" w:styleId="ListParagraph">
    <w:name w:val="List Paragraph"/>
    <w:basedOn w:val="Normal"/>
    <w:uiPriority w:val="34"/>
    <w:qFormat/>
    <w:rsid w:val="001A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6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nthurium.miami.edu/volume_4/issue_2/rahimthenatio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1675</TotalTime>
  <Pages>18</Pages>
  <Words>7908</Words>
  <Characters>41438</Characters>
  <Application>Microsoft Macintosh Word</Application>
  <DocSecurity>0</DocSecurity>
  <Lines>881</Lines>
  <Paragraphs>127</Paragraphs>
  <ScaleCrop>false</ScaleCrop>
  <HeadingPairs>
    <vt:vector size="2" baseType="variant">
      <vt:variant>
        <vt:lpstr>Title</vt:lpstr>
      </vt:variant>
      <vt:variant>
        <vt:i4>1</vt:i4>
      </vt:variant>
    </vt:vector>
  </HeadingPairs>
  <TitlesOfParts>
    <vt:vector size="1" baseType="lpstr">
      <vt:lpstr/>
    </vt:vector>
  </TitlesOfParts>
  <Manager/>
  <Company>University of Sussex</Company>
  <LinksUpToDate>false</LinksUpToDate>
  <CharactersWithSpaces>49219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deCaires Narain Gurnah</dc:creator>
  <cp:keywords/>
  <dc:description/>
  <cp:lastModifiedBy>Denise deCaires Narain Gurnah</cp:lastModifiedBy>
  <cp:revision>72</cp:revision>
  <dcterms:created xsi:type="dcterms:W3CDTF">2014-08-14T11:42:00Z</dcterms:created>
  <dcterms:modified xsi:type="dcterms:W3CDTF">2014-08-26T07:40:00Z</dcterms:modified>
  <cp:category/>
</cp:coreProperties>
</file>